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sz w:val="19"/>
        </w:rPr>
      </w:pPr>
    </w:p>
    <w:p>
      <w:pPr>
        <w:keepNext w:val="0"/>
        <w:keepLines w:val="0"/>
        <w:pageBreakBefore w:val="0"/>
        <w:kinsoku/>
        <w:wordWrap/>
        <w:overflowPunct/>
        <w:topLinePunct w:val="0"/>
        <w:bidi w:val="0"/>
        <w:spacing w:before="80" w:after="160" w:line="415" w:lineRule="auto"/>
        <w:ind w:right="875"/>
        <w:jc w:val="center"/>
        <w:textAlignment w:val="auto"/>
        <w:rPr>
          <w:rFonts w:hint="default" w:ascii="Times New Roman" w:hAnsi="Times New Roman" w:cs="Times New Roman"/>
          <w:b/>
          <w:w w:val="95"/>
          <w:sz w:val="44"/>
          <w:lang w:eastAsia="zh-CN"/>
        </w:rPr>
      </w:pPr>
      <w:r>
        <w:rPr>
          <w:rFonts w:hint="default" w:ascii="Times New Roman" w:hAnsi="Times New Roman" w:cs="Times New Roman"/>
          <w:b/>
          <w:w w:val="95"/>
          <w:sz w:val="44"/>
          <w:lang w:eastAsia="zh-CN"/>
        </w:rPr>
        <w:t>原新乡市第五化工厂地块</w:t>
      </w:r>
    </w:p>
    <w:p>
      <w:pPr>
        <w:keepNext w:val="0"/>
        <w:keepLines w:val="0"/>
        <w:pageBreakBefore w:val="0"/>
        <w:kinsoku/>
        <w:wordWrap/>
        <w:overflowPunct/>
        <w:topLinePunct w:val="0"/>
        <w:bidi w:val="0"/>
        <w:spacing w:before="80" w:after="160" w:line="415" w:lineRule="auto"/>
        <w:ind w:right="875"/>
        <w:jc w:val="center"/>
        <w:textAlignment w:val="auto"/>
        <w:rPr>
          <w:rFonts w:hint="default" w:ascii="Times New Roman" w:hAnsi="Times New Roman" w:eastAsia="宋体" w:cs="Times New Roman"/>
          <w:b/>
          <w:sz w:val="44"/>
          <w:lang w:eastAsia="zh-CN"/>
        </w:rPr>
      </w:pPr>
      <w:r>
        <w:rPr>
          <w:rFonts w:hint="default" w:ascii="Times New Roman" w:hAnsi="Times New Roman" w:cs="Times New Roman"/>
          <w:b/>
          <w:w w:val="95"/>
          <w:sz w:val="44"/>
          <w:lang w:eastAsia="zh-CN"/>
        </w:rPr>
        <w:t>土壤污染状况初步调查报告</w:t>
      </w: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sz w:val="44"/>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sz w:val="44"/>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sz w:val="44"/>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sz w:val="44"/>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sz w:val="44"/>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sz w:val="44"/>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sz w:val="44"/>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sz w:val="44"/>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sz w:val="34"/>
        </w:rPr>
      </w:pPr>
    </w:p>
    <w:p>
      <w:pPr>
        <w:keepNext w:val="0"/>
        <w:keepLines w:val="0"/>
        <w:pageBreakBefore w:val="0"/>
        <w:kinsoku/>
        <w:wordWrap/>
        <w:overflowPunct/>
        <w:topLinePunct w:val="0"/>
        <w:bidi w:val="0"/>
        <w:spacing w:before="80" w:after="160"/>
        <w:ind w:right="0" w:firstLine="964" w:firstLineChars="300"/>
        <w:jc w:val="both"/>
        <w:textAlignment w:val="auto"/>
        <w:rPr>
          <w:rFonts w:hint="default" w:ascii="Times New Roman" w:hAnsi="Times New Roman" w:cs="Times New Roman"/>
          <w:b/>
          <w:sz w:val="30"/>
        </w:rPr>
      </w:pPr>
      <w:r>
        <w:rPr>
          <w:rFonts w:hint="default" w:ascii="Times New Roman" w:hAnsi="Times New Roman" w:cs="Times New Roman"/>
          <w:b/>
          <w:sz w:val="32"/>
        </w:rPr>
        <w:t>提交单位：</w:t>
      </w:r>
      <w:r>
        <w:rPr>
          <w:rFonts w:hint="default" w:ascii="Times New Roman" w:hAnsi="Times New Roman" w:cs="Times New Roman"/>
          <w:b/>
          <w:color w:val="000000" w:themeColor="text1"/>
          <w:sz w:val="32"/>
          <w14:textFill>
            <w14:solidFill>
              <w14:schemeClr w14:val="tx1"/>
            </w14:solidFill>
          </w14:textFill>
        </w:rPr>
        <w:t>新乡制药股份有限公司</w:t>
      </w:r>
    </w:p>
    <w:p>
      <w:pPr>
        <w:keepNext w:val="0"/>
        <w:keepLines w:val="0"/>
        <w:pageBreakBefore w:val="0"/>
        <w:kinsoku/>
        <w:wordWrap/>
        <w:overflowPunct/>
        <w:topLinePunct w:val="0"/>
        <w:bidi w:val="0"/>
        <w:spacing w:before="80" w:after="160" w:line="482" w:lineRule="auto"/>
        <w:ind w:right="659" w:firstLine="964" w:firstLineChars="300"/>
        <w:jc w:val="left"/>
        <w:textAlignment w:val="auto"/>
        <w:rPr>
          <w:rFonts w:hint="default" w:ascii="Times New Roman" w:hAnsi="Times New Roman" w:cs="Times New Roman"/>
          <w:b/>
          <w:sz w:val="32"/>
        </w:rPr>
      </w:pPr>
      <w:r>
        <w:rPr>
          <w:rFonts w:hint="default" w:ascii="Times New Roman" w:hAnsi="Times New Roman" w:cs="Times New Roman"/>
          <w:b/>
          <w:sz w:val="32"/>
        </w:rPr>
        <w:t>调查单位：河南睿嘉环保科技有限责任公司</w:t>
      </w:r>
    </w:p>
    <w:p>
      <w:pPr>
        <w:keepNext w:val="0"/>
        <w:keepLines w:val="0"/>
        <w:pageBreakBefore w:val="0"/>
        <w:kinsoku/>
        <w:wordWrap/>
        <w:overflowPunct/>
        <w:topLinePunct w:val="0"/>
        <w:bidi w:val="0"/>
        <w:spacing w:before="80" w:after="160" w:line="482" w:lineRule="auto"/>
        <w:ind w:right="659" w:firstLine="964" w:firstLineChars="300"/>
        <w:jc w:val="left"/>
        <w:textAlignment w:val="auto"/>
        <w:rPr>
          <w:rFonts w:hint="default" w:ascii="Times New Roman" w:hAnsi="Times New Roman" w:cs="Times New Roman"/>
          <w:b/>
          <w:sz w:val="32"/>
        </w:rPr>
      </w:pPr>
      <w:r>
        <w:rPr>
          <w:rFonts w:hint="default" w:ascii="Times New Roman" w:hAnsi="Times New Roman" w:cs="Times New Roman"/>
          <w:b/>
          <w:sz w:val="32"/>
        </w:rPr>
        <w:t>检测单位：郑州谱尼测试技术有限公司</w:t>
      </w:r>
    </w:p>
    <w:p>
      <w:pPr>
        <w:keepNext w:val="0"/>
        <w:keepLines w:val="0"/>
        <w:pageBreakBefore w:val="0"/>
        <w:kinsoku/>
        <w:wordWrap/>
        <w:overflowPunct/>
        <w:topLinePunct w:val="0"/>
        <w:bidi w:val="0"/>
        <w:spacing w:before="80" w:after="160"/>
        <w:ind w:right="0" w:firstLine="964" w:firstLineChars="300"/>
        <w:jc w:val="left"/>
        <w:textAlignment w:val="auto"/>
        <w:rPr>
          <w:rFonts w:hint="default" w:ascii="Times New Roman" w:hAnsi="Times New Roman" w:cs="Times New Roman"/>
          <w:b/>
          <w:sz w:val="32"/>
        </w:rPr>
      </w:pPr>
      <w:r>
        <w:rPr>
          <w:rFonts w:hint="default" w:ascii="Times New Roman" w:hAnsi="Times New Roman" w:cs="Times New Roman"/>
          <w:b/>
          <w:sz w:val="32"/>
        </w:rPr>
        <w:t>编制日期：</w:t>
      </w:r>
      <w:r>
        <w:rPr>
          <w:rFonts w:hint="default" w:ascii="Times New Roman" w:hAnsi="Times New Roman" w:eastAsia="Times New Roman" w:cs="Times New Roman"/>
          <w:b/>
          <w:sz w:val="32"/>
        </w:rPr>
        <w:t>202</w:t>
      </w:r>
      <w:r>
        <w:rPr>
          <w:rFonts w:hint="default" w:ascii="Times New Roman" w:hAnsi="Times New Roman" w:eastAsia="宋体" w:cs="Times New Roman"/>
          <w:b/>
          <w:sz w:val="32"/>
          <w:lang w:val="en-US" w:eastAsia="zh-CN"/>
        </w:rPr>
        <w:t>2</w:t>
      </w:r>
      <w:r>
        <w:rPr>
          <w:rFonts w:hint="default" w:ascii="Times New Roman" w:hAnsi="Times New Roman" w:cs="Times New Roman"/>
          <w:b/>
          <w:sz w:val="32"/>
        </w:rPr>
        <w:t>年</w:t>
      </w:r>
      <w:r>
        <w:rPr>
          <w:rFonts w:hint="eastAsia" w:ascii="Times New Roman" w:hAnsi="Times New Roman" w:cs="Times New Roman"/>
          <w:b/>
          <w:sz w:val="32"/>
          <w:lang w:val="en-US" w:eastAsia="zh-CN"/>
        </w:rPr>
        <w:t>5</w:t>
      </w:r>
      <w:r>
        <w:rPr>
          <w:rFonts w:hint="default" w:ascii="Times New Roman" w:hAnsi="Times New Roman" w:cs="Times New Roman"/>
          <w:b/>
          <w:sz w:val="32"/>
        </w:rPr>
        <w:t>月</w:t>
      </w:r>
      <w:r>
        <w:rPr>
          <w:rFonts w:hint="eastAsia" w:ascii="Times New Roman" w:hAnsi="Times New Roman" w:cs="Times New Roman"/>
          <w:b/>
          <w:sz w:val="32"/>
          <w:lang w:val="en-US" w:eastAsia="zh-CN"/>
        </w:rPr>
        <w:t>9</w:t>
      </w:r>
      <w:r>
        <w:rPr>
          <w:rFonts w:hint="default" w:ascii="Times New Roman" w:hAnsi="Times New Roman" w:cs="Times New Roman"/>
          <w:b/>
          <w:sz w:val="32"/>
        </w:rPr>
        <w:t>日</w:t>
      </w: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keepNext w:val="0"/>
        <w:keepLines w:val="0"/>
        <w:pageBreakBefore w:val="0"/>
        <w:kinsoku/>
        <w:wordWrap/>
        <w:overflowPunct/>
        <w:topLinePunct w:val="0"/>
        <w:bidi w:val="0"/>
        <w:adjustRightInd w:val="0"/>
        <w:snapToGrid w:val="0"/>
        <w:spacing w:before="80" w:after="160" w:line="360" w:lineRule="auto"/>
        <w:jc w:val="center"/>
        <w:textAlignment w:val="auto"/>
        <w:rPr>
          <w:rFonts w:hint="default" w:ascii="Times New Roman" w:hAnsi="Times New Roman" w:eastAsia="宋体" w:cs="Times New Roman"/>
          <w:b/>
          <w:bCs/>
          <w:spacing w:val="2"/>
          <w:kern w:val="0"/>
          <w:sz w:val="48"/>
          <w:szCs w:val="22"/>
          <w:lang w:val="en-US" w:eastAsia="zh-CN" w:bidi="ar-SA"/>
        </w:rPr>
      </w:pPr>
      <w:r>
        <w:rPr>
          <w:rFonts w:hint="default" w:ascii="Times New Roman" w:hAnsi="Times New Roman" w:cs="Times New Roman"/>
          <w:b/>
          <w:bCs/>
          <w:spacing w:val="2"/>
          <w:kern w:val="0"/>
          <w:sz w:val="48"/>
          <w:szCs w:val="22"/>
          <w:lang w:val="en-US" w:eastAsia="zh-CN" w:bidi="ar-SA"/>
        </w:rPr>
        <w:t>原新乡市第五化工厂</w:t>
      </w:r>
      <w:r>
        <w:rPr>
          <w:rFonts w:hint="default" w:ascii="Times New Roman" w:hAnsi="Times New Roman" w:eastAsia="宋体" w:cs="Times New Roman"/>
          <w:b/>
          <w:bCs/>
          <w:spacing w:val="2"/>
          <w:kern w:val="0"/>
          <w:sz w:val="48"/>
          <w:szCs w:val="22"/>
          <w:lang w:val="en-US" w:eastAsia="zh-CN" w:bidi="ar-SA"/>
        </w:rPr>
        <w:t>地块</w:t>
      </w:r>
    </w:p>
    <w:p>
      <w:pPr>
        <w:keepNext w:val="0"/>
        <w:keepLines w:val="0"/>
        <w:pageBreakBefore w:val="0"/>
        <w:kinsoku/>
        <w:wordWrap/>
        <w:overflowPunct/>
        <w:topLinePunct w:val="0"/>
        <w:bidi w:val="0"/>
        <w:adjustRightInd w:val="0"/>
        <w:snapToGrid w:val="0"/>
        <w:spacing w:before="80" w:after="160" w:line="360" w:lineRule="auto"/>
        <w:jc w:val="center"/>
        <w:textAlignment w:val="auto"/>
        <w:rPr>
          <w:rFonts w:hint="default" w:ascii="Times New Roman" w:hAnsi="Times New Roman" w:eastAsia="宋体" w:cs="Times New Roman"/>
          <w:b/>
          <w:bCs/>
          <w:spacing w:val="2"/>
          <w:kern w:val="0"/>
          <w:sz w:val="48"/>
          <w:szCs w:val="22"/>
          <w:lang w:val="en-US" w:eastAsia="zh-CN" w:bidi="ar-SA"/>
        </w:rPr>
      </w:pPr>
      <w:r>
        <w:rPr>
          <w:rFonts w:hint="default" w:ascii="Times New Roman" w:hAnsi="Times New Roman" w:eastAsia="宋体" w:cs="Times New Roman"/>
          <w:b/>
          <w:bCs/>
          <w:spacing w:val="2"/>
          <w:kern w:val="0"/>
          <w:sz w:val="48"/>
          <w:szCs w:val="22"/>
          <w:lang w:val="en-US" w:eastAsia="zh-CN" w:bidi="ar-SA"/>
        </w:rPr>
        <w:t>土壤</w:t>
      </w:r>
      <w:r>
        <w:rPr>
          <w:rFonts w:hint="default" w:ascii="Times New Roman" w:hAnsi="Times New Roman" w:cs="Times New Roman"/>
          <w:b/>
          <w:bCs/>
          <w:spacing w:val="2"/>
          <w:kern w:val="0"/>
          <w:sz w:val="48"/>
          <w:szCs w:val="22"/>
          <w:lang w:val="en-US" w:eastAsia="zh-CN" w:bidi="ar-SA"/>
        </w:rPr>
        <w:t>污染状况</w:t>
      </w:r>
      <w:r>
        <w:rPr>
          <w:rFonts w:hint="default" w:ascii="Times New Roman" w:hAnsi="Times New Roman" w:eastAsia="宋体" w:cs="Times New Roman"/>
          <w:b/>
          <w:bCs/>
          <w:spacing w:val="2"/>
          <w:kern w:val="0"/>
          <w:sz w:val="48"/>
          <w:szCs w:val="22"/>
          <w:lang w:val="en-US" w:eastAsia="zh-CN" w:bidi="ar-SA"/>
        </w:rPr>
        <w:t>初步调查报告</w:t>
      </w:r>
    </w:p>
    <w:p>
      <w:pPr>
        <w:keepNext w:val="0"/>
        <w:keepLines w:val="0"/>
        <w:pageBreakBefore w:val="0"/>
        <w:kinsoku/>
        <w:wordWrap/>
        <w:overflowPunct/>
        <w:topLinePunct w:val="0"/>
        <w:bidi w:val="0"/>
        <w:spacing w:before="80" w:after="160"/>
        <w:textAlignment w:val="auto"/>
        <w:rPr>
          <w:rFonts w:hint="default" w:ascii="Times New Roman" w:hAnsi="Times New Roman" w:cs="Times New Roman"/>
        </w:rPr>
      </w:pPr>
    </w:p>
    <w:p>
      <w:pPr>
        <w:keepNext w:val="0"/>
        <w:keepLines w:val="0"/>
        <w:pageBreakBefore w:val="0"/>
        <w:kinsoku/>
        <w:wordWrap/>
        <w:overflowPunct/>
        <w:topLinePunct w:val="0"/>
        <w:bidi w:val="0"/>
        <w:spacing w:before="80" w:after="160"/>
        <w:textAlignment w:val="auto"/>
        <w:rPr>
          <w:rFonts w:hint="default" w:ascii="Times New Roman" w:hAnsi="Times New Roman" w:cs="Times New Roman"/>
        </w:rPr>
      </w:pPr>
    </w:p>
    <w:p>
      <w:pPr>
        <w:keepNext w:val="0"/>
        <w:keepLines w:val="0"/>
        <w:pageBreakBefore w:val="0"/>
        <w:widowControl/>
        <w:kinsoku/>
        <w:wordWrap/>
        <w:overflowPunct/>
        <w:topLinePunct w:val="0"/>
        <w:bidi w:val="0"/>
        <w:spacing w:before="80" w:after="160" w:line="360" w:lineRule="auto"/>
        <w:ind w:firstLine="792" w:firstLineChars="300"/>
        <w:jc w:val="left"/>
        <w:textAlignment w:val="auto"/>
        <w:rPr>
          <w:rFonts w:hint="default" w:ascii="Times New Roman" w:hAnsi="Times New Roman" w:cs="Times New Roman"/>
          <w:spacing w:val="-8"/>
          <w:sz w:val="28"/>
          <w:szCs w:val="28"/>
        </w:rPr>
      </w:pPr>
      <w:r>
        <w:rPr>
          <w:rFonts w:hint="default" w:ascii="Times New Roman" w:hAnsi="Times New Roman" w:cs="Times New Roman"/>
          <w:spacing w:val="-8"/>
          <w:sz w:val="28"/>
          <w:szCs w:val="28"/>
        </w:rPr>
        <w:t>总　　工：贾保军</w:t>
      </w:r>
    </w:p>
    <w:p>
      <w:pPr>
        <w:keepNext w:val="0"/>
        <w:keepLines w:val="0"/>
        <w:pageBreakBefore w:val="0"/>
        <w:widowControl/>
        <w:kinsoku/>
        <w:wordWrap/>
        <w:overflowPunct/>
        <w:topLinePunct w:val="0"/>
        <w:bidi w:val="0"/>
        <w:spacing w:before="80" w:after="160" w:line="360" w:lineRule="auto"/>
        <w:ind w:firstLine="792" w:firstLineChars="300"/>
        <w:jc w:val="left"/>
        <w:textAlignment w:val="auto"/>
        <w:rPr>
          <w:rFonts w:hint="default" w:ascii="Times New Roman" w:hAnsi="Times New Roman" w:eastAsia="宋体" w:cs="Times New Roman"/>
          <w:spacing w:val="-8"/>
          <w:sz w:val="28"/>
          <w:szCs w:val="28"/>
          <w:lang w:eastAsia="zh-CN"/>
        </w:rPr>
      </w:pPr>
      <w:r>
        <w:rPr>
          <w:rFonts w:hint="default" w:ascii="Times New Roman" w:hAnsi="Times New Roman" w:cs="Times New Roman"/>
          <w:spacing w:val="-8"/>
          <w:sz w:val="28"/>
          <w:szCs w:val="28"/>
        </w:rPr>
        <w:t>项目负责：</w:t>
      </w:r>
      <w:r>
        <w:rPr>
          <w:rFonts w:hint="default" w:ascii="Times New Roman" w:hAnsi="Times New Roman" w:cs="Times New Roman"/>
          <w:spacing w:val="-8"/>
          <w:sz w:val="28"/>
          <w:szCs w:val="28"/>
          <w:lang w:eastAsia="zh-CN"/>
        </w:rPr>
        <w:t>田慧丽</w:t>
      </w:r>
    </w:p>
    <w:p>
      <w:pPr>
        <w:keepNext w:val="0"/>
        <w:keepLines w:val="0"/>
        <w:pageBreakBefore w:val="0"/>
        <w:widowControl/>
        <w:kinsoku/>
        <w:wordWrap/>
        <w:overflowPunct/>
        <w:topLinePunct w:val="0"/>
        <w:bidi w:val="0"/>
        <w:spacing w:before="80" w:after="160" w:line="360" w:lineRule="auto"/>
        <w:ind w:firstLine="792" w:firstLineChars="300"/>
        <w:jc w:val="left"/>
        <w:textAlignment w:val="auto"/>
        <w:rPr>
          <w:rFonts w:hint="default" w:ascii="Times New Roman" w:hAnsi="Times New Roman" w:cs="Times New Roman"/>
          <w:spacing w:val="-8"/>
          <w:sz w:val="28"/>
          <w:szCs w:val="28"/>
        </w:rPr>
      </w:pPr>
      <w:r>
        <w:rPr>
          <w:rFonts w:hint="default" w:ascii="Times New Roman" w:hAnsi="Times New Roman" w:cs="Times New Roman"/>
          <w:spacing w:val="-8"/>
          <w:sz w:val="28"/>
          <w:szCs w:val="28"/>
        </w:rPr>
        <w:t>编制组成员：</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1417"/>
        <w:gridCol w:w="1418"/>
        <w:gridCol w:w="2693"/>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26"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姓名</w:t>
            </w:r>
          </w:p>
        </w:tc>
        <w:tc>
          <w:tcPr>
            <w:tcW w:w="1417"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专业</w:t>
            </w:r>
          </w:p>
        </w:tc>
        <w:tc>
          <w:tcPr>
            <w:tcW w:w="141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职务/职称</w:t>
            </w:r>
          </w:p>
        </w:tc>
        <w:tc>
          <w:tcPr>
            <w:tcW w:w="2693"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主要职责</w:t>
            </w:r>
          </w:p>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（负责的内容）</w:t>
            </w:r>
          </w:p>
        </w:tc>
        <w:tc>
          <w:tcPr>
            <w:tcW w:w="146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26"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赵紫昊</w:t>
            </w:r>
          </w:p>
        </w:tc>
        <w:tc>
          <w:tcPr>
            <w:tcW w:w="1417"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环境工程</w:t>
            </w:r>
          </w:p>
        </w:tc>
        <w:tc>
          <w:tcPr>
            <w:tcW w:w="141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助工</w:t>
            </w:r>
          </w:p>
        </w:tc>
        <w:tc>
          <w:tcPr>
            <w:tcW w:w="2693"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报告编写</w:t>
            </w:r>
          </w:p>
        </w:tc>
        <w:tc>
          <w:tcPr>
            <w:tcW w:w="146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26"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杜路豪</w:t>
            </w:r>
          </w:p>
        </w:tc>
        <w:tc>
          <w:tcPr>
            <w:tcW w:w="1417"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环境工程</w:t>
            </w:r>
          </w:p>
        </w:tc>
        <w:tc>
          <w:tcPr>
            <w:tcW w:w="141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lang w:eastAsia="zh-CN"/>
              </w:rPr>
              <w:t>助工</w:t>
            </w:r>
          </w:p>
        </w:tc>
        <w:tc>
          <w:tcPr>
            <w:tcW w:w="2693"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报告编写</w:t>
            </w:r>
          </w:p>
        </w:tc>
        <w:tc>
          <w:tcPr>
            <w:tcW w:w="146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26"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田慧丽</w:t>
            </w:r>
          </w:p>
        </w:tc>
        <w:tc>
          <w:tcPr>
            <w:tcW w:w="1417"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环境工程</w:t>
            </w:r>
          </w:p>
        </w:tc>
        <w:tc>
          <w:tcPr>
            <w:tcW w:w="141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工程师</w:t>
            </w:r>
          </w:p>
        </w:tc>
        <w:tc>
          <w:tcPr>
            <w:tcW w:w="2693"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项目负责人</w:t>
            </w:r>
          </w:p>
        </w:tc>
        <w:tc>
          <w:tcPr>
            <w:tcW w:w="146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26"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贾保军</w:t>
            </w:r>
          </w:p>
        </w:tc>
        <w:tc>
          <w:tcPr>
            <w:tcW w:w="1417"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环境工程</w:t>
            </w:r>
          </w:p>
        </w:tc>
        <w:tc>
          <w:tcPr>
            <w:tcW w:w="141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总工</w:t>
            </w:r>
          </w:p>
        </w:tc>
        <w:tc>
          <w:tcPr>
            <w:tcW w:w="2693"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审核</w:t>
            </w:r>
          </w:p>
        </w:tc>
        <w:tc>
          <w:tcPr>
            <w:tcW w:w="146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26"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c>
          <w:tcPr>
            <w:tcW w:w="1417"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c>
          <w:tcPr>
            <w:tcW w:w="141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c>
          <w:tcPr>
            <w:tcW w:w="2693"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c>
          <w:tcPr>
            <w:tcW w:w="146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26"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c>
          <w:tcPr>
            <w:tcW w:w="1417"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c>
          <w:tcPr>
            <w:tcW w:w="141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c>
          <w:tcPr>
            <w:tcW w:w="2693"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c>
          <w:tcPr>
            <w:tcW w:w="1468" w:type="dxa"/>
            <w:noWrap w:val="0"/>
            <w:vAlign w:val="center"/>
          </w:tcPr>
          <w:p>
            <w:pPr>
              <w:keepNext w:val="0"/>
              <w:keepLines w:val="0"/>
              <w:pageBreakBefore w:val="0"/>
              <w:tabs>
                <w:tab w:val="left" w:pos="2340"/>
                <w:tab w:val="left" w:pos="2520"/>
                <w:tab w:val="left" w:pos="2880"/>
                <w:tab w:val="left" w:pos="3240"/>
                <w:tab w:val="left" w:pos="3420"/>
                <w:tab w:val="left" w:pos="3780"/>
                <w:tab w:val="left" w:pos="3960"/>
              </w:tabs>
              <w:kinsoku/>
              <w:wordWrap/>
              <w:overflowPunct/>
              <w:topLinePunct w:val="0"/>
              <w:bidi w:val="0"/>
              <w:spacing w:before="80" w:after="160" w:line="360" w:lineRule="auto"/>
              <w:jc w:val="center"/>
              <w:textAlignment w:val="auto"/>
              <w:rPr>
                <w:rFonts w:hint="default" w:ascii="Times New Roman" w:hAnsi="Times New Roman" w:cs="Times New Roman"/>
                <w:sz w:val="24"/>
                <w:szCs w:val="24"/>
              </w:rPr>
            </w:pPr>
          </w:p>
        </w:tc>
      </w:tr>
    </w:tbl>
    <w:p>
      <w:pPr>
        <w:keepNext w:val="0"/>
        <w:keepLines w:val="0"/>
        <w:pageBreakBefore w:val="0"/>
        <w:widowControl/>
        <w:kinsoku/>
        <w:wordWrap/>
        <w:overflowPunct/>
        <w:topLinePunct w:val="0"/>
        <w:bidi w:val="0"/>
        <w:spacing w:before="80" w:after="160" w:line="360" w:lineRule="auto"/>
        <w:jc w:val="left"/>
        <w:textAlignment w:val="auto"/>
        <w:rPr>
          <w:rFonts w:hint="default" w:ascii="Times New Roman" w:hAnsi="Times New Roman" w:cs="Times New Roman"/>
          <w:spacing w:val="-8"/>
          <w:sz w:val="28"/>
          <w:szCs w:val="28"/>
        </w:rPr>
      </w:pPr>
      <w:r>
        <w:rPr>
          <w:rFonts w:hint="default" w:ascii="Times New Roman" w:hAnsi="Times New Roman" w:cs="Times New Roman"/>
          <w:spacing w:val="-8"/>
          <w:sz w:val="28"/>
          <w:szCs w:val="28"/>
        </w:rPr>
        <w:t>提交单位：</w:t>
      </w:r>
      <w:r>
        <w:rPr>
          <w:rFonts w:hint="default" w:ascii="Times New Roman" w:hAnsi="Times New Roman" w:cs="Times New Roman"/>
          <w:spacing w:val="-8"/>
          <w:sz w:val="28"/>
          <w:szCs w:val="28"/>
          <w:lang w:eastAsia="zh-CN"/>
        </w:rPr>
        <w:t>新乡制药股份有限公司</w:t>
      </w:r>
    </w:p>
    <w:p>
      <w:pPr>
        <w:rPr>
          <w:rFonts w:hint="default" w:ascii="Times New Roman" w:hAnsi="Times New Roman" w:cs="Times New Roman"/>
          <w:lang w:eastAsia="zh-CN"/>
        </w:rPr>
      </w:pPr>
      <w:r>
        <w:rPr>
          <w:rFonts w:hint="default" w:ascii="Times New Roman" w:hAnsi="Times New Roman" w:cs="Times New Roman"/>
          <w:spacing w:val="-8"/>
          <w:sz w:val="28"/>
          <w:szCs w:val="28"/>
        </w:rPr>
        <w:t>编写单位：河南睿嘉环保科技有限责任公司</w:t>
      </w: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jc w:val="both"/>
        <w:outlineLvl w:val="0"/>
        <w:rPr>
          <w:rFonts w:hint="default" w:ascii="Times New Roman" w:hAnsi="Times New Roman" w:eastAsia="黑体" w:cs="Times New Roman"/>
          <w:b/>
          <w:bCs/>
          <w:sz w:val="36"/>
          <w:szCs w:val="36"/>
          <w:lang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jc w:val="center"/>
        <w:outlineLvl w:val="9"/>
        <w:rPr>
          <w:rFonts w:hint="default" w:ascii="Times New Roman" w:hAnsi="Times New Roman" w:eastAsia="宋体" w:cs="Times New Roman"/>
          <w:b/>
          <w:bCs/>
          <w:sz w:val="36"/>
          <w:szCs w:val="36"/>
          <w:lang w:eastAsia="zh-CN"/>
        </w:rPr>
      </w:pPr>
      <w:r>
        <w:rPr>
          <w:rFonts w:hint="default" w:ascii="Times New Roman" w:hAnsi="Times New Roman" w:eastAsia="宋体" w:cs="Times New Roman"/>
          <w:b/>
          <w:bCs/>
          <w:sz w:val="36"/>
          <w:szCs w:val="36"/>
          <w:lang w:eastAsia="zh-CN"/>
        </w:rPr>
        <w:t>调查成果概要</w:t>
      </w:r>
    </w:p>
    <w:p>
      <w:pPr>
        <w:keepNext w:val="0"/>
        <w:keepLines w:val="0"/>
        <w:pageBreakBefore w:val="0"/>
        <w:widowControl w:val="0"/>
        <w:kinsoku/>
        <w:wordWrap/>
        <w:overflowPunct w:val="0"/>
        <w:topLinePunct w:val="0"/>
        <w:autoSpaceDE w:val="0"/>
        <w:autoSpaceDN w:val="0"/>
        <w:bidi w:val="0"/>
        <w:adjustRightInd w:val="0"/>
        <w:snapToGrid/>
        <w:spacing w:line="520" w:lineRule="exact"/>
        <w:ind w:left="0" w:right="0" w:firstLine="480" w:firstLineChars="200"/>
        <w:jc w:val="both"/>
        <w:textAlignment w:val="auto"/>
        <w:outlineLvl w:val="9"/>
        <w:rPr>
          <w:rFonts w:hint="default" w:ascii="Times New Roman" w:hAnsi="Times New Roman" w:eastAsia="宋体" w:cs="Times New Roman"/>
          <w:color w:val="auto"/>
          <w:sz w:val="24"/>
          <w:szCs w:val="22"/>
          <w:lang w:val="en-US" w:eastAsia="zh-CN"/>
        </w:rPr>
      </w:pPr>
      <w:r>
        <w:rPr>
          <w:rFonts w:hint="default" w:ascii="Times New Roman" w:hAnsi="Times New Roman" w:eastAsia="宋体" w:cs="Times New Roman"/>
          <w:color w:val="auto"/>
          <w:sz w:val="24"/>
          <w:szCs w:val="22"/>
          <w:lang w:val="en-US" w:eastAsia="zh-CN"/>
        </w:rPr>
        <w:t>根据《中华人民共和国土壤污染防治法》（2019.1.1）第四章第59条第2款规定，用途变更为住宅、公共管理与公共服务用地的，变更前应当按照规定进行土壤污染状况调查。土壤污染状况调查报告应当报地方人民政府生态环境主管部门会同自然资源主管部门组织评审。</w:t>
      </w:r>
      <w:r>
        <w:rPr>
          <w:rFonts w:hint="default" w:ascii="Times New Roman" w:hAnsi="Times New Roman" w:eastAsia="宋体" w:cs="Times New Roman"/>
          <w:color w:val="auto"/>
          <w:sz w:val="24"/>
          <w:szCs w:val="22"/>
          <w:lang w:val="en-US" w:eastAsia="zh-CN" w:bidi="zh-CN"/>
        </w:rPr>
        <w:t>原新乡市第五化工厂</w:t>
      </w:r>
      <w:r>
        <w:rPr>
          <w:rFonts w:hint="default" w:ascii="Times New Roman" w:hAnsi="Times New Roman" w:eastAsia="宋体" w:cs="Times New Roman"/>
          <w:sz w:val="24"/>
          <w:lang w:val="en-US"/>
        </w:rPr>
        <w:t>地块</w:t>
      </w:r>
      <w:r>
        <w:rPr>
          <w:rFonts w:hint="default" w:ascii="Times New Roman" w:hAnsi="Times New Roman" w:eastAsia="宋体" w:cs="Times New Roman"/>
          <w:color w:val="auto"/>
          <w:sz w:val="24"/>
          <w:szCs w:val="22"/>
          <w:lang w:val="en-US" w:eastAsia="zh-CN"/>
        </w:rPr>
        <w:t>属于用途拟变更为居住用地，必须开展土壤污染状况调查工作。</w:t>
      </w:r>
    </w:p>
    <w:p>
      <w:pPr>
        <w:keepNext w:val="0"/>
        <w:keepLines w:val="0"/>
        <w:pageBreakBefore w:val="0"/>
        <w:widowControl w:val="0"/>
        <w:kinsoku/>
        <w:wordWrap/>
        <w:overflowPunct/>
        <w:topLinePunct w:val="0"/>
        <w:autoSpaceDE w:val="0"/>
        <w:autoSpaceDN w:val="0"/>
        <w:bidi w:val="0"/>
        <w:adjustRightInd/>
        <w:snapToGrid/>
        <w:spacing w:line="520" w:lineRule="exact"/>
        <w:ind w:firstLine="480" w:firstLineChars="200"/>
        <w:jc w:val="left"/>
        <w:textAlignment w:val="auto"/>
        <w:outlineLvl w:val="9"/>
        <w:rPr>
          <w:rFonts w:hint="default" w:ascii="Times New Roman" w:hAnsi="Times New Roman" w:eastAsia="宋体" w:cs="Times New Roman"/>
          <w:b w:val="0"/>
          <w:bCs w:val="0"/>
          <w:sz w:val="24"/>
          <w:szCs w:val="24"/>
          <w:lang w:eastAsia="zh-CN"/>
        </w:rPr>
      </w:pPr>
      <w:r>
        <w:rPr>
          <w:rFonts w:hint="default" w:ascii="Times New Roman" w:hAnsi="Times New Roman" w:eastAsia="宋体" w:cs="Times New Roman"/>
          <w:b w:val="0"/>
          <w:bCs w:val="0"/>
          <w:sz w:val="24"/>
          <w:szCs w:val="24"/>
          <w:lang w:eastAsia="zh-CN"/>
        </w:rPr>
        <w:t>原新乡市第五化工厂旧址位于建设东路，北侧临建设东路，隔路为河南师范大学东校区，</w:t>
      </w:r>
      <w:r>
        <w:rPr>
          <w:rFonts w:hint="default" w:ascii="Times New Roman" w:hAnsi="Times New Roman" w:cs="Times New Roman"/>
          <w:b w:val="0"/>
          <w:bCs/>
          <w:sz w:val="24"/>
          <w:szCs w:val="24"/>
          <w:highlight w:val="none"/>
          <w:lang w:eastAsia="zh-CN"/>
        </w:rPr>
        <w:t>东侧</w:t>
      </w:r>
      <w:r>
        <w:rPr>
          <w:rFonts w:hint="eastAsia" w:ascii="Times New Roman" w:hAnsi="Times New Roman" w:cs="Times New Roman"/>
          <w:b w:val="0"/>
          <w:bCs/>
          <w:sz w:val="24"/>
          <w:szCs w:val="24"/>
          <w:highlight w:val="none"/>
          <w:lang w:eastAsia="zh-CN"/>
        </w:rPr>
        <w:t>部分农田由当地居民违规建设为民居</w:t>
      </w:r>
      <w:r>
        <w:rPr>
          <w:rFonts w:hint="default" w:ascii="Times New Roman" w:hAnsi="Times New Roman" w:cs="Times New Roman"/>
          <w:b w:val="0"/>
          <w:bCs/>
          <w:sz w:val="24"/>
          <w:szCs w:val="24"/>
          <w:highlight w:val="none"/>
          <w:lang w:eastAsia="zh-CN"/>
        </w:rPr>
        <w:t>，</w:t>
      </w:r>
      <w:r>
        <w:rPr>
          <w:rFonts w:hint="eastAsia" w:ascii="Times New Roman" w:hAnsi="Times New Roman" w:cs="Times New Roman"/>
          <w:b w:val="0"/>
          <w:bCs/>
          <w:sz w:val="24"/>
          <w:szCs w:val="24"/>
          <w:highlight w:val="none"/>
          <w:lang w:eastAsia="zh-CN"/>
        </w:rPr>
        <w:t>南侧为农田</w:t>
      </w:r>
      <w:r>
        <w:rPr>
          <w:rFonts w:hint="default" w:ascii="Times New Roman" w:hAnsi="Times New Roman" w:eastAsia="宋体" w:cs="Times New Roman"/>
          <w:b w:val="0"/>
          <w:bCs w:val="0"/>
          <w:sz w:val="24"/>
          <w:szCs w:val="24"/>
          <w:lang w:eastAsia="zh-CN"/>
        </w:rPr>
        <w:t>，西侧濒临卫河，地理位置坐标为（113.544091680，35.192281911）。</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outlineLvl w:val="9"/>
        <w:rPr>
          <w:rFonts w:hint="default" w:ascii="Times New Roman" w:hAnsi="Times New Roman" w:eastAsia="宋体" w:cs="Times New Roman"/>
          <w:b w:val="0"/>
          <w:bCs w:val="0"/>
          <w:sz w:val="24"/>
          <w:szCs w:val="24"/>
          <w:lang w:eastAsia="zh-CN"/>
        </w:rPr>
      </w:pPr>
      <w:r>
        <w:rPr>
          <w:rFonts w:hint="default" w:ascii="Times New Roman" w:hAnsi="Times New Roman" w:eastAsia="宋体" w:cs="Times New Roman"/>
          <w:b w:val="0"/>
          <w:bCs w:val="0"/>
          <w:sz w:val="24"/>
          <w:szCs w:val="24"/>
          <w:lang w:eastAsia="zh-CN"/>
        </w:rPr>
        <w:t>本次调查范围为原新乡市第五化工厂地块，依据</w:t>
      </w:r>
      <w:r>
        <w:rPr>
          <w:rFonts w:hint="default" w:ascii="Times New Roman" w:hAnsi="Times New Roman" w:eastAsia="宋体" w:cs="Times New Roman"/>
          <w:b w:val="0"/>
          <w:bCs w:val="0"/>
          <w:sz w:val="24"/>
          <w:szCs w:val="24"/>
          <w:highlight w:val="none"/>
          <w:lang w:eastAsia="zh-CN"/>
        </w:rPr>
        <w:t>【土地使用证：新国用（2011）第030</w:t>
      </w:r>
      <w:r>
        <w:rPr>
          <w:rFonts w:hint="default" w:ascii="Times New Roman" w:hAnsi="Times New Roman" w:cs="Times New Roman"/>
          <w:b w:val="0"/>
          <w:bCs w:val="0"/>
          <w:sz w:val="24"/>
          <w:szCs w:val="24"/>
          <w:highlight w:val="none"/>
          <w:lang w:val="en-US" w:eastAsia="zh-CN"/>
        </w:rPr>
        <w:t>54</w:t>
      </w:r>
      <w:r>
        <w:rPr>
          <w:rFonts w:hint="default" w:ascii="Times New Roman" w:hAnsi="Times New Roman" w:eastAsia="宋体" w:cs="Times New Roman"/>
          <w:b w:val="0"/>
          <w:bCs w:val="0"/>
          <w:sz w:val="24"/>
          <w:szCs w:val="24"/>
          <w:highlight w:val="none"/>
          <w:lang w:eastAsia="zh-CN"/>
        </w:rPr>
        <w:t>号】，该地块占地面积</w:t>
      </w:r>
      <w:r>
        <w:rPr>
          <w:rFonts w:hint="default" w:ascii="Times New Roman" w:hAnsi="Times New Roman" w:cs="Times New Roman"/>
          <w:b w:val="0"/>
          <w:bCs w:val="0"/>
          <w:sz w:val="24"/>
          <w:szCs w:val="24"/>
          <w:highlight w:val="none"/>
          <w:lang w:eastAsia="zh-CN"/>
        </w:rPr>
        <w:t>为</w:t>
      </w:r>
      <w:r>
        <w:rPr>
          <w:rFonts w:hint="default" w:ascii="Times New Roman" w:hAnsi="Times New Roman" w:cs="Times New Roman"/>
          <w:b w:val="0"/>
          <w:bCs w:val="0"/>
          <w:sz w:val="24"/>
          <w:szCs w:val="24"/>
          <w:highlight w:val="none"/>
          <w:lang w:val="en-US" w:eastAsia="zh-CN"/>
        </w:rPr>
        <w:t>23049.6</w:t>
      </w:r>
      <w:r>
        <w:rPr>
          <w:rFonts w:hint="default" w:ascii="Times New Roman" w:hAnsi="Times New Roman" w:eastAsia="宋体" w:cs="Times New Roman"/>
          <w:b w:val="0"/>
          <w:bCs w:val="0"/>
          <w:sz w:val="24"/>
          <w:szCs w:val="24"/>
          <w:highlight w:val="none"/>
          <w:lang w:eastAsia="zh-CN"/>
        </w:rPr>
        <w:t>平方米。</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outlineLvl w:val="9"/>
        <w:rPr>
          <w:rFonts w:hint="default" w:ascii="Times New Roman" w:hAnsi="Times New Roman" w:eastAsia="宋体" w:cs="Times New Roman"/>
          <w:b w:val="0"/>
          <w:bCs w:val="0"/>
          <w:sz w:val="24"/>
          <w:szCs w:val="24"/>
          <w:lang w:eastAsia="zh-CN"/>
        </w:rPr>
      </w:pPr>
      <w:r>
        <w:rPr>
          <w:rFonts w:hint="default" w:ascii="Times New Roman" w:hAnsi="Times New Roman" w:eastAsia="宋体" w:cs="Times New Roman"/>
          <w:b w:val="0"/>
          <w:bCs w:val="0"/>
          <w:sz w:val="24"/>
          <w:szCs w:val="24"/>
          <w:lang w:eastAsia="zh-CN"/>
        </w:rPr>
        <w:t>根据《新乡市城市总体规划》，</w:t>
      </w:r>
      <w:r>
        <w:rPr>
          <w:rFonts w:hint="default" w:ascii="Times New Roman" w:hAnsi="Times New Roman" w:cs="Times New Roman"/>
          <w:b w:val="0"/>
          <w:bCs w:val="0"/>
          <w:sz w:val="24"/>
          <w:szCs w:val="24"/>
          <w:lang w:eastAsia="zh-CN"/>
        </w:rPr>
        <w:t>该</w:t>
      </w:r>
      <w:r>
        <w:rPr>
          <w:rFonts w:hint="default" w:ascii="Times New Roman" w:hAnsi="Times New Roman" w:eastAsia="宋体" w:cs="Times New Roman"/>
          <w:b w:val="0"/>
          <w:bCs w:val="0"/>
          <w:sz w:val="24"/>
          <w:szCs w:val="24"/>
          <w:lang w:eastAsia="zh-CN"/>
        </w:rPr>
        <w:t>地块</w:t>
      </w:r>
      <w:r>
        <w:rPr>
          <w:rFonts w:hint="default" w:ascii="Times New Roman" w:hAnsi="Times New Roman" w:cs="Times New Roman"/>
          <w:b w:val="0"/>
          <w:bCs w:val="0"/>
          <w:sz w:val="24"/>
          <w:szCs w:val="24"/>
          <w:lang w:eastAsia="zh-CN"/>
        </w:rPr>
        <w:t>未来</w:t>
      </w:r>
      <w:r>
        <w:rPr>
          <w:rFonts w:hint="default" w:ascii="Times New Roman" w:hAnsi="Times New Roman" w:eastAsia="宋体" w:cs="Times New Roman"/>
          <w:b w:val="0"/>
          <w:bCs w:val="0"/>
          <w:sz w:val="24"/>
          <w:szCs w:val="24"/>
          <w:lang w:eastAsia="zh-CN"/>
        </w:rPr>
        <w:t>规划为居住用地，属于《土壤环境质量建设用地土壤污染风险管控标准》（GB36600-2018）建设用地中第一类用地（GB50137规定的城市建设用地中的居住用地（R））。因此，本次调查该地块按照《土壤环境质量建设用地土壤污染风险管控标准》（GB36600-2018）建设用地中第一类用地筛选值来评价</w:t>
      </w:r>
      <w:r>
        <w:rPr>
          <w:rFonts w:hint="eastAsia" w:ascii="Times New Roman" w:hAnsi="Times New Roman" w:cs="Times New Roman"/>
          <w:b w:val="0"/>
          <w:bCs w:val="0"/>
          <w:sz w:val="24"/>
          <w:szCs w:val="24"/>
          <w:lang w:eastAsia="zh-CN"/>
        </w:rPr>
        <w:t>，因该标准中无氨氮的筛选值标准，本项目氨氮筛选值参照</w:t>
      </w:r>
      <w:r>
        <w:rPr>
          <w:rFonts w:hint="default" w:ascii="Times New Roman" w:hAnsi="Times New Roman" w:cs="Times New Roman"/>
          <w:sz w:val="24"/>
          <w:szCs w:val="24"/>
          <w:lang w:eastAsia="zh-CN"/>
        </w:rPr>
        <w:t>《河北省地方标准建设用地土壤污染风险筛选值》（DB13/T5216-2020）</w:t>
      </w:r>
      <w:r>
        <w:rPr>
          <w:rFonts w:hint="eastAsia" w:ascii="Times New Roman" w:hAnsi="Times New Roman" w:cs="Times New Roman"/>
          <w:sz w:val="24"/>
          <w:szCs w:val="24"/>
          <w:lang w:eastAsia="zh-CN"/>
        </w:rPr>
        <w:t>（第一类用地）</w:t>
      </w:r>
      <w:r>
        <w:rPr>
          <w:rFonts w:hint="default" w:ascii="Times New Roman" w:hAnsi="Times New Roman" w:eastAsia="宋体" w:cs="Times New Roman"/>
          <w:b w:val="0"/>
          <w:bCs w:val="0"/>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outlineLvl w:val="9"/>
        <w:rPr>
          <w:rFonts w:hint="default" w:ascii="Times New Roman" w:hAnsi="Times New Roman" w:eastAsia="宋体" w:cs="Times New Roman"/>
          <w:b w:val="0"/>
          <w:bCs w:val="0"/>
          <w:sz w:val="24"/>
          <w:szCs w:val="24"/>
          <w:lang w:eastAsia="zh-CN"/>
        </w:rPr>
      </w:pPr>
      <w:r>
        <w:rPr>
          <w:rFonts w:hint="default" w:ascii="Times New Roman" w:hAnsi="Times New Roman" w:eastAsia="宋体" w:cs="Times New Roman"/>
          <w:b w:val="0"/>
          <w:bCs w:val="0"/>
          <w:sz w:val="24"/>
          <w:szCs w:val="24"/>
          <w:lang w:eastAsia="zh-CN"/>
        </w:rPr>
        <w:t>受新乡制药股份有限公司委托，河南睿嘉环保科技有限责任公司承担了原新乡市第五化工厂地块土壤污染状况初步调查工作。本次调查进行了第一阶段地块污染识别和第二阶段采样分析工作。</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outlineLvl w:val="9"/>
        <w:rPr>
          <w:rFonts w:hint="default" w:ascii="Times New Roman" w:hAnsi="Times New Roman" w:eastAsia="宋体" w:cs="Times New Roman"/>
          <w:b w:val="0"/>
          <w:bCs w:val="0"/>
          <w:sz w:val="24"/>
          <w:szCs w:val="24"/>
          <w:lang w:eastAsia="zh-CN"/>
        </w:rPr>
      </w:pPr>
      <w:r>
        <w:rPr>
          <w:rFonts w:hint="default" w:ascii="Times New Roman" w:hAnsi="Times New Roman" w:eastAsia="宋体" w:cs="Times New Roman"/>
          <w:b w:val="0"/>
          <w:bCs w:val="0"/>
          <w:sz w:val="24"/>
          <w:szCs w:val="24"/>
          <w:lang w:eastAsia="zh-CN"/>
        </w:rPr>
        <w:t>根据第一阶段人员访谈、现场踏勘和资料分析，了解了该地块历史用地情况，确定了潜在污染区域及潜在污染物。该地块潜在污染区域</w:t>
      </w:r>
      <w:r>
        <w:rPr>
          <w:rFonts w:hint="default" w:ascii="Times New Roman" w:hAnsi="Times New Roman" w:cs="Times New Roman"/>
          <w:b w:val="0"/>
          <w:bCs w:val="0"/>
          <w:sz w:val="24"/>
          <w:szCs w:val="24"/>
          <w:lang w:eastAsia="zh-CN"/>
        </w:rPr>
        <w:t>主要</w:t>
      </w:r>
      <w:r>
        <w:rPr>
          <w:rFonts w:hint="default" w:ascii="Times New Roman" w:hAnsi="Times New Roman" w:eastAsia="宋体" w:cs="Times New Roman"/>
          <w:b w:val="0"/>
          <w:bCs w:val="0"/>
          <w:sz w:val="24"/>
          <w:szCs w:val="24"/>
          <w:lang w:eastAsia="zh-CN"/>
        </w:rPr>
        <w:t>为</w:t>
      </w:r>
      <w:r>
        <w:rPr>
          <w:rFonts w:hint="default" w:ascii="Times New Roman" w:hAnsi="Times New Roman" w:cs="Times New Roman"/>
          <w:b w:val="0"/>
          <w:bCs w:val="0"/>
          <w:sz w:val="24"/>
          <w:szCs w:val="24"/>
          <w:lang w:eastAsia="zh-CN"/>
        </w:rPr>
        <w:t>生产车间内部</w:t>
      </w:r>
      <w:r>
        <w:rPr>
          <w:rFonts w:hint="eastAsia" w:ascii="Times New Roman" w:hAnsi="Times New Roman" w:cs="Times New Roman"/>
          <w:b w:val="0"/>
          <w:bCs w:val="0"/>
          <w:sz w:val="24"/>
          <w:szCs w:val="24"/>
          <w:lang w:eastAsia="zh-CN"/>
        </w:rPr>
        <w:t>，</w:t>
      </w:r>
      <w:r>
        <w:rPr>
          <w:rFonts w:hint="default" w:ascii="Times New Roman" w:hAnsi="Times New Roman" w:eastAsia="宋体" w:cs="Times New Roman"/>
          <w:b w:val="0"/>
          <w:bCs w:val="0"/>
          <w:sz w:val="24"/>
          <w:szCs w:val="24"/>
          <w:lang w:eastAsia="zh-CN"/>
        </w:rPr>
        <w:t>根据其原辅材料</w:t>
      </w:r>
      <w:r>
        <w:rPr>
          <w:rFonts w:hint="default" w:ascii="Times New Roman" w:hAnsi="Times New Roman" w:cs="Times New Roman"/>
          <w:b w:val="0"/>
          <w:bCs w:val="0"/>
          <w:sz w:val="24"/>
          <w:szCs w:val="24"/>
          <w:lang w:eastAsia="zh-CN"/>
        </w:rPr>
        <w:t>、产排污环节、</w:t>
      </w:r>
      <w:r>
        <w:rPr>
          <w:rFonts w:hint="default" w:ascii="Times New Roman" w:hAnsi="Times New Roman" w:eastAsia="宋体" w:cs="Times New Roman"/>
          <w:b w:val="0"/>
          <w:bCs w:val="0"/>
          <w:sz w:val="24"/>
          <w:szCs w:val="24"/>
          <w:lang w:eastAsia="zh-CN"/>
        </w:rPr>
        <w:t>生产工艺等，分析认为涉及到的重点潜在污染物主要有挥发性有机物、半挥发性有机物等，土壤检测因子为《土壤环境质量建设用地土壤污染风险管控标准（试行）》（GB36600—2018）表1中规定的45项基本项目、pH、氯离子、硫酸根离子、氨氮，共计49项，地下水监测因子为《地下水质量标准》（GB/T14848-2017）表1基本项目37项。</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outlineLvl w:val="9"/>
        <w:rPr>
          <w:rFonts w:hint="default" w:ascii="Times New Roman" w:hAnsi="Times New Roman" w:eastAsia="宋体" w:cs="Times New Roman"/>
          <w:b w:val="0"/>
          <w:bCs w:val="0"/>
          <w:sz w:val="24"/>
          <w:szCs w:val="24"/>
          <w:lang w:eastAsia="zh-CN"/>
        </w:rPr>
      </w:pPr>
      <w:r>
        <w:rPr>
          <w:rFonts w:hint="default" w:ascii="Times New Roman" w:hAnsi="Times New Roman" w:eastAsia="宋体" w:cs="Times New Roman"/>
          <w:b w:val="0"/>
          <w:bCs w:val="0"/>
          <w:sz w:val="24"/>
          <w:szCs w:val="24"/>
          <w:lang w:eastAsia="zh-CN"/>
        </w:rPr>
        <w:t>第二阶段为样品采集分析工作。本次采样纵向布点参照《建设用地土壤污染风险管控和修复监测技术导则》（HJ25.2-2019）进行。</w:t>
      </w:r>
      <w:r>
        <w:rPr>
          <w:rFonts w:hint="default" w:ascii="Times New Roman" w:hAnsi="Times New Roman" w:eastAsia="宋体" w:cs="Times New Roman"/>
          <w:b w:val="0"/>
          <w:bCs w:val="0"/>
          <w:sz w:val="24"/>
          <w:szCs w:val="24"/>
          <w:highlight w:val="none"/>
          <w:lang w:eastAsia="zh-CN"/>
        </w:rPr>
        <w:t>根据地块内生产车间布局、历史生产情况和生产设施拆除后的现状，地块内布设土壤采样点</w:t>
      </w:r>
      <w:r>
        <w:rPr>
          <w:rFonts w:hint="default" w:ascii="Times New Roman" w:hAnsi="Times New Roman" w:cs="Times New Roman"/>
          <w:b w:val="0"/>
          <w:bCs w:val="0"/>
          <w:sz w:val="24"/>
          <w:szCs w:val="24"/>
          <w:highlight w:val="none"/>
          <w:lang w:val="en-US" w:eastAsia="zh-CN"/>
        </w:rPr>
        <w:t>11</w:t>
      </w:r>
      <w:r>
        <w:rPr>
          <w:rFonts w:hint="default" w:ascii="Times New Roman" w:hAnsi="Times New Roman" w:eastAsia="宋体" w:cs="Times New Roman"/>
          <w:b w:val="0"/>
          <w:bCs w:val="0"/>
          <w:sz w:val="24"/>
          <w:szCs w:val="24"/>
          <w:highlight w:val="none"/>
          <w:lang w:eastAsia="zh-CN"/>
        </w:rPr>
        <w:t>个，地块外布设土壤对照点</w:t>
      </w:r>
      <w:r>
        <w:rPr>
          <w:rFonts w:hint="default" w:ascii="Times New Roman" w:hAnsi="Times New Roman" w:cs="Times New Roman"/>
          <w:b w:val="0"/>
          <w:bCs w:val="0"/>
          <w:sz w:val="24"/>
          <w:szCs w:val="24"/>
          <w:highlight w:val="none"/>
          <w:lang w:val="en-US" w:eastAsia="zh-CN"/>
        </w:rPr>
        <w:t>4</w:t>
      </w:r>
      <w:r>
        <w:rPr>
          <w:rFonts w:hint="default" w:ascii="Times New Roman" w:hAnsi="Times New Roman" w:eastAsia="宋体" w:cs="Times New Roman"/>
          <w:b w:val="0"/>
          <w:bCs w:val="0"/>
          <w:sz w:val="24"/>
          <w:szCs w:val="24"/>
          <w:highlight w:val="none"/>
          <w:lang w:eastAsia="zh-CN"/>
        </w:rPr>
        <w:t>个，地块内地下水采样点3个，地块外地下水</w:t>
      </w:r>
      <w:r>
        <w:rPr>
          <w:rFonts w:hint="default" w:ascii="Times New Roman" w:hAnsi="Times New Roman" w:cs="Times New Roman"/>
          <w:b w:val="0"/>
          <w:bCs w:val="0"/>
          <w:sz w:val="24"/>
          <w:szCs w:val="24"/>
          <w:highlight w:val="none"/>
          <w:lang w:eastAsia="zh-CN"/>
        </w:rPr>
        <w:t>对照</w:t>
      </w:r>
      <w:r>
        <w:rPr>
          <w:rFonts w:hint="default" w:ascii="Times New Roman" w:hAnsi="Times New Roman" w:eastAsia="宋体" w:cs="Times New Roman"/>
          <w:b w:val="0"/>
          <w:bCs w:val="0"/>
          <w:sz w:val="24"/>
          <w:szCs w:val="24"/>
          <w:highlight w:val="none"/>
          <w:lang w:eastAsia="zh-CN"/>
        </w:rPr>
        <w:t>点1个，共计</w:t>
      </w:r>
      <w:r>
        <w:rPr>
          <w:rFonts w:hint="default" w:ascii="Times New Roman" w:hAnsi="Times New Roman" w:cs="Times New Roman"/>
          <w:b w:val="0"/>
          <w:bCs w:val="0"/>
          <w:sz w:val="24"/>
          <w:szCs w:val="24"/>
          <w:highlight w:val="none"/>
          <w:lang w:val="en-US" w:eastAsia="zh-CN"/>
        </w:rPr>
        <w:t>48</w:t>
      </w:r>
      <w:r>
        <w:rPr>
          <w:rFonts w:hint="default" w:ascii="Times New Roman" w:hAnsi="Times New Roman" w:eastAsia="宋体" w:cs="Times New Roman"/>
          <w:b w:val="0"/>
          <w:bCs w:val="0"/>
          <w:sz w:val="24"/>
          <w:szCs w:val="24"/>
          <w:highlight w:val="none"/>
          <w:lang w:eastAsia="zh-CN"/>
        </w:rPr>
        <w:t>个土壤样品，</w:t>
      </w:r>
      <w:r>
        <w:rPr>
          <w:rFonts w:hint="default" w:ascii="Times New Roman" w:hAnsi="Times New Roman" w:cs="Times New Roman"/>
          <w:b w:val="0"/>
          <w:bCs w:val="0"/>
          <w:sz w:val="24"/>
          <w:szCs w:val="24"/>
          <w:highlight w:val="none"/>
          <w:lang w:val="en-US" w:eastAsia="zh-CN"/>
        </w:rPr>
        <w:t>4</w:t>
      </w:r>
      <w:r>
        <w:rPr>
          <w:rFonts w:hint="default" w:ascii="Times New Roman" w:hAnsi="Times New Roman" w:eastAsia="宋体" w:cs="Times New Roman"/>
          <w:b w:val="0"/>
          <w:bCs w:val="0"/>
          <w:sz w:val="24"/>
          <w:szCs w:val="24"/>
          <w:highlight w:val="none"/>
          <w:lang w:eastAsia="zh-CN"/>
        </w:rPr>
        <w:t>个地下水样品。</w:t>
      </w:r>
      <w:r>
        <w:rPr>
          <w:rFonts w:hint="default" w:ascii="Times New Roman" w:hAnsi="Times New Roman" w:eastAsia="宋体" w:cs="Times New Roman"/>
          <w:b w:val="0"/>
          <w:bCs w:val="0"/>
          <w:sz w:val="24"/>
          <w:szCs w:val="24"/>
          <w:lang w:eastAsia="zh-CN"/>
        </w:rPr>
        <w:t>本次采样、测试分析由郑州谱尼测试技术有限公司承担。</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outlineLvl w:val="9"/>
        <w:rPr>
          <w:rFonts w:hint="default" w:ascii="Times New Roman" w:hAnsi="Times New Roman" w:eastAsia="宋体" w:cs="Times New Roman"/>
          <w:b w:val="0"/>
          <w:bCs w:val="0"/>
          <w:sz w:val="24"/>
          <w:szCs w:val="24"/>
          <w:lang w:eastAsia="zh-CN"/>
        </w:rPr>
      </w:pPr>
      <w:r>
        <w:rPr>
          <w:rFonts w:hint="default" w:ascii="Times New Roman" w:hAnsi="Times New Roman" w:eastAsia="宋体" w:cs="Times New Roman"/>
          <w:b w:val="0"/>
          <w:bCs w:val="0"/>
          <w:sz w:val="24"/>
          <w:szCs w:val="24"/>
          <w:lang w:eastAsia="zh-CN"/>
        </w:rPr>
        <w:t>根据土壤检测结果可知，地块内重金属有6项存在检出，挥发性有机物未检出，其检测结果均低于《土壤环境质量建设用地土壤污染风险管控标准》（GB36600-2018）中的第一类用地筛选值。氨氮均检出，其检测结果均低于《河北省地方标准建设用地土壤污染风险筛选值》（DB13/T5216-2020）第一类用地限值要求。地块内与对照点土壤样品中pH、硫酸根、氯离子浓度相差不大，水平相当，说明地块内对地块外的土壤环境影响较小。</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outlineLvl w:val="9"/>
        <w:rPr>
          <w:rFonts w:hint="default" w:ascii="Times New Roman" w:hAnsi="Times New Roman" w:eastAsia="宋体" w:cs="Times New Roman"/>
          <w:b w:val="0"/>
          <w:bCs w:val="0"/>
          <w:sz w:val="24"/>
          <w:szCs w:val="24"/>
          <w:highlight w:val="none"/>
          <w:lang w:eastAsia="zh-CN"/>
        </w:rPr>
      </w:pPr>
      <w:r>
        <w:rPr>
          <w:rFonts w:hint="default" w:ascii="Times New Roman" w:hAnsi="Times New Roman" w:eastAsia="宋体" w:cs="Times New Roman"/>
          <w:b w:val="0"/>
          <w:bCs w:val="0"/>
          <w:sz w:val="24"/>
          <w:szCs w:val="24"/>
          <w:highlight w:val="none"/>
          <w:lang w:eastAsia="zh-CN"/>
        </w:rPr>
        <w:t>根据检测结果可知，地块内共设置3个地下水监测点，溶解性总固体、氯化物、硫酸盐和总硬度超过《地下水质量标准》（GB/T14848-2017）</w:t>
      </w:r>
      <w:r>
        <w:rPr>
          <w:rFonts w:hint="default" w:ascii="Times New Roman" w:hAnsi="Times New Roman" w:cs="Times New Roman"/>
          <w:b w:val="0"/>
          <w:bCs w:val="0"/>
          <w:sz w:val="24"/>
          <w:szCs w:val="24"/>
          <w:highlight w:val="none"/>
          <w:lang w:val="en-US" w:eastAsia="zh-CN"/>
        </w:rPr>
        <w:t>IV</w:t>
      </w:r>
      <w:r>
        <w:rPr>
          <w:rFonts w:hint="default" w:ascii="Times New Roman" w:hAnsi="Times New Roman" w:eastAsia="宋体" w:cs="Times New Roman"/>
          <w:b w:val="0"/>
          <w:bCs w:val="0"/>
          <w:sz w:val="24"/>
          <w:szCs w:val="24"/>
          <w:highlight w:val="none"/>
          <w:lang w:eastAsia="zh-CN"/>
        </w:rPr>
        <w:t>类。对比对照点数据，场地内超标因子不是所识别特征因子，且超标项与场地外对照点浓度相差不大，水平相当，说明企业生产对场地地下水无影响。由于取水井为浅层水，埋深较小，易受地质和地表雨水影响，导致总大肠菌群、菌落总数超标。溶解性总固体、氯化物、硫酸盐和总硬度、锰元素含量较高与该区的浅层地下水原生背景相符。</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outlineLvl w:val="9"/>
        <w:rPr>
          <w:rFonts w:hint="default" w:ascii="Times New Roman" w:hAnsi="Times New Roman" w:eastAsia="宋体" w:cs="Times New Roman"/>
          <w:b/>
          <w:bCs/>
          <w:sz w:val="36"/>
          <w:szCs w:val="36"/>
          <w:lang w:eastAsia="zh-CN"/>
        </w:rPr>
      </w:pPr>
      <w:r>
        <w:rPr>
          <w:rFonts w:hint="default" w:ascii="Times New Roman" w:hAnsi="Times New Roman" w:eastAsia="宋体" w:cs="Times New Roman"/>
          <w:b w:val="0"/>
          <w:bCs w:val="0"/>
          <w:sz w:val="24"/>
          <w:szCs w:val="24"/>
          <w:highlight w:val="none"/>
          <w:lang w:eastAsia="zh-CN"/>
        </w:rPr>
        <w:t>依据目前调查资料分析</w:t>
      </w:r>
      <w:r>
        <w:rPr>
          <w:rFonts w:hint="default" w:ascii="Times New Roman" w:hAnsi="Times New Roman" w:eastAsia="宋体" w:cs="Times New Roman"/>
          <w:b w:val="0"/>
          <w:bCs w:val="0"/>
          <w:sz w:val="24"/>
          <w:szCs w:val="24"/>
          <w:lang w:eastAsia="zh-CN"/>
        </w:rPr>
        <w:t>，本项目土壤和地下水环境质量能够满足一类用地的开发利用，不属于污染地块，后续无需开展详细调查工作。</w:t>
      </w:r>
    </w:p>
    <w:p>
      <w:pPr>
        <w:jc w:val="center"/>
        <w:outlineLvl w:val="0"/>
        <w:rPr>
          <w:rFonts w:hint="default" w:ascii="Times New Roman" w:hAnsi="Times New Roman" w:eastAsia="宋体" w:cs="Times New Roman"/>
          <w:b/>
          <w:bCs/>
          <w:sz w:val="36"/>
          <w:szCs w:val="36"/>
          <w:lang w:eastAsia="zh-CN"/>
        </w:rPr>
        <w:sectPr>
          <w:footerReference r:id="rId6" w:type="default"/>
          <w:pgSz w:w="11906" w:h="16838"/>
          <w:pgMar w:top="1440" w:right="1800" w:bottom="1440" w:left="1800" w:header="851" w:footer="1077" w:gutter="0"/>
          <w:pgBorders>
            <w:top w:val="none" w:sz="0" w:space="0"/>
            <w:left w:val="none" w:sz="0" w:space="0"/>
            <w:bottom w:val="none" w:sz="0" w:space="0"/>
            <w:right w:val="none" w:sz="0" w:space="0"/>
          </w:pgBorders>
          <w:pgNumType w:fmt="upperRoman" w:start="1"/>
          <w:cols w:space="425" w:num="1"/>
          <w:docGrid w:type="lines" w:linePitch="312" w:charSpace="0"/>
        </w:sectPr>
      </w:pPr>
    </w:p>
    <w:p>
      <w:pPr>
        <w:pStyle w:val="9"/>
        <w:ind w:left="0" w:leftChars="0" w:firstLine="0" w:firstLineChars="0"/>
        <w:jc w:val="center"/>
        <w:rPr>
          <w:rFonts w:hint="default" w:ascii="Times New Roman" w:hAnsi="Times New Roman" w:cs="Times New Roman"/>
          <w:b/>
          <w:bCs/>
          <w:sz w:val="48"/>
          <w:szCs w:val="48"/>
          <w:lang w:eastAsia="zh-CN"/>
        </w:rPr>
      </w:pPr>
      <w:r>
        <w:rPr>
          <w:rFonts w:hint="default" w:ascii="Times New Roman" w:hAnsi="Times New Roman" w:cs="Times New Roman"/>
          <w:b/>
          <w:bCs/>
          <w:sz w:val="48"/>
          <w:szCs w:val="48"/>
          <w:lang w:eastAsia="zh-CN"/>
        </w:rPr>
        <w:t>目录</w:t>
      </w:r>
    </w:p>
    <w:p>
      <w:pPr>
        <w:pStyle w:val="13"/>
        <w:tabs>
          <w:tab w:val="right" w:leader="dot" w:pos="8306"/>
        </w:tabs>
        <w:rPr>
          <w:rFonts w:hint="default" w:ascii="Times New Roman" w:hAnsi="Times New Roman" w:cs="Times New Roman"/>
          <w:sz w:val="28"/>
          <w:szCs w:val="28"/>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TOC \o "1-3" \h \u </w:instrText>
      </w:r>
      <w:r>
        <w:rPr>
          <w:rFonts w:hint="default" w:ascii="Times New Roman" w:hAnsi="Times New Roman" w:cs="Times New Roman"/>
          <w:lang w:eastAsia="zh-CN"/>
        </w:rPr>
        <w:fldChar w:fldCharType="separate"/>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_Toc1789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sz w:val="28"/>
          <w:szCs w:val="28"/>
          <w:lang w:eastAsia="zh-CN"/>
        </w:rPr>
        <w:t>第一章前言</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_Toc1789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3"/>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_Toc13725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sz w:val="28"/>
          <w:szCs w:val="28"/>
          <w:lang w:eastAsia="zh-CN"/>
        </w:rPr>
        <w:t>第二章概述</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_Toc13725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_Toc28838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2.1调查目的和原则</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_Toc28838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_Toc19517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2.1.1调查目的</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_Toc19517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_Toc12047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2.1.2调查原则</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_Toc12047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_Toc4808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2.2调查范围</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_Toc4808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_Toc15431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2.3调查依据</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_Toc15431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_Toc5690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2.3.1法律法规和政策文件</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_Toc5690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_Toc18365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2.3.2相关标准和技术规范</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_Toc18365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_Toc27916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2.3.3相关技术导则与规范</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_Toc27916 </w:instrText>
      </w:r>
      <w:r>
        <w:rPr>
          <w:rFonts w:hint="default" w:ascii="Times New Roman" w:hAnsi="Times New Roman" w:cs="Times New Roman"/>
          <w:sz w:val="28"/>
          <w:szCs w:val="28"/>
        </w:rPr>
        <w:fldChar w:fldCharType="separate"/>
      </w:r>
      <w:r>
        <w:rPr>
          <w:b/>
        </w:rPr>
        <w:t>错误！未定义书签。</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_Toc10183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2.3.4地块相关资料</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_Toc10183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_Toc12050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2.4调查方法</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_Toc12050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3"/>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_Toc3184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第三章地块概况</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_Toc3184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10</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_Toc3463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3.1区域基本概况</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_Toc3463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10</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_Toc9697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3.1.1地理位置</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_Toc9697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10</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_Toc5219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3.1.2气候气象</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_Toc5219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12</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_Toc17114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3.1.3地表水文</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_Toc17114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_Toc10089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3.1.4地形地貌</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_Toc10089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_Toc20497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3.1.5地层岩性</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_Toc20497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15</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_Toc8332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3.1.6水文地质</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_Toc8332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_Toc10101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w:t>
      </w:r>
      <w:r>
        <w:rPr>
          <w:rFonts w:hint="default" w:ascii="Times New Roman" w:hAnsi="Times New Roman" w:eastAsia="宋体" w:cs="Times New Roman"/>
          <w:bCs w:val="0"/>
          <w:sz w:val="28"/>
          <w:szCs w:val="28"/>
          <w:lang w:val="en-US" w:eastAsia="zh-CN"/>
        </w:rPr>
        <w:t>.2敏感目标</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_Toc10101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20</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_Toc25246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3.3地块的使用现状和历史</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_Toc25246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20</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_Toc22183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3.3.1地块使用现状</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_Toc22183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_Toc2669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3.3.2不同阶段历史影像图</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_Toc2669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_Toc32300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3.4相邻地块的使用现状和历史</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_Toc32300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_Toc31150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lang w:eastAsia="zh-CN"/>
        </w:rPr>
        <w:t>3.5地块用地性质规划</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_Toc31150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25</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_Toc14107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3.6地块污染识别</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_Toc14107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25</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_Toc4718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3.6.1地块平面布置及构筑物</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_Toc4718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_Toc6999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3.6.2主要生产设备</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_Toc6999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_Toc28385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3.6.3原辅材料和产品</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_Toc28385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_Toc11424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3.6.4工艺流程和特征污染物</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_Toc11424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28</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_Toc194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3.6.5污染物产排情况</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_Toc194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_Toc30957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3.7地块内关注污染物分析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_Toc30957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_Toc7334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3.8地块外关注污染物分析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_Toc7334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_Toc3835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3.9污染物迁移途径</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_Toc3835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30</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_Toc22765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i w:val="0"/>
          <w:iCs w:val="0"/>
          <w:sz w:val="28"/>
          <w:szCs w:val="28"/>
          <w:lang w:eastAsia="zh-CN"/>
        </w:rPr>
        <w:t>3.10资料收集与分析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_Toc22765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30</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_Toc11253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i w:val="0"/>
          <w:iCs w:val="0"/>
          <w:sz w:val="28"/>
          <w:szCs w:val="28"/>
          <w:lang w:eastAsia="zh-CN"/>
        </w:rPr>
        <w:t>3.10.1资料收集</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_Toc11253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30</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_Toc9525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3.10.2资料分析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_Toc9525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_Toc5014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3.11现场踏勘</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_Toc5014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_Toc26243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3.12人员访谈</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_Toc26243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_Toc20030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3.13第一阶段土壤污染状况调查总结</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_Toc20030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37</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_Toc1396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3.13.1应关注的污染物种类</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_Toc1396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37</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_Toc9424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3.13.2污染物迁移途径</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_Toc9424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38</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_Toc1843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3.13.3潜在污染区域</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_Toc1843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38</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3"/>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_Toc12368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第四章工作计划</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_Toc12368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38</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_Toc20247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4.1采样方案</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_Toc20247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_Toc17304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4.1.1布点依据</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_Toc17304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_Toc22021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4.1.2布点原则</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_Toc22021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_Toc26530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4.1.3检测点位及采样深度</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_Toc26530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40</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_Toc19980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4.2分析检测方案</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_Toc19980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_Toc10042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4.2.1土壤分析检测因子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_Toc10042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_Toc7136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4.2.2地下水分析检测因子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_Toc7136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3"/>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_Toc3342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第五</w:t>
      </w:r>
      <w:r>
        <w:rPr>
          <w:rFonts w:hint="default" w:ascii="Times New Roman" w:hAnsi="Times New Roman" w:cs="Times New Roman"/>
          <w:sz w:val="28"/>
          <w:szCs w:val="28"/>
          <w:lang w:eastAsia="zh-CN"/>
        </w:rPr>
        <w:t>章现场采样</w:t>
      </w:r>
      <w:r>
        <w:rPr>
          <w:rFonts w:hint="default" w:ascii="Times New Roman" w:hAnsi="Times New Roman" w:eastAsia="宋体" w:cs="Times New Roman"/>
          <w:bCs w:val="0"/>
          <w:sz w:val="28"/>
          <w:szCs w:val="28"/>
          <w:lang w:eastAsia="zh-CN"/>
        </w:rPr>
        <w:t>和实验室分析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_Toc3342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45</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_Toc7446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lang w:eastAsia="zh-CN"/>
        </w:rPr>
        <w:t>5.1现场</w:t>
      </w:r>
      <w:r>
        <w:rPr>
          <w:rFonts w:hint="default" w:ascii="Times New Roman" w:hAnsi="Times New Roman" w:cs="Times New Roman"/>
          <w:sz w:val="28"/>
          <w:szCs w:val="28"/>
          <w:lang w:eastAsia="zh-CN"/>
        </w:rPr>
        <w:t>探测</w:t>
      </w:r>
      <w:r>
        <w:rPr>
          <w:rFonts w:hint="default" w:ascii="Times New Roman" w:hAnsi="Times New Roman" w:eastAsia="宋体" w:cs="Times New Roman"/>
          <w:bCs w:val="0"/>
          <w:sz w:val="28"/>
          <w:szCs w:val="28"/>
          <w:lang w:eastAsia="zh-CN"/>
        </w:rPr>
        <w:t>方法及程序</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_Toc7446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45</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_Toc3960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highlight w:val="none"/>
          <w:lang w:eastAsia="zh-CN"/>
        </w:rPr>
        <w:t>5.2采样设备及工具</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_Toc3960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45</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_Toc10575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5.3人员安排及分工</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_Toc10575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48</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_Toc16257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5.3.1采样组</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_Toc16257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_Toc28088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5.3.2质量检查组</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_Toc28088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_Toc31965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5.3.3进场前培训</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_Toc31965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50</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_Toc32132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5.5钻孔和样品采集</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_Toc32132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_Toc16119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5.5.1土孔钻探</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_Toc16119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_Toc1876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5.5.2采集要求</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_Toc1876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52</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_Toc17230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5.5.3土壤样品现场快速检测</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_Toc17230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_Toc24222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5.5.4送检土壤样品筛选</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_Toc24222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_Toc13223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sz w:val="28"/>
          <w:szCs w:val="28"/>
        </w:rPr>
        <w:t>5.5.5地下水样品的采集</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_Toc13223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_Toc16788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kern w:val="0"/>
          <w:sz w:val="28"/>
          <w:szCs w:val="28"/>
          <w:lang w:val="zh-CN" w:eastAsia="zh-CN" w:bidi="zh-CN"/>
        </w:rPr>
        <w:t>5.6样品保存、流转、接收和运输</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_Toc16788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_Toc10978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kern w:val="0"/>
          <w:sz w:val="28"/>
          <w:szCs w:val="28"/>
          <w:lang w:val="zh-CN" w:eastAsia="zh-CN" w:bidi="zh-CN"/>
        </w:rPr>
        <w:t>5.6.1样品保存</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_Toc10978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_Toc18215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kern w:val="0"/>
          <w:sz w:val="28"/>
          <w:szCs w:val="28"/>
          <w:lang w:val="zh-CN" w:eastAsia="zh-CN" w:bidi="zh-CN"/>
        </w:rPr>
        <w:t>5.6.2样品流转</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_Toc18215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_Toc30074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kern w:val="0"/>
          <w:sz w:val="28"/>
          <w:szCs w:val="28"/>
          <w:lang w:val="zh-CN" w:eastAsia="zh-CN" w:bidi="zh-CN"/>
        </w:rPr>
        <w:t>5.6.3样品运输</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_Toc30074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_Toc32265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kern w:val="0"/>
          <w:sz w:val="28"/>
          <w:szCs w:val="28"/>
          <w:lang w:val="zh-CN" w:eastAsia="zh-CN" w:bidi="zh-CN"/>
        </w:rPr>
        <w:t>5.6.4样品接收</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_Toc32265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59</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_Toc4852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5.7实验室分析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_Toc4852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62</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_Toc19681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5.7.1分析机构</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_Toc19681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62</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_Toc26562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5.7.2土壤和固废样品的制备</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_Toc26562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62</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_Toc25874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5.8质量保证和质量控制</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_Toc25874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63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_Toc19318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5.8.1分析方法</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_Toc19318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63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_Toc25794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kern w:val="0"/>
          <w:sz w:val="28"/>
          <w:szCs w:val="28"/>
        </w:rPr>
        <w:t>5.8.2土壤实验室内部质量控制</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_Toc25794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68</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3"/>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_Toc15657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sz w:val="28"/>
          <w:szCs w:val="28"/>
        </w:rPr>
        <w:t>第六章结果和评价</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_Toc15657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86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_Toc27136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sz w:val="28"/>
          <w:szCs w:val="28"/>
          <w:lang w:val="en-US" w:eastAsia="zh-CN"/>
        </w:rPr>
        <w:t>6.1</w:t>
      </w:r>
      <w:r>
        <w:rPr>
          <w:rFonts w:hint="default" w:ascii="Times New Roman" w:hAnsi="Times New Roman" w:eastAsia="宋体" w:cs="Times New Roman"/>
          <w:sz w:val="28"/>
          <w:szCs w:val="28"/>
        </w:rPr>
        <w:t>地块的水文和地质条件</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_Toc27136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86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_Toc6279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sz w:val="28"/>
          <w:szCs w:val="28"/>
          <w:lang w:val="en-US" w:eastAsia="zh-CN"/>
        </w:rPr>
        <w:t>6.1.1</w:t>
      </w:r>
      <w:r>
        <w:rPr>
          <w:rFonts w:hint="default" w:ascii="Times New Roman" w:hAnsi="Times New Roman" w:eastAsia="宋体" w:cs="Times New Roman"/>
          <w:sz w:val="28"/>
          <w:szCs w:val="28"/>
        </w:rPr>
        <w:t>地质条件</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_Toc6279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86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_Toc10301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sz w:val="28"/>
          <w:szCs w:val="28"/>
          <w:lang w:val="en-US" w:eastAsia="zh-CN" w:bidi="zh-CN"/>
        </w:rPr>
        <w:t>6.1.2水文地质条件</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_Toc10301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86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_Toc14311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sz w:val="28"/>
          <w:szCs w:val="28"/>
          <w:lang w:val="en-US" w:eastAsia="zh-CN" w:bidi="zh-CN"/>
        </w:rPr>
        <w:t>6.2风险评价筛选值</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_Toc14311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86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_Toc23159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sz w:val="28"/>
          <w:szCs w:val="28"/>
          <w:lang w:val="en-US" w:eastAsia="zh-CN" w:bidi="zh-CN"/>
        </w:rPr>
        <w:t>6.2.1土壤风险筛选值</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_Toc23159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86</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_Toc5192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kern w:val="0"/>
          <w:sz w:val="28"/>
          <w:szCs w:val="28"/>
          <w:lang w:eastAsia="zh-CN"/>
        </w:rPr>
        <w:t>6.2.2地下水评价标准</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_Toc5192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88</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_Toc32707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kern w:val="0"/>
          <w:sz w:val="28"/>
          <w:szCs w:val="28"/>
          <w:lang w:eastAsia="zh-CN"/>
        </w:rPr>
        <w:t>6.3检测结果分析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_Toc32707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91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_Toc14905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kern w:val="0"/>
          <w:sz w:val="28"/>
          <w:szCs w:val="28"/>
          <w:lang w:eastAsia="zh-CN"/>
        </w:rPr>
        <w:t>6.3.1对照点土壤样品检测结果分析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_Toc14905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91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_Toc32023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kern w:val="0"/>
          <w:sz w:val="28"/>
          <w:szCs w:val="28"/>
          <w:lang w:eastAsia="zh-CN"/>
        </w:rPr>
        <w:t>6.3.2地块内土壤样品检测结果分析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_Toc32023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92</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_Toc25324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bCs/>
          <w:sz w:val="28"/>
          <w:szCs w:val="28"/>
        </w:rPr>
        <w:t>6.3.3地下水样品检测结果分析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_Toc25324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105</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_Toc22154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kern w:val="0"/>
          <w:sz w:val="28"/>
          <w:szCs w:val="28"/>
          <w:lang w:val="en-US" w:eastAsia="zh-CN"/>
        </w:rPr>
        <w:t>6.4</w:t>
      </w:r>
      <w:r>
        <w:rPr>
          <w:rFonts w:hint="default" w:ascii="Times New Roman" w:hAnsi="Times New Roman" w:cs="Times New Roman"/>
          <w:kern w:val="0"/>
          <w:sz w:val="28"/>
          <w:szCs w:val="28"/>
        </w:rPr>
        <w:t>不确定性分析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_Toc22154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111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3"/>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_Toc15118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第七章结论和建议</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_Toc15118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113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_Toc860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7.1结论</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_Toc860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113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_Toc27919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7.1.1地块概括</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_Toc27919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113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_Toc15245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7.1.2现场采样和检测</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_Toc15245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113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_Toc29443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7.1.3土壤检测结果分析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_Toc29443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113</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_Toc21187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7.1.4地下水检测结果分析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_Toc21187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114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0"/>
        <w:tabs>
          <w:tab w:val="right" w:leader="dot" w:pos="8306"/>
        </w:tabs>
        <w:rPr>
          <w:rFonts w:hint="default" w:ascii="Times New Roman" w:hAnsi="Times New Roman" w:cs="Times New Roman"/>
          <w:sz w:val="28"/>
          <w:szCs w:val="28"/>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_Toc5193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7.1.5地块调查结论</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_Toc5193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114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14"/>
        <w:tabs>
          <w:tab w:val="right" w:leader="dot" w:pos="8306"/>
        </w:tabs>
        <w:rPr>
          <w:rFonts w:hint="default" w:ascii="Times New Roman" w:hAnsi="Times New Roman" w:cs="Times New Roma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HYPERLINK \l _Toc5076 </w:instrText>
      </w:r>
      <w:r>
        <w:rPr>
          <w:rFonts w:hint="default" w:ascii="Times New Roman" w:hAnsi="Times New Roman" w:cs="Times New Roman"/>
          <w:sz w:val="28"/>
          <w:szCs w:val="28"/>
          <w:lang w:eastAsia="zh-CN"/>
        </w:rPr>
        <w:fldChar w:fldCharType="separate"/>
      </w:r>
      <w:r>
        <w:rPr>
          <w:rFonts w:hint="default" w:ascii="Times New Roman" w:hAnsi="Times New Roman" w:eastAsia="宋体" w:cs="Times New Roman"/>
          <w:bCs w:val="0"/>
          <w:sz w:val="28"/>
          <w:szCs w:val="28"/>
        </w:rPr>
        <w:t>7.2建议</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_Toc5076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114</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fldChar w:fldCharType="end"/>
      </w:r>
    </w:p>
    <w:p>
      <w:pPr>
        <w:pStyle w:val="2"/>
        <w:rPr>
          <w:rFonts w:hint="default" w:ascii="Times New Roman" w:hAnsi="Times New Roman" w:cs="Times New Roman"/>
          <w:lang w:eastAsia="zh-CN"/>
        </w:rPr>
      </w:pPr>
      <w:r>
        <w:rPr>
          <w:rFonts w:hint="default" w:ascii="Times New Roman" w:hAnsi="Times New Roman" w:cs="Times New Roman"/>
          <w:lang w:eastAsia="zh-CN"/>
        </w:rPr>
        <w:fldChar w:fldCharType="end"/>
      </w:r>
      <w:bookmarkStart w:id="0" w:name="_Toc1789"/>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jc w:val="center"/>
        <w:rPr>
          <w:rFonts w:hint="default" w:ascii="Times New Roman" w:hAnsi="Times New Roman" w:eastAsia="宋体" w:cs="Times New Roman"/>
          <w:lang w:eastAsia="zh-CN"/>
        </w:rPr>
      </w:pPr>
      <w:bookmarkStart w:id="133" w:name="_GoBack"/>
      <w:bookmarkEnd w:id="133"/>
      <w:r>
        <w:rPr>
          <w:rFonts w:hint="default" w:ascii="Times New Roman" w:hAnsi="Times New Roman" w:eastAsia="宋体" w:cs="Times New Roman"/>
          <w:b/>
          <w:bCs/>
          <w:sz w:val="36"/>
          <w:szCs w:val="36"/>
          <w:lang w:eastAsia="zh-CN"/>
        </w:rPr>
        <w:t>第一章</w:t>
      </w:r>
      <w:r>
        <w:rPr>
          <w:rFonts w:hint="eastAsia" w:ascii="Times New Roman" w:hAnsi="Times New Roman" w:cs="Times New Roman"/>
          <w:b/>
          <w:bCs/>
          <w:sz w:val="36"/>
          <w:szCs w:val="36"/>
          <w:lang w:val="en-US" w:eastAsia="zh-CN"/>
        </w:rPr>
        <w:t xml:space="preserve"> </w:t>
      </w:r>
      <w:r>
        <w:rPr>
          <w:rFonts w:hint="default" w:ascii="Times New Roman" w:hAnsi="Times New Roman" w:eastAsia="宋体" w:cs="Times New Roman"/>
          <w:b/>
          <w:bCs/>
          <w:sz w:val="36"/>
          <w:szCs w:val="36"/>
          <w:lang w:eastAsia="zh-CN"/>
        </w:rPr>
        <w:t>前言</w:t>
      </w:r>
      <w:bookmarkEnd w:id="0"/>
    </w:p>
    <w:p>
      <w:pPr>
        <w:rPr>
          <w:rFonts w:hint="default" w:ascii="Times New Roman" w:hAnsi="Times New Roman" w:cs="Times New Roman"/>
          <w:lang w:eastAsia="zh-CN"/>
        </w:rPr>
      </w:pPr>
    </w:p>
    <w:p>
      <w:pPr>
        <w:keepNext w:val="0"/>
        <w:keepLines w:val="0"/>
        <w:pageBreakBefore w:val="0"/>
        <w:widowControl w:val="0"/>
        <w:kinsoku/>
        <w:wordWrap/>
        <w:overflowPunct w:val="0"/>
        <w:topLinePunct w:val="0"/>
        <w:autoSpaceDE w:val="0"/>
        <w:autoSpaceDN w:val="0"/>
        <w:bidi w:val="0"/>
        <w:adjustRightInd w:val="0"/>
        <w:snapToGrid/>
        <w:spacing w:line="520" w:lineRule="exact"/>
        <w:ind w:left="0" w:right="0" w:firstLine="480" w:firstLineChars="200"/>
        <w:jc w:val="both"/>
        <w:textAlignment w:val="auto"/>
        <w:outlineLvl w:val="9"/>
        <w:rPr>
          <w:rFonts w:hint="default" w:ascii="Times New Roman" w:hAnsi="Times New Roman" w:cs="Times New Roman"/>
          <w:sz w:val="24"/>
          <w:szCs w:val="24"/>
          <w:lang w:eastAsia="zh-CN"/>
        </w:rPr>
      </w:pPr>
      <w:r>
        <w:rPr>
          <w:rFonts w:hint="default" w:ascii="Times New Roman" w:hAnsi="Times New Roman" w:eastAsia="宋体" w:cs="Times New Roman"/>
          <w:color w:val="auto"/>
          <w:sz w:val="24"/>
          <w:szCs w:val="22"/>
          <w:lang w:val="en-US" w:eastAsia="zh-CN"/>
        </w:rPr>
        <w:t>根据《中华人民共和国土壤污染防治法》（2019.1.1）第四章第59条第2款规定，用途变更为住宅、公共管理与公共服务用地的，变更前应当按照规定进行土壤污染状况调查。土壤污染状况调查报告应当报地方人民政府生态环境主管部门会同自然资源主管部门组织评审。</w:t>
      </w:r>
      <w:r>
        <w:rPr>
          <w:rFonts w:hint="default" w:ascii="Times New Roman" w:hAnsi="Times New Roman" w:eastAsia="宋体" w:cs="Times New Roman"/>
          <w:color w:val="auto"/>
          <w:sz w:val="24"/>
          <w:szCs w:val="22"/>
          <w:lang w:val="en-US" w:eastAsia="zh-CN" w:bidi="zh-CN"/>
        </w:rPr>
        <w:t>原新乡市第五化工厂</w:t>
      </w:r>
      <w:r>
        <w:rPr>
          <w:rFonts w:hint="default" w:ascii="Times New Roman" w:hAnsi="Times New Roman" w:eastAsia="宋体" w:cs="Times New Roman"/>
          <w:sz w:val="24"/>
          <w:lang w:val="en-US"/>
        </w:rPr>
        <w:t>地块</w:t>
      </w:r>
      <w:r>
        <w:rPr>
          <w:rFonts w:hint="default" w:ascii="Times New Roman" w:hAnsi="Times New Roman" w:eastAsia="宋体" w:cs="Times New Roman"/>
          <w:color w:val="auto"/>
          <w:sz w:val="24"/>
          <w:szCs w:val="22"/>
          <w:lang w:val="en-US" w:eastAsia="zh-CN"/>
        </w:rPr>
        <w:t>属于用途拟变更为居住用地，必须开展土壤污染状况调查工作。</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原新乡市第五化工厂位于河南省新乡市牧野区建设东路56号，总面积约为20000m</w:t>
      </w:r>
      <w:r>
        <w:rPr>
          <w:rFonts w:hint="default" w:ascii="Times New Roman" w:hAnsi="Times New Roman" w:cs="Times New Roman"/>
          <w:sz w:val="24"/>
          <w:szCs w:val="24"/>
          <w:vertAlign w:val="superscript"/>
          <w:lang w:eastAsia="zh-CN"/>
        </w:rPr>
        <w:t>2</w:t>
      </w:r>
      <w:r>
        <w:rPr>
          <w:rFonts w:hint="default" w:ascii="Times New Roman" w:hAnsi="Times New Roman" w:cs="Times New Roman"/>
          <w:sz w:val="24"/>
          <w:szCs w:val="24"/>
          <w:lang w:eastAsia="zh-CN"/>
        </w:rPr>
        <w:t>，隔路为河南师范大学东校区，</w:t>
      </w:r>
      <w:r>
        <w:rPr>
          <w:rFonts w:hint="default" w:ascii="Times New Roman" w:hAnsi="Times New Roman" w:cs="Times New Roman"/>
          <w:b w:val="0"/>
          <w:bCs/>
          <w:sz w:val="24"/>
          <w:szCs w:val="24"/>
          <w:highlight w:val="none"/>
          <w:lang w:eastAsia="zh-CN"/>
        </w:rPr>
        <w:t>东侧</w:t>
      </w:r>
      <w:r>
        <w:rPr>
          <w:rFonts w:hint="eastAsia" w:ascii="Times New Roman" w:hAnsi="Times New Roman" w:cs="Times New Roman"/>
          <w:b w:val="0"/>
          <w:bCs/>
          <w:sz w:val="24"/>
          <w:szCs w:val="24"/>
          <w:highlight w:val="none"/>
          <w:lang w:eastAsia="zh-CN"/>
        </w:rPr>
        <w:t>部分农田由当地居民违规建设为民居</w:t>
      </w:r>
      <w:r>
        <w:rPr>
          <w:rFonts w:hint="default" w:ascii="Times New Roman" w:hAnsi="Times New Roman" w:cs="Times New Roman"/>
          <w:b w:val="0"/>
          <w:bCs/>
          <w:sz w:val="24"/>
          <w:szCs w:val="24"/>
          <w:highlight w:val="none"/>
          <w:lang w:eastAsia="zh-CN"/>
        </w:rPr>
        <w:t>，</w:t>
      </w:r>
      <w:r>
        <w:rPr>
          <w:rFonts w:hint="eastAsia" w:ascii="Times New Roman" w:hAnsi="Times New Roman" w:cs="Times New Roman"/>
          <w:b w:val="0"/>
          <w:bCs/>
          <w:sz w:val="24"/>
          <w:szCs w:val="24"/>
          <w:highlight w:val="none"/>
          <w:lang w:eastAsia="zh-CN"/>
        </w:rPr>
        <w:t>南侧为农田，</w:t>
      </w:r>
      <w:r>
        <w:rPr>
          <w:rFonts w:hint="default" w:ascii="Times New Roman" w:hAnsi="Times New Roman" w:cs="Times New Roman"/>
          <w:sz w:val="24"/>
          <w:szCs w:val="24"/>
          <w:lang w:eastAsia="zh-CN"/>
        </w:rPr>
        <w:t>北临建设路，西侧濒临卫河，该地块中心坐标为（113.544091680，35.192281911）。</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本次调查范围为原新乡市第五化工厂地块，</w:t>
      </w:r>
      <w:r>
        <w:rPr>
          <w:rFonts w:hint="default" w:ascii="Times New Roman" w:hAnsi="Times New Roman" w:cs="Times New Roman"/>
          <w:sz w:val="24"/>
          <w:szCs w:val="24"/>
          <w:highlight w:val="none"/>
          <w:lang w:eastAsia="zh-CN"/>
        </w:rPr>
        <w:t>依据【土地使用证：新国用（2011）第030</w:t>
      </w:r>
      <w:r>
        <w:rPr>
          <w:rFonts w:hint="default" w:ascii="Times New Roman" w:hAnsi="Times New Roman" w:cs="Times New Roman"/>
          <w:sz w:val="24"/>
          <w:szCs w:val="24"/>
          <w:highlight w:val="none"/>
          <w:lang w:val="en-US" w:eastAsia="zh-CN"/>
        </w:rPr>
        <w:t>54</w:t>
      </w:r>
      <w:r>
        <w:rPr>
          <w:rFonts w:hint="default" w:ascii="Times New Roman" w:hAnsi="Times New Roman" w:cs="Times New Roman"/>
          <w:sz w:val="24"/>
          <w:szCs w:val="24"/>
          <w:highlight w:val="none"/>
          <w:lang w:eastAsia="zh-CN"/>
        </w:rPr>
        <w:t>号】，该地块占地面积</w:t>
      </w:r>
      <w:r>
        <w:rPr>
          <w:rFonts w:hint="default" w:ascii="Times New Roman" w:hAnsi="Times New Roman" w:cs="Times New Roman"/>
          <w:sz w:val="24"/>
          <w:szCs w:val="24"/>
          <w:highlight w:val="none"/>
          <w:lang w:val="en-US" w:eastAsia="zh-CN"/>
        </w:rPr>
        <w:t>23049.6</w:t>
      </w:r>
      <w:r>
        <w:rPr>
          <w:rFonts w:hint="default" w:ascii="Times New Roman" w:hAnsi="Times New Roman" w:cs="Times New Roman"/>
          <w:sz w:val="24"/>
          <w:szCs w:val="24"/>
          <w:highlight w:val="none"/>
          <w:lang w:eastAsia="zh-CN"/>
        </w:rPr>
        <w:t>平方米。</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受新乡制药股份有限公司厂委托，河南睿嘉环保科技有限责任公司（以下简称“我单位”）对原新乡市第五化工厂地块土壤污染状况展开调查，并编制土壤污染状况调查报告。</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both"/>
        <w:textAlignment w:val="auto"/>
        <w:rPr>
          <w:rFonts w:hint="default" w:ascii="Times New Roman" w:hAnsi="Times New Roman" w:cs="Times New Roman"/>
          <w:lang w:eastAsia="zh-CN"/>
        </w:rPr>
      </w:pPr>
      <w:r>
        <w:rPr>
          <w:rFonts w:hint="default" w:ascii="Times New Roman" w:hAnsi="Times New Roman" w:cs="Times New Roman"/>
          <w:sz w:val="24"/>
          <w:szCs w:val="24"/>
          <w:lang w:eastAsia="zh-CN"/>
        </w:rPr>
        <w:t>我单位在接受委托后，立即组织人员成立项目组，于2021年11月~12月多次开展调查工作，主要工作内容包括前期资料收集、现场踏勘、人员访谈、编制检测方案、现场土壤样品采集、实验室分析、土壤污染状况初步调查报告编制等。</w:t>
      </w: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pStyle w:val="9"/>
        <w:rPr>
          <w:rFonts w:hint="default" w:ascii="Times New Roman" w:hAnsi="Times New Roman" w:cs="Times New Roman"/>
          <w:lang w:eastAsia="zh-CN"/>
        </w:rPr>
      </w:pPr>
    </w:p>
    <w:p>
      <w:pPr>
        <w:rPr>
          <w:rFonts w:hint="default" w:ascii="Times New Roman" w:hAnsi="Times New Roman" w:cs="Times New Roman"/>
          <w:lang w:eastAsia="zh-CN"/>
        </w:rPr>
      </w:pPr>
    </w:p>
    <w:p>
      <w:pPr>
        <w:jc w:val="center"/>
        <w:outlineLvl w:val="0"/>
        <w:rPr>
          <w:rFonts w:hint="default" w:ascii="Times New Roman" w:hAnsi="Times New Roman" w:eastAsia="宋体" w:cs="Times New Roman"/>
          <w:b/>
          <w:bCs/>
          <w:sz w:val="36"/>
          <w:szCs w:val="36"/>
          <w:lang w:eastAsia="zh-CN"/>
        </w:rPr>
      </w:pPr>
      <w:bookmarkStart w:id="1" w:name="_Toc13725"/>
      <w:r>
        <w:rPr>
          <w:rFonts w:hint="default" w:ascii="Times New Roman" w:hAnsi="Times New Roman" w:eastAsia="宋体" w:cs="Times New Roman"/>
          <w:b/>
          <w:bCs/>
          <w:sz w:val="36"/>
          <w:szCs w:val="36"/>
          <w:lang w:eastAsia="zh-CN"/>
        </w:rPr>
        <w:t>第二章</w:t>
      </w:r>
      <w:r>
        <w:rPr>
          <w:rFonts w:hint="eastAsia" w:ascii="Times New Roman" w:hAnsi="Times New Roman" w:cs="Times New Roman"/>
          <w:b/>
          <w:bCs/>
          <w:sz w:val="36"/>
          <w:szCs w:val="36"/>
          <w:lang w:val="en-US" w:eastAsia="zh-CN"/>
        </w:rPr>
        <w:t xml:space="preserve"> </w:t>
      </w:r>
      <w:r>
        <w:rPr>
          <w:rFonts w:hint="default" w:ascii="Times New Roman" w:hAnsi="Times New Roman" w:eastAsia="宋体" w:cs="Times New Roman"/>
          <w:b/>
          <w:bCs/>
          <w:sz w:val="36"/>
          <w:szCs w:val="36"/>
          <w:lang w:eastAsia="zh-CN"/>
        </w:rPr>
        <w:t>概述</w:t>
      </w:r>
      <w:bookmarkEnd w:id="1"/>
    </w:p>
    <w:p>
      <w:pPr>
        <w:outlineLvl w:val="1"/>
        <w:rPr>
          <w:rFonts w:hint="default" w:ascii="Times New Roman" w:hAnsi="Times New Roman" w:cs="Times New Roman"/>
          <w:b/>
          <w:bCs/>
          <w:sz w:val="30"/>
          <w:szCs w:val="30"/>
          <w:lang w:eastAsia="zh-CN"/>
        </w:rPr>
      </w:pPr>
      <w:bookmarkStart w:id="2" w:name="_Toc28838"/>
      <w:r>
        <w:rPr>
          <w:rFonts w:hint="default" w:ascii="Times New Roman" w:hAnsi="Times New Roman" w:cs="Times New Roman"/>
          <w:b/>
          <w:bCs/>
          <w:sz w:val="30"/>
          <w:szCs w:val="30"/>
          <w:lang w:eastAsia="zh-CN"/>
        </w:rPr>
        <w:t>2.1调查目的和原则</w:t>
      </w:r>
      <w:bookmarkEnd w:id="2"/>
    </w:p>
    <w:p>
      <w:pPr>
        <w:outlineLvl w:val="2"/>
        <w:rPr>
          <w:rFonts w:hint="default" w:ascii="Times New Roman" w:hAnsi="Times New Roman" w:cs="Times New Roman"/>
          <w:b/>
          <w:bCs/>
          <w:lang w:eastAsia="zh-CN"/>
        </w:rPr>
      </w:pPr>
      <w:bookmarkStart w:id="3" w:name="_Toc19517"/>
      <w:r>
        <w:rPr>
          <w:rFonts w:hint="default" w:ascii="Times New Roman" w:hAnsi="Times New Roman" w:cs="Times New Roman"/>
          <w:b/>
          <w:bCs/>
          <w:sz w:val="30"/>
          <w:szCs w:val="30"/>
          <w:lang w:eastAsia="zh-CN"/>
        </w:rPr>
        <w:t>2.1.1调查目的</w:t>
      </w:r>
      <w:bookmarkEnd w:id="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该厂区生产时间较长，考虑到早期生产与管理模式粗放，可能会对厂区内及周边环境造成污染，对周边居民身体健康造成潜在威胁，也限制了该地块后期的再利用。为确定该地块是否存在污染物对人体健康造成影响，需对该地块进行初步调查和取样检测工作，同时为后期开发提供依据。在收集和分析厂区及周边区域水文地质条件、厂区布置、生产工艺、原辅材料及排污情况等资料的基础上，通过在疑似重点污染区域设置采样点进行土壤和地下水检测，从而明确该地块是否为污染地块。本次工作的任务如下：</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（1）通过对新乡市第五化工厂地块环境状况调査，识别出疑似污染区域，通过对区域内生产工艺、原辅材料、排污情况等的分析，明确地块中可能污染物种类。</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（2）根据地块现状及未来土地可能的利用方向，通过调查、取样检测等方法，明确地块是否为污染地块，分析地块内污染物构成及污染程度，并对是否进行详细调查提出建议。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（3）为该地块后续科学开发提供依据，避免地块遗留污染物造成环境污染和经济损失，保障人体健康和环境安全。</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cs="Times New Roman"/>
          <w:b/>
          <w:bCs/>
          <w:sz w:val="30"/>
          <w:szCs w:val="30"/>
          <w:lang w:eastAsia="zh-CN"/>
        </w:rPr>
      </w:pPr>
      <w:bookmarkStart w:id="4" w:name="_Toc12047"/>
      <w:r>
        <w:rPr>
          <w:rFonts w:hint="default" w:ascii="Times New Roman" w:hAnsi="Times New Roman" w:cs="Times New Roman"/>
          <w:b/>
          <w:bCs/>
          <w:sz w:val="30"/>
          <w:szCs w:val="30"/>
          <w:lang w:eastAsia="zh-CN"/>
        </w:rPr>
        <w:t>2.1.2调查原则</w:t>
      </w:r>
      <w:bookmarkEnd w:id="4"/>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（1）针对性原则</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针对地块的特征和潜在污染物特性，调査评估过程中所有涉及的地块信息和参数均通过实际地块调查获取，为地块管理和下一步可能需要开展的调查和评估工作提供依据。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（2）规范性原则</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本项目调查评估工作主要参考我国法律、技术导则和相关规范原则对地块进行调查评估。如果某些标准缺失或尚未完善，则在借鉴美国、欧洲等发达国家和地区经验的基础上，以科学的方法客观分析地块潜在的环境问题。</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（3）可操作性原则</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综合考虑实际地块特点、现地块形复杂程度以及调查方法科学性等，合理安排，使调查评估过程切实可行。</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cs="Times New Roman"/>
          <w:b/>
          <w:bCs/>
          <w:sz w:val="30"/>
          <w:szCs w:val="30"/>
          <w:lang w:eastAsia="zh-CN"/>
        </w:rPr>
      </w:pPr>
      <w:bookmarkStart w:id="5" w:name="_Toc4808"/>
      <w:r>
        <w:rPr>
          <w:rFonts w:hint="default" w:ascii="Times New Roman" w:hAnsi="Times New Roman" w:cs="Times New Roman"/>
          <w:b/>
          <w:bCs/>
          <w:sz w:val="30"/>
          <w:szCs w:val="30"/>
          <w:lang w:eastAsia="zh-CN"/>
        </w:rPr>
        <w:t>2.2调查范围</w:t>
      </w:r>
      <w:bookmarkEnd w:id="5"/>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highlight w:val="none"/>
          <w:lang w:eastAsia="zh-CN"/>
        </w:rPr>
        <w:t>依据宗地图，该地块占地面积</w:t>
      </w:r>
      <w:r>
        <w:rPr>
          <w:rFonts w:hint="default" w:ascii="Times New Roman" w:hAnsi="Times New Roman" w:cs="Times New Roman"/>
          <w:sz w:val="24"/>
          <w:szCs w:val="24"/>
          <w:highlight w:val="none"/>
          <w:lang w:val="en-US" w:eastAsia="zh-CN"/>
        </w:rPr>
        <w:t>23049.6</w:t>
      </w:r>
      <w:r>
        <w:rPr>
          <w:rFonts w:hint="default" w:ascii="Times New Roman" w:hAnsi="Times New Roman" w:cs="Times New Roman"/>
          <w:sz w:val="24"/>
          <w:szCs w:val="24"/>
          <w:highlight w:val="none"/>
          <w:lang w:eastAsia="zh-CN"/>
        </w:rPr>
        <w:t>平方米</w:t>
      </w:r>
      <w:r>
        <w:rPr>
          <w:rFonts w:hint="default" w:ascii="Times New Roman" w:hAnsi="Times New Roman" w:cs="Times New Roman"/>
          <w:sz w:val="24"/>
          <w:szCs w:val="24"/>
          <w:lang w:eastAsia="zh-CN"/>
        </w:rPr>
        <w:t>，调查范围为新乡市第五化工厂整个厂区，调查范围见图2-1，拐点坐标见表2-1。</w:t>
      </w:r>
    </w:p>
    <w:p>
      <w:pPr>
        <w:keepNext w:val="0"/>
        <w:keepLines w:val="0"/>
        <w:pageBreakBefore w:val="0"/>
        <w:kinsoku/>
        <w:wordWrap/>
        <w:overflowPunct/>
        <w:topLinePunct w:val="0"/>
        <w:bidi w:val="0"/>
        <w:adjustRightInd w:val="0"/>
        <w:snapToGrid w:val="0"/>
        <w:spacing w:before="80" w:after="160" w:line="360" w:lineRule="auto"/>
        <w:ind w:firstLine="440" w:firstLineChars="200"/>
        <w:jc w:val="left"/>
        <w:textAlignment w:val="auto"/>
        <w:rPr>
          <w:rFonts w:hint="default" w:ascii="Times New Roman" w:hAnsi="Times New Roman" w:cs="Times New Roman"/>
          <w:lang w:eastAsia="zh-CN"/>
        </w:rPr>
      </w:pPr>
      <w:r>
        <w:drawing>
          <wp:anchor distT="0" distB="0" distL="114300" distR="114300" simplePos="0" relativeHeight="251737088" behindDoc="1" locked="0" layoutInCell="1" allowOverlap="1">
            <wp:simplePos x="0" y="0"/>
            <wp:positionH relativeFrom="column">
              <wp:posOffset>5191125</wp:posOffset>
            </wp:positionH>
            <wp:positionV relativeFrom="paragraph">
              <wp:posOffset>54610</wp:posOffset>
            </wp:positionV>
            <wp:extent cx="552450" cy="971550"/>
            <wp:effectExtent l="0" t="0" r="0" b="0"/>
            <wp:wrapThrough wrapText="bothSides">
              <wp:wrapPolygon>
                <wp:start x="0" y="0"/>
                <wp:lineTo x="0" y="21176"/>
                <wp:lineTo x="20855" y="21176"/>
                <wp:lineTo x="20855" y="0"/>
                <wp:lineTo x="0" y="0"/>
              </wp:wrapPolygon>
            </wp:wrapThrough>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23"/>
                    <a:stretch>
                      <a:fillRect/>
                    </a:stretch>
                  </pic:blipFill>
                  <pic:spPr>
                    <a:xfrm>
                      <a:off x="0" y="0"/>
                      <a:ext cx="552450" cy="971550"/>
                    </a:xfrm>
                    <a:prstGeom prst="rect">
                      <a:avLst/>
                    </a:prstGeom>
                    <a:noFill/>
                    <a:ln>
                      <a:noFill/>
                    </a:ln>
                  </pic:spPr>
                </pic:pic>
              </a:graphicData>
            </a:graphic>
          </wp:anchor>
        </w:drawing>
      </w:r>
      <w:r>
        <w:rPr>
          <w:rFonts w:hint="default" w:ascii="Times New Roman" w:hAnsi="Times New Roman" w:cs="Times New Roman"/>
          <w:lang w:eastAsia="zh-CN"/>
        </w:rPr>
        <w:drawing>
          <wp:inline distT="0" distB="0" distL="114300" distR="114300">
            <wp:extent cx="4867275" cy="4314825"/>
            <wp:effectExtent l="0" t="0" r="9525" b="9525"/>
            <wp:docPr id="10" name="图片 10" descr="9c7672d88ca9daa7fbe6db7fcfd1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9c7672d88ca9daa7fbe6db7fcfd1542"/>
                    <pic:cNvPicPr>
                      <a:picLocks noChangeAspect="1"/>
                    </pic:cNvPicPr>
                  </pic:nvPicPr>
                  <pic:blipFill>
                    <a:blip r:embed="rId24"/>
                    <a:stretch>
                      <a:fillRect/>
                    </a:stretch>
                  </pic:blipFill>
                  <pic:spPr>
                    <a:xfrm>
                      <a:off x="0" y="0"/>
                      <a:ext cx="4867275" cy="4314825"/>
                    </a:xfrm>
                    <a:prstGeom prst="rect">
                      <a:avLst/>
                    </a:prstGeom>
                  </pic:spPr>
                </pic:pic>
              </a:graphicData>
            </a:graphic>
          </wp:inline>
        </w:drawing>
      </w:r>
    </w:p>
    <w:p>
      <w:pPr>
        <w:keepNext w:val="0"/>
        <w:keepLines w:val="0"/>
        <w:pageBreakBefore w:val="0"/>
        <w:kinsoku/>
        <w:wordWrap/>
        <w:overflowPunct/>
        <w:topLinePunct w:val="0"/>
        <w:bidi w:val="0"/>
        <w:spacing w:before="80" w:after="160" w:line="440" w:lineRule="exact"/>
        <w:ind w:firstLine="2640" w:firstLineChars="1100"/>
        <w:textAlignment w:val="auto"/>
        <w:rPr>
          <w:rFonts w:hint="default" w:ascii="Times New Roman" w:hAnsi="Times New Roman" w:eastAsia="宋体" w:cs="Times New Roman"/>
          <w:sz w:val="24"/>
        </w:rPr>
      </w:pPr>
      <w:r>
        <w:rPr>
          <w:rFonts w:hint="default" w:ascii="Times New Roman" w:hAnsi="Times New Roman" w:eastAsia="宋体" w:cs="Times New Roman"/>
          <w:sz w:val="24"/>
        </w:rPr>
        <mc:AlternateContent>
          <mc:Choice Requires="wps">
            <w:drawing>
              <wp:anchor distT="0" distB="0" distL="114300" distR="114300" simplePos="0" relativeHeight="251662336" behindDoc="0" locked="0" layoutInCell="1" allowOverlap="1">
                <wp:simplePos x="0" y="0"/>
                <wp:positionH relativeFrom="column">
                  <wp:posOffset>2771775</wp:posOffset>
                </wp:positionH>
                <wp:positionV relativeFrom="paragraph">
                  <wp:posOffset>64770</wp:posOffset>
                </wp:positionV>
                <wp:extent cx="707390" cy="180975"/>
                <wp:effectExtent l="9525" t="9525" r="26035" b="19050"/>
                <wp:wrapNone/>
                <wp:docPr id="638" name="文本框 638"/>
                <wp:cNvGraphicFramePr/>
                <a:graphic xmlns:a="http://schemas.openxmlformats.org/drawingml/2006/main">
                  <a:graphicData uri="http://schemas.microsoft.com/office/word/2010/wordprocessingShape">
                    <wps:wsp>
                      <wps:cNvSpPr txBox="1"/>
                      <wps:spPr>
                        <a:xfrm>
                          <a:off x="0" y="0"/>
                          <a:ext cx="707390" cy="180975"/>
                        </a:xfrm>
                        <a:prstGeom prst="rect">
                          <a:avLst/>
                        </a:prstGeom>
                        <a:solidFill>
                          <a:srgbClr val="FFFFFF"/>
                        </a:solidFill>
                        <a:ln w="19050" cap="flat" cmpd="sng">
                          <a:solidFill>
                            <a:srgbClr val="FF0000"/>
                          </a:solidFill>
                          <a:prstDash val="solid"/>
                          <a:miter/>
                          <a:headEnd type="none" w="med" len="med"/>
                          <a:tailEnd type="none" w="med" len="med"/>
                        </a:ln>
                        <a:effectLst/>
                      </wps:spPr>
                      <wps:txbx>
                        <w:txbxContent>
                          <w:p/>
                        </w:txbxContent>
                      </wps:txbx>
                      <wps:bodyPr upright="1"/>
                    </wps:wsp>
                  </a:graphicData>
                </a:graphic>
              </wp:anchor>
            </w:drawing>
          </mc:Choice>
          <mc:Fallback>
            <w:pict>
              <v:shape id="_x0000_s1026" o:spid="_x0000_s1026" o:spt="202" type="#_x0000_t202" style="position:absolute;left:0pt;margin-left:218.25pt;margin-top:5.1pt;height:14.25pt;width:55.7pt;z-index:251662336;mso-width-relative:page;mso-height-relative:page;" fillcolor="#FFFFFF" filled="t" stroked="t" coordsize="21600,21600" o:gfxdata="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z8FEU2AAAAAkBAAAPAAAAAAAA&#10;AAEAIAAAACIAAABkcnMvZG93bnJldi54bWxQSwECFAAUAAAACACHTuJAdrcyfxICAABIBAAADgAA&#10;AAAAAAABACAAAAAnAQAAZHJzL2Uyb0RvYy54bWxQSwUGAAAAAAYABgBZAQAAqwUAAAAA&#10;">
                <v:fill on="t" focussize="0,0"/>
                <v:stroke weight="1.5pt" color="#FF0000" joinstyle="miter"/>
                <v:imagedata o:title=""/>
                <o:lock v:ext="edit" aspectratio="f"/>
                <v:textbox>
                  <w:txbxContent>
                    <w:p/>
                  </w:txbxContent>
                </v:textbox>
              </v:shape>
            </w:pict>
          </mc:Fallback>
        </mc:AlternateContent>
      </w:r>
      <w:r>
        <w:rPr>
          <w:rFonts w:hint="default" w:ascii="Times New Roman" w:hAnsi="Times New Roman" w:eastAsia="宋体" w:cs="Times New Roman"/>
          <w:sz w:val="24"/>
        </w:rPr>
        <w:t>图例：调查范围</w:t>
      </w:r>
    </w:p>
    <w:p>
      <w:pPr>
        <w:keepNext w:val="0"/>
        <w:keepLines w:val="0"/>
        <w:pageBreakBefore w:val="0"/>
        <w:widowControl/>
        <w:kinsoku/>
        <w:wordWrap/>
        <w:overflowPunct/>
        <w:topLinePunct w:val="0"/>
        <w:bidi w:val="0"/>
        <w:spacing w:before="80" w:after="160"/>
        <w:jc w:val="center"/>
        <w:textAlignment w:val="auto"/>
        <w:rPr>
          <w:rFonts w:hint="default" w:ascii="Times New Roman" w:hAnsi="Times New Roman" w:cs="Times New Roman"/>
          <w:b/>
          <w:bCs/>
          <w:sz w:val="24"/>
          <w:szCs w:val="24"/>
          <w:lang w:val="en-US" w:eastAsia="zh-CN"/>
        </w:rPr>
      </w:pPr>
      <w:r>
        <w:rPr>
          <w:rFonts w:hint="default" w:ascii="Times New Roman" w:hAnsi="Times New Roman" w:eastAsia="宋体" w:cs="Times New Roman"/>
          <w:sz w:val="24"/>
          <w:szCs w:val="24"/>
          <w:highlight w:val="none"/>
          <w:lang w:val="en-US" w:eastAsia="zh-CN" w:bidi="zh-CN"/>
        </w:rPr>
        <w:t>图</w:t>
      </w:r>
      <w:r>
        <w:rPr>
          <w:rFonts w:hint="eastAsia" w:ascii="Times New Roman" w:hAnsi="Times New Roman" w:cs="Times New Roman"/>
          <w:sz w:val="24"/>
          <w:szCs w:val="24"/>
          <w:highlight w:val="none"/>
          <w:lang w:val="en-US" w:eastAsia="zh-CN" w:bidi="zh-CN"/>
        </w:rPr>
        <w:t xml:space="preserve"> </w:t>
      </w:r>
      <w:r>
        <w:rPr>
          <w:rFonts w:hint="default" w:ascii="Times New Roman" w:hAnsi="Times New Roman" w:eastAsia="宋体" w:cs="Times New Roman"/>
          <w:sz w:val="24"/>
          <w:szCs w:val="24"/>
          <w:highlight w:val="none"/>
          <w:lang w:val="en-US" w:eastAsia="zh-CN" w:bidi="zh-CN"/>
        </w:rPr>
        <w:t>2-1</w:t>
      </w:r>
      <w:r>
        <w:rPr>
          <w:rFonts w:hint="eastAsia" w:ascii="Times New Roman" w:hAnsi="Times New Roman" w:cs="Times New Roman"/>
          <w:sz w:val="24"/>
          <w:szCs w:val="24"/>
          <w:highlight w:val="none"/>
          <w:lang w:val="en-US" w:eastAsia="zh-CN" w:bidi="zh-CN"/>
        </w:rPr>
        <w:t xml:space="preserve"> </w:t>
      </w:r>
      <w:r>
        <w:rPr>
          <w:rFonts w:hint="default" w:ascii="Times New Roman" w:hAnsi="Times New Roman" w:eastAsia="宋体" w:cs="Times New Roman"/>
          <w:sz w:val="24"/>
          <w:szCs w:val="24"/>
          <w:highlight w:val="none"/>
          <w:lang w:val="en-US" w:eastAsia="zh-CN" w:bidi="zh-CN"/>
        </w:rPr>
        <w:t>地块调查范围</w:t>
      </w:r>
    </w:p>
    <w:p>
      <w:pPr>
        <w:pStyle w:val="2"/>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highlight w:val="green"/>
        </w:rPr>
      </w:pPr>
      <w:r>
        <w:rPr>
          <w:rFonts w:hint="default" w:ascii="Times New Roman" w:hAnsi="Times New Roman" w:cs="Times New Roman"/>
          <w:spacing w:val="-31"/>
          <w:highlight w:val="none"/>
        </w:rPr>
        <w:t>表</w:t>
      </w:r>
      <w:r>
        <w:rPr>
          <w:rFonts w:hint="eastAsia" w:ascii="Times New Roman" w:hAnsi="Times New Roman" w:cs="Times New Roman"/>
          <w:spacing w:val="-31"/>
          <w:highlight w:val="none"/>
          <w:lang w:val="en-US" w:eastAsia="zh-CN"/>
        </w:rPr>
        <w:t xml:space="preserve">  </w:t>
      </w:r>
      <w:r>
        <w:rPr>
          <w:rFonts w:hint="default" w:ascii="Times New Roman" w:hAnsi="Times New Roman" w:eastAsia="Times New Roman" w:cs="Times New Roman"/>
          <w:highlight w:val="none"/>
        </w:rPr>
        <w:t>2-1</w:t>
      </w:r>
      <w:r>
        <w:rPr>
          <w:rFonts w:hint="eastAsia" w:ascii="Times New Roman" w:hAnsi="Times New Roman" w:eastAsia="宋体" w:cs="Times New Roman"/>
          <w:highlight w:val="none"/>
          <w:lang w:val="en-US" w:eastAsia="zh-CN"/>
        </w:rPr>
        <w:t xml:space="preserve"> </w:t>
      </w:r>
      <w:r>
        <w:rPr>
          <w:rFonts w:hint="default" w:ascii="Times New Roman" w:hAnsi="Times New Roman" w:cs="Times New Roman"/>
          <w:highlight w:val="none"/>
        </w:rPr>
        <w:t>地块拐点坐标</w:t>
      </w:r>
    </w:p>
    <w:tbl>
      <w:tblPr>
        <w:tblStyle w:val="16"/>
        <w:tblW w:w="8183" w:type="dxa"/>
        <w:tblInd w:w="328"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269"/>
        <w:gridCol w:w="2792"/>
        <w:gridCol w:w="312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9" w:hRule="atLeast"/>
        </w:trPr>
        <w:tc>
          <w:tcPr>
            <w:tcW w:w="2269" w:type="dxa"/>
            <w:tcBorders>
              <w:left w:val="nil"/>
              <w:bottom w:val="single" w:color="000000" w:sz="4" w:space="0"/>
              <w:right w:val="single" w:color="000000" w:sz="4" w:space="0"/>
            </w:tcBorders>
            <w:shd w:val="clear" w:color="auto" w:fill="FCEADA"/>
          </w:tcPr>
          <w:p>
            <w:pPr>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default" w:ascii="Times New Roman" w:hAnsi="Times New Roman" w:cs="Times New Roman"/>
                <w:b/>
                <w:bCs/>
                <w:sz w:val="21"/>
                <w:highlight w:val="none"/>
                <w:lang w:val="en-US" w:eastAsia="zh-CN"/>
              </w:rPr>
              <w:t>拐点</w:t>
            </w:r>
          </w:p>
        </w:tc>
        <w:tc>
          <w:tcPr>
            <w:tcW w:w="2792"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80" w:after="160"/>
              <w:ind w:right="0"/>
              <w:jc w:val="center"/>
              <w:textAlignment w:val="auto"/>
              <w:rPr>
                <w:rFonts w:hint="default" w:ascii="Times New Roman" w:hAnsi="Times New Roman" w:eastAsia="宋体" w:cs="Times New Roman"/>
                <w:b/>
                <w:sz w:val="21"/>
                <w:highlight w:val="none"/>
                <w:lang w:val="en-US" w:eastAsia="zh-CN"/>
              </w:rPr>
            </w:pPr>
            <w:r>
              <w:rPr>
                <w:rFonts w:hint="default" w:ascii="Times New Roman" w:hAnsi="Times New Roman" w:cs="Times New Roman"/>
                <w:b/>
                <w:sz w:val="21"/>
                <w:highlight w:val="none"/>
                <w:lang w:val="en-US" w:eastAsia="zh-CN"/>
              </w:rPr>
              <w:t>纵坐标（X）</w:t>
            </w:r>
          </w:p>
        </w:tc>
        <w:tc>
          <w:tcPr>
            <w:tcW w:w="3122" w:type="dxa"/>
            <w:tcBorders>
              <w:left w:val="single" w:color="000000" w:sz="4" w:space="0"/>
              <w:bottom w:val="single" w:color="000000" w:sz="4" w:space="0"/>
              <w:right w:val="nil"/>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80" w:after="160"/>
              <w:ind w:right="0"/>
              <w:jc w:val="center"/>
              <w:textAlignment w:val="auto"/>
              <w:rPr>
                <w:rFonts w:hint="default" w:ascii="Times New Roman" w:hAnsi="Times New Roman" w:eastAsia="宋体" w:cs="Times New Roman"/>
                <w:b/>
                <w:sz w:val="21"/>
                <w:highlight w:val="none"/>
                <w:lang w:eastAsia="zh-CN"/>
              </w:rPr>
            </w:pPr>
            <w:r>
              <w:rPr>
                <w:rFonts w:hint="default" w:ascii="Times New Roman" w:hAnsi="Times New Roman" w:cs="Times New Roman"/>
                <w:b/>
                <w:sz w:val="21"/>
                <w:highlight w:val="none"/>
                <w:lang w:val="en-US" w:eastAsia="zh-CN"/>
              </w:rPr>
              <w:t>横坐标（Y）</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szCs w:val="21"/>
                <w:highlight w:val="none"/>
                <w:lang w:val="en-US" w:eastAsia="zh-CN"/>
              </w:rPr>
              <w:t>J</w:t>
            </w:r>
            <w:r>
              <w:rPr>
                <w:rFonts w:hint="default" w:ascii="Times New Roman" w:hAnsi="Times New Roman" w:cs="Times New Roman"/>
                <w:sz w:val="21"/>
                <w:szCs w:val="21"/>
                <w:highlight w:val="none"/>
              </w:rPr>
              <w:t>1</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szCs w:val="21"/>
                <w:highlight w:val="none"/>
                <w:lang w:val="en-US" w:eastAsia="zh-CN"/>
              </w:rPr>
              <w:t>3910567.381</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highlight w:val="none"/>
                <w:lang w:val="en-US" w:eastAsia="zh-CN"/>
              </w:rPr>
            </w:pPr>
            <w:r>
              <w:rPr>
                <w:rFonts w:hint="eastAsia" w:ascii="Times New Roman" w:hAnsi="Times New Roman" w:cs="Times New Roman"/>
                <w:sz w:val="21"/>
                <w:szCs w:val="21"/>
                <w:highlight w:val="none"/>
                <w:lang w:val="en-US" w:eastAsia="zh-CN"/>
              </w:rPr>
              <w:t>505249.626</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7"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szCs w:val="21"/>
                <w:highlight w:val="none"/>
                <w:lang w:val="en-US" w:eastAsia="zh-CN"/>
              </w:rPr>
              <w:t>J</w:t>
            </w:r>
            <w:r>
              <w:rPr>
                <w:rFonts w:hint="default" w:ascii="Times New Roman" w:hAnsi="Times New Roman" w:cs="Times New Roman"/>
                <w:sz w:val="21"/>
                <w:szCs w:val="21"/>
                <w:highlight w:val="none"/>
              </w:rPr>
              <w:t>2</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highlight w:val="none"/>
                <w:lang w:val="en-US" w:eastAsia="zh-CN"/>
              </w:rPr>
              <w:t>3910567.365</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highlight w:val="none"/>
                <w:lang w:val="en-US" w:eastAsia="zh-CN"/>
              </w:rPr>
              <w:t>505353.783</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7"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szCs w:val="21"/>
                <w:highlight w:val="none"/>
                <w:lang w:val="en-US" w:eastAsia="zh-CN"/>
              </w:rPr>
              <w:t>J</w:t>
            </w:r>
            <w:r>
              <w:rPr>
                <w:rFonts w:hint="default" w:ascii="Times New Roman" w:hAnsi="Times New Roman" w:cs="Times New Roman"/>
                <w:sz w:val="21"/>
                <w:szCs w:val="21"/>
                <w:highlight w:val="none"/>
                <w:lang w:val="en-US" w:eastAsia="zh-CN"/>
              </w:rPr>
              <w:t>3</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highlight w:val="none"/>
                <w:lang w:val="en-US" w:eastAsia="zh-CN"/>
              </w:rPr>
              <w:t>3910531.488</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highlight w:val="none"/>
                <w:lang w:val="en-US" w:eastAsia="zh-CN"/>
              </w:rPr>
              <w:t>505353.819</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szCs w:val="21"/>
                <w:highlight w:val="none"/>
                <w:lang w:val="en-US" w:eastAsia="zh-CN"/>
              </w:rPr>
              <w:t>J</w:t>
            </w:r>
            <w:r>
              <w:rPr>
                <w:rFonts w:hint="default" w:ascii="Times New Roman" w:hAnsi="Times New Roman" w:cs="Times New Roman"/>
                <w:sz w:val="21"/>
                <w:szCs w:val="21"/>
                <w:highlight w:val="none"/>
                <w:lang w:val="en-US" w:eastAsia="zh-CN"/>
              </w:rPr>
              <w:t>4</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highlight w:val="none"/>
                <w:lang w:val="en-US" w:eastAsia="zh-CN"/>
              </w:rPr>
              <w:t>3910531.617</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highlight w:val="none"/>
                <w:lang w:val="en-US" w:eastAsia="zh-CN"/>
              </w:rPr>
            </w:pPr>
            <w:r>
              <w:rPr>
                <w:rFonts w:hint="eastAsia" w:ascii="Times New Roman" w:hAnsi="Times New Roman" w:cs="Times New Roman"/>
                <w:sz w:val="21"/>
                <w:highlight w:val="none"/>
                <w:lang w:val="en-US" w:eastAsia="zh-CN"/>
              </w:rPr>
              <w:t>505430.839</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szCs w:val="21"/>
                <w:highlight w:val="none"/>
                <w:lang w:val="en-US" w:eastAsia="zh-CN"/>
              </w:rPr>
              <w:t>J</w:t>
            </w:r>
            <w:r>
              <w:rPr>
                <w:rFonts w:hint="default" w:ascii="Times New Roman" w:hAnsi="Times New Roman" w:cs="Times New Roman"/>
                <w:sz w:val="21"/>
                <w:szCs w:val="21"/>
                <w:highlight w:val="none"/>
                <w:lang w:val="en-US" w:eastAsia="zh-CN"/>
              </w:rPr>
              <w:t>5</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highlight w:val="none"/>
                <w:lang w:val="en-US" w:eastAsia="zh-CN"/>
              </w:rPr>
              <w:t>3910530.609</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highlight w:val="none"/>
                <w:lang w:val="en-US" w:eastAsia="zh-CN"/>
              </w:rPr>
              <w:t>505430.804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szCs w:val="21"/>
                <w:highlight w:val="none"/>
                <w:lang w:val="en-US" w:eastAsia="zh-CN"/>
              </w:rPr>
              <w:t>J</w:t>
            </w:r>
            <w:r>
              <w:rPr>
                <w:rFonts w:hint="default" w:ascii="Times New Roman" w:hAnsi="Times New Roman" w:cs="Times New Roman"/>
                <w:sz w:val="21"/>
                <w:szCs w:val="21"/>
                <w:highlight w:val="none"/>
                <w:lang w:val="en-US" w:eastAsia="zh-CN"/>
              </w:rPr>
              <w:t>6</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highlight w:val="none"/>
                <w:lang w:val="en-US" w:eastAsia="zh-CN"/>
              </w:rPr>
              <w:t>3910485.042</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highlight w:val="none"/>
                <w:lang w:val="en-US" w:eastAsia="zh-CN"/>
              </w:rPr>
              <w:t>505430.830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szCs w:val="21"/>
                <w:highlight w:val="none"/>
                <w:lang w:val="en-US" w:eastAsia="zh-CN"/>
              </w:rPr>
              <w:t>J</w:t>
            </w:r>
            <w:r>
              <w:rPr>
                <w:rFonts w:hint="default" w:ascii="Times New Roman" w:hAnsi="Times New Roman" w:cs="Times New Roman"/>
                <w:sz w:val="21"/>
                <w:szCs w:val="21"/>
                <w:highlight w:val="none"/>
                <w:lang w:val="en-US" w:eastAsia="zh-CN"/>
              </w:rPr>
              <w:t>7</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highlight w:val="none"/>
                <w:lang w:val="en-US" w:eastAsia="zh-CN"/>
              </w:rPr>
              <w:t>3910485.609</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highlight w:val="none"/>
                <w:lang w:val="en-US" w:eastAsia="zh-CN"/>
              </w:rPr>
              <w:t>505384.462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szCs w:val="21"/>
                <w:highlight w:val="none"/>
                <w:lang w:val="en-US" w:eastAsia="zh-CN"/>
              </w:rPr>
              <w:t>J</w:t>
            </w:r>
            <w:r>
              <w:rPr>
                <w:rFonts w:hint="default" w:ascii="Times New Roman" w:hAnsi="Times New Roman" w:cs="Times New Roman"/>
                <w:sz w:val="21"/>
                <w:szCs w:val="21"/>
                <w:highlight w:val="none"/>
                <w:lang w:val="en-US" w:eastAsia="zh-CN"/>
              </w:rPr>
              <w:t>8</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highlight w:val="none"/>
                <w:lang w:val="en-US" w:eastAsia="zh-CN"/>
              </w:rPr>
              <w:t>3910412.472</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eastAsia" w:ascii="Times New Roman" w:hAnsi="Times New Roman" w:cs="Times New Roman"/>
                <w:sz w:val="21"/>
                <w:highlight w:val="none"/>
                <w:lang w:val="en-US" w:eastAsia="zh-CN"/>
              </w:rPr>
              <w:t>505374.138</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J9</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rPr>
            </w:pPr>
            <w:r>
              <w:rPr>
                <w:rFonts w:hint="eastAsia" w:ascii="Times New Roman" w:hAnsi="Times New Roman" w:cs="Times New Roman"/>
                <w:sz w:val="21"/>
                <w:highlight w:val="none"/>
                <w:lang w:val="en-US" w:eastAsia="zh-CN"/>
              </w:rPr>
              <w:t>3910418.511</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rPr>
            </w:pPr>
            <w:r>
              <w:rPr>
                <w:rFonts w:hint="eastAsia" w:ascii="Times New Roman" w:hAnsi="Times New Roman" w:cs="Times New Roman"/>
                <w:sz w:val="21"/>
                <w:highlight w:val="none"/>
                <w:lang w:val="en-US" w:eastAsia="zh-CN"/>
              </w:rPr>
              <w:t>505341.938</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J10</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rPr>
            </w:pPr>
            <w:r>
              <w:rPr>
                <w:rFonts w:hint="eastAsia" w:ascii="Times New Roman" w:hAnsi="Times New Roman" w:cs="Times New Roman"/>
                <w:sz w:val="21"/>
                <w:highlight w:val="none"/>
                <w:lang w:val="en-US" w:eastAsia="zh-CN"/>
              </w:rPr>
              <w:t>3910418.990</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rPr>
            </w:pPr>
            <w:r>
              <w:rPr>
                <w:rFonts w:hint="eastAsia" w:ascii="Times New Roman" w:hAnsi="Times New Roman" w:cs="Times New Roman"/>
                <w:sz w:val="21"/>
                <w:highlight w:val="none"/>
                <w:lang w:val="en-US" w:eastAsia="zh-CN"/>
              </w:rPr>
              <w:t>505339.385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J11</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rPr>
            </w:pPr>
            <w:r>
              <w:rPr>
                <w:rFonts w:hint="eastAsia" w:ascii="Times New Roman" w:hAnsi="Times New Roman" w:cs="Times New Roman"/>
                <w:sz w:val="21"/>
                <w:highlight w:val="none"/>
                <w:lang w:val="en-US" w:eastAsia="zh-CN"/>
              </w:rPr>
              <w:t>3910400.437</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rPr>
            </w:pPr>
            <w:r>
              <w:rPr>
                <w:rFonts w:hint="eastAsia" w:ascii="Times New Roman" w:hAnsi="Times New Roman" w:cs="Times New Roman"/>
                <w:sz w:val="21"/>
                <w:highlight w:val="none"/>
                <w:lang w:val="en-US" w:eastAsia="zh-CN"/>
              </w:rPr>
              <w:t>505337.449</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J12</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highlight w:val="none"/>
                <w:lang w:val="en-US" w:eastAsia="zh-CN" w:bidi="zh-CN"/>
              </w:rPr>
            </w:pPr>
            <w:r>
              <w:rPr>
                <w:rFonts w:hint="eastAsia" w:ascii="Times New Roman" w:hAnsi="Times New Roman" w:cs="Times New Roman"/>
                <w:sz w:val="21"/>
                <w:highlight w:val="none"/>
                <w:lang w:val="en-US" w:eastAsia="zh-CN"/>
              </w:rPr>
              <w:t>3910413.431</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highlight w:val="none"/>
                <w:lang w:val="en-US" w:eastAsia="zh-CN" w:bidi="zh-CN"/>
              </w:rPr>
            </w:pPr>
            <w:r>
              <w:rPr>
                <w:rFonts w:hint="eastAsia" w:ascii="Times New Roman" w:hAnsi="Times New Roman" w:cs="Times New Roman"/>
                <w:sz w:val="21"/>
                <w:highlight w:val="none"/>
                <w:lang w:val="en-US" w:eastAsia="zh-CN"/>
              </w:rPr>
              <w:t>505236.233</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2269" w:type="dxa"/>
            <w:tcBorders>
              <w:top w:val="single" w:color="000000" w:sz="4" w:space="0"/>
              <w:left w:val="nil"/>
              <w:bottom w:val="single" w:color="000000" w:sz="4" w:space="0"/>
              <w:right w:val="single" w:color="000000" w:sz="4" w:space="0"/>
            </w:tcBorders>
            <w:vAlign w:val="top"/>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J1</w:t>
            </w:r>
          </w:p>
        </w:tc>
        <w:tc>
          <w:tcPr>
            <w:tcW w:w="279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highlight w:val="none"/>
                <w:lang w:val="en-US" w:eastAsia="zh-CN" w:bidi="zh-CN"/>
              </w:rPr>
            </w:pPr>
            <w:r>
              <w:rPr>
                <w:rFonts w:hint="eastAsia" w:ascii="Times New Roman" w:hAnsi="Times New Roman" w:cs="Times New Roman"/>
                <w:sz w:val="21"/>
                <w:szCs w:val="21"/>
                <w:highlight w:val="none"/>
                <w:lang w:val="en-US" w:eastAsia="zh-CN"/>
              </w:rPr>
              <w:t>3910567.381</w:t>
            </w:r>
          </w:p>
        </w:tc>
        <w:tc>
          <w:tcPr>
            <w:tcW w:w="3122" w:type="dxa"/>
            <w:tcBorders>
              <w:top w:val="single" w:color="000000" w:sz="4" w:space="0"/>
              <w:left w:val="single" w:color="000000" w:sz="4" w:space="0"/>
              <w:bottom w:val="single" w:color="000000" w:sz="4" w:space="0"/>
              <w:right w:val="nil"/>
            </w:tcBorders>
            <w:vAlign w:val="center"/>
          </w:tcPr>
          <w:p>
            <w:pPr>
              <w:pStyle w:val="9"/>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highlight w:val="none"/>
                <w:lang w:val="en-US" w:eastAsia="zh-CN" w:bidi="zh-CN"/>
              </w:rPr>
            </w:pPr>
            <w:r>
              <w:rPr>
                <w:rFonts w:hint="eastAsia" w:ascii="Times New Roman" w:hAnsi="Times New Roman" w:cs="Times New Roman"/>
                <w:sz w:val="21"/>
                <w:szCs w:val="21"/>
                <w:highlight w:val="none"/>
                <w:lang w:val="en-US" w:eastAsia="zh-CN"/>
              </w:rPr>
              <w:t>505249.626</w:t>
            </w:r>
          </w:p>
        </w:tc>
      </w:tr>
    </w:tbl>
    <w:p>
      <w:pPr>
        <w:rPr>
          <w:rFonts w:hint="default" w:ascii="Times New Roman" w:hAnsi="Times New Roman" w:cs="Times New Roman"/>
          <w:lang w:eastAsia="zh-CN"/>
        </w:rPr>
      </w:pPr>
    </w:p>
    <w:p>
      <w:pPr>
        <w:outlineLvl w:val="1"/>
        <w:rPr>
          <w:rFonts w:hint="default" w:ascii="Times New Roman" w:hAnsi="Times New Roman" w:cs="Times New Roman"/>
          <w:b/>
          <w:bCs/>
          <w:sz w:val="30"/>
          <w:szCs w:val="30"/>
          <w:lang w:eastAsia="zh-CN"/>
        </w:rPr>
      </w:pPr>
      <w:bookmarkStart w:id="6" w:name="_Toc15431"/>
      <w:r>
        <w:rPr>
          <w:rFonts w:hint="default" w:ascii="Times New Roman" w:hAnsi="Times New Roman" w:cs="Times New Roman"/>
          <w:b/>
          <w:bCs/>
          <w:sz w:val="30"/>
          <w:szCs w:val="30"/>
          <w:lang w:eastAsia="zh-CN"/>
        </w:rPr>
        <w:t>2.3调查依据</w:t>
      </w:r>
      <w:bookmarkEnd w:id="6"/>
    </w:p>
    <w:p>
      <w:pPr>
        <w:outlineLvl w:val="2"/>
        <w:rPr>
          <w:rFonts w:hint="default" w:ascii="Times New Roman" w:hAnsi="Times New Roman" w:cs="Times New Roman"/>
          <w:b/>
          <w:bCs/>
          <w:sz w:val="30"/>
          <w:szCs w:val="30"/>
          <w:lang w:eastAsia="zh-CN"/>
        </w:rPr>
      </w:pPr>
      <w:bookmarkStart w:id="7" w:name="_Toc5690"/>
      <w:r>
        <w:rPr>
          <w:rFonts w:hint="default" w:ascii="Times New Roman" w:hAnsi="Times New Roman" w:cs="Times New Roman"/>
          <w:b/>
          <w:bCs/>
          <w:sz w:val="30"/>
          <w:szCs w:val="30"/>
          <w:lang w:eastAsia="zh-CN"/>
        </w:rPr>
        <w:t>2.3.1法律法规和政策文件</w:t>
      </w:r>
      <w:bookmarkEnd w:id="7"/>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（1）《中华人民共和国环境保护法》（2015年1月1日）；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（2）《中华人民共和国土壤污染防治法》，2019年1月1日起实施；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（3）《中华人民共和国土地管理法》，2020年1月1日起实施；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（4）《中华人民共和国水污染防治法》（2018年1月1日）；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（5）《国务院关于印发土壤污染防治行动计划的通知》（国发[2016]31号）；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（6）《关于加强工业企业关停、搬迁及原址场地再开发利用过程中污染防治工作的通知》（环发[2014]66号）；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（7）《关于发布&lt;工业企业场地环境调查评估与修复工作指南（试行）&gt;的重公告》（公告2014年第78号）；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（8）国务院办公厅关于印发《近期土壤环境保护和综合治理工作安排》的通知，国办发[2013]7号；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（9）《关于贯彻落实&lt;国务院办公厅关于印发近期土壤环境保护和综合治理工作安排的通知&gt;》（环发[2013]46号）；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（10）环保部、工信部、国土部、建设部《关于保障工业企业场地再开发利用环境安全的通知》，环发[2012]140号；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（11）《关于切实做好企业搬迁过程中环境污染防治工作的通知》，环办[2004]47号；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（12）《河南省人民政府关于印发河南省清洁土壤行动计划的通知》（豫环文[2017]13号）；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（13）根据河南省环境保护厅河南省国土资源厅河南省住房和城乡建设厅关于印发《河南省污染地块土壤环境管理办法（试行）》豫环文[2018]243号的通知；</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（14）《河南省土壤污染防治攻坚战建设用地污染地块土壤环境风险管控工作实施方案》（豫环攻坚办[2018]27号）；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（15）建设用地土壤污染状况调查、风险评估、风险管控及修复效果评估报告评审指南》；</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cs="Times New Roman"/>
          <w:b/>
          <w:bCs/>
          <w:sz w:val="24"/>
          <w:szCs w:val="24"/>
          <w:lang w:eastAsia="zh-CN"/>
        </w:rPr>
      </w:pPr>
      <w:bookmarkStart w:id="8" w:name="_Toc18365"/>
      <w:r>
        <w:rPr>
          <w:rFonts w:hint="default" w:ascii="Times New Roman" w:hAnsi="Times New Roman" w:cs="Times New Roman"/>
          <w:b/>
          <w:bCs/>
          <w:sz w:val="30"/>
          <w:szCs w:val="30"/>
          <w:lang w:eastAsia="zh-CN"/>
        </w:rPr>
        <w:t>2.3.2相关标准和技术规范</w:t>
      </w:r>
      <w:bookmarkEnd w:id="8"/>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（1）《建设用地土壤污染状况调查技术导则》（HJ25.1-2019），2019年12月05日实施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（2）《建设用地土壤污染风险管控和修复监测技术导则》（HJ25.2-2019），2019年12月05日实施；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（3）《建设用地土壤环境调查评估技术指南》（生态环境部公告2017年第72号）；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（4）《工业企业场地环境调查评估与修复工作指南（试行）》（环境保护部办公厅2014年12月1日印发）；</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（5）《土壤环境监测技术规范》（HJ/T166-2004），2004年12月9日实施；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（6）《地下水监测技术规范》（HJ/T164-2020）；2021年3月1日实施；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（7）《地下水质量标准》（GB/T14848-2017）；</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（8）</w:t>
      </w:r>
      <w:r>
        <w:rPr>
          <w:rFonts w:ascii="Calibri" w:hAnsi="Calibri"/>
          <w:sz w:val="24"/>
          <w:szCs w:val="24"/>
        </w:rPr>
        <w:t>《水质采样 样品的保存和管理技术规定》（HJ 493-2009）</w:t>
      </w:r>
      <w:r>
        <w:rPr>
          <w:rFonts w:hint="eastAsia" w:ascii="Calibri" w:hAnsi="Calibri"/>
          <w:sz w:val="24"/>
          <w:szCs w:val="24"/>
          <w:lang w:eastAsia="zh-CN"/>
        </w:rPr>
        <w:t>，</w:t>
      </w:r>
      <w:r>
        <w:rPr>
          <w:rFonts w:hint="eastAsia" w:ascii="Calibri" w:hAnsi="Calibri"/>
          <w:sz w:val="24"/>
          <w:szCs w:val="24"/>
          <w:lang w:val="en-US" w:eastAsia="zh-CN"/>
        </w:rPr>
        <w:t>2009年9月27日发布，2009年11月1日实施；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eastAsia="zh-CN"/>
        </w:rPr>
        <w:t>（9）《岩土工程勘查规范》（GB50021-2009）；</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outlineLvl w:val="9"/>
        <w:rPr>
          <w:rFonts w:hint="default"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10</w:t>
      </w:r>
      <w:r>
        <w:rPr>
          <w:rFonts w:hint="eastAsia" w:ascii="Times New Roman" w:hAnsi="Times New Roman" w:cs="Times New Roman"/>
          <w:sz w:val="24"/>
          <w:szCs w:val="24"/>
          <w:lang w:eastAsia="zh-CN"/>
        </w:rPr>
        <w:t>）</w:t>
      </w:r>
      <w:r>
        <w:rPr>
          <w:rFonts w:ascii="Calibri" w:hAnsi="Calibri"/>
          <w:sz w:val="24"/>
          <w:szCs w:val="24"/>
        </w:rPr>
        <w:t>《一般</w:t>
      </w:r>
      <w:r>
        <w:fldChar w:fldCharType="begin"/>
      </w:r>
      <w:r>
        <w:instrText xml:space="preserve"> HYPERLINK "https://baike.baidu.com/item/%E5%B7%A5%E4%B8%9A%E5%9B%BA%E4%BD%93%E5%BA%9F%E7%89%A9" \t "https://baike.baidu.com/item/%E4%B8%80%E8%88%AC%E5%B7%A5%E4%B8%9A%E5%9B%BA%E4%BD%93%E5%BA%9F%E7%89%A9%E8%B4%AE%E5%AD%98/_blank" </w:instrText>
      </w:r>
      <w:r>
        <w:fldChar w:fldCharType="separate"/>
      </w:r>
      <w:r>
        <w:rPr>
          <w:rFonts w:ascii="Calibri" w:hAnsi="Calibri"/>
          <w:sz w:val="24"/>
          <w:szCs w:val="24"/>
        </w:rPr>
        <w:t>工业固体废物</w:t>
      </w:r>
      <w:r>
        <w:rPr>
          <w:rFonts w:ascii="Calibri" w:hAnsi="Calibri"/>
          <w:sz w:val="24"/>
          <w:szCs w:val="24"/>
        </w:rPr>
        <w:fldChar w:fldCharType="end"/>
      </w:r>
      <w:r>
        <w:rPr>
          <w:rFonts w:ascii="Calibri" w:hAnsi="Calibri"/>
          <w:sz w:val="24"/>
          <w:szCs w:val="24"/>
        </w:rPr>
        <w:t>贮存、处置场污染控制标准》（GB 18599-2001）</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eastAsia="zh-CN"/>
        </w:rPr>
        <w:t>1）《场地环境调查技术导则》（HJ25.1-2014）；</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eastAsia="zh-CN"/>
        </w:rPr>
        <w:t>2）《场地环境监测技术导则》（HJ25.2-2014）；</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sz w:val="24"/>
          <w:szCs w:val="24"/>
          <w:lang w:eastAsia="zh-CN"/>
        </w:rPr>
      </w:pPr>
      <w:r>
        <w:rPr>
          <w:rFonts w:hint="default" w:ascii="Times New Roman" w:hAnsi="Times New Roman" w:cs="Times New Roman"/>
          <w:sz w:val="24"/>
          <w:szCs w:val="24"/>
          <w:lang w:eastAsia="zh-CN"/>
        </w:rPr>
        <w:t>（</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eastAsia="zh-CN"/>
        </w:rPr>
        <w:t>3）《重点行业企业用地调查样品采集保存和流转技术规定（试行）》（2017年8月15日）</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14</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《地块土壤和地下水中挥发性有机物采样技术导则》（HJ1019-2019）。</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cs="Times New Roman"/>
          <w:b/>
          <w:bCs/>
          <w:sz w:val="30"/>
          <w:szCs w:val="30"/>
          <w:lang w:eastAsia="zh-CN"/>
        </w:rPr>
      </w:pPr>
      <w:bookmarkStart w:id="9" w:name="_Toc10183"/>
      <w:r>
        <w:rPr>
          <w:rFonts w:hint="default" w:ascii="Times New Roman" w:hAnsi="Times New Roman" w:cs="Times New Roman"/>
          <w:b/>
          <w:bCs/>
          <w:sz w:val="30"/>
          <w:szCs w:val="30"/>
          <w:lang w:eastAsia="zh-CN"/>
        </w:rPr>
        <w:t>2.3.</w:t>
      </w:r>
      <w:r>
        <w:rPr>
          <w:rFonts w:hint="eastAsia" w:ascii="Times New Roman" w:hAnsi="Times New Roman" w:cs="Times New Roman"/>
          <w:b/>
          <w:bCs/>
          <w:sz w:val="30"/>
          <w:szCs w:val="30"/>
          <w:lang w:val="en-US" w:eastAsia="zh-CN"/>
        </w:rPr>
        <w:t>3</w:t>
      </w:r>
      <w:r>
        <w:rPr>
          <w:rFonts w:hint="eastAsia" w:ascii="Times New Roman" w:hAnsi="Times New Roman" w:cs="Times New Roman"/>
          <w:b/>
          <w:bCs/>
          <w:sz w:val="30"/>
          <w:szCs w:val="30"/>
          <w:lang w:eastAsia="zh-CN"/>
        </w:rPr>
        <w:t>执行标准</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1</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《土壤环境质量 建设用地土壤污染风险管控标准（试行）》(GB</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36600-2018)</w:t>
      </w:r>
      <w:r>
        <w:rPr>
          <w:rFonts w:hint="eastAsia" w:ascii="Times New Roman" w:hAnsi="Times New Roman" w:cs="Times New Roman"/>
          <w:sz w:val="24"/>
          <w:szCs w:val="24"/>
          <w:lang w:eastAsia="zh-CN"/>
        </w:rPr>
        <w:t>第一类用地筛选值；</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2</w:t>
      </w:r>
      <w:r>
        <w:rPr>
          <w:rFonts w:hint="eastAsia" w:ascii="Times New Roman" w:hAnsi="Times New Roman" w:cs="Times New Roman"/>
          <w:sz w:val="24"/>
          <w:szCs w:val="24"/>
          <w:lang w:eastAsia="zh-CN"/>
        </w:rPr>
        <w:t>）《地下水质量标准》（GB/T14848-2017）</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w:instrText>
      </w:r>
      <w:r>
        <w:rPr>
          <w:rFonts w:hint="eastAsia" w:ascii="Times New Roman" w:hAnsi="Times New Roman" w:cs="Times New Roman"/>
          <w:sz w:val="24"/>
          <w:szCs w:val="24"/>
          <w:lang w:eastAsia="zh-CN"/>
        </w:rPr>
        <w:instrText xml:space="preserve">= 3 \* ROMAN</w:instrText>
      </w:r>
      <w:r>
        <w:rPr>
          <w:rFonts w:hint="default" w:ascii="Times New Roman" w:hAnsi="Times New Roman" w:cs="Times New Roman"/>
          <w:sz w:val="24"/>
          <w:szCs w:val="24"/>
          <w:lang w:eastAsia="zh-CN"/>
        </w:rPr>
        <w:instrText xml:space="preserve">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III</w:t>
      </w:r>
      <w:r>
        <w:rPr>
          <w:rFonts w:hint="default" w:ascii="Times New Roman" w:hAnsi="Times New Roman" w:cs="Times New Roman"/>
          <w:sz w:val="24"/>
          <w:szCs w:val="24"/>
          <w:lang w:eastAsia="zh-CN"/>
        </w:rPr>
        <w:fldChar w:fldCharType="end"/>
      </w:r>
      <w:r>
        <w:rPr>
          <w:rFonts w:hint="eastAsia" w:ascii="Times New Roman" w:hAnsi="Times New Roman" w:cs="Times New Roman"/>
          <w:sz w:val="24"/>
          <w:szCs w:val="24"/>
          <w:lang w:eastAsia="zh-CN"/>
        </w:rPr>
        <w:t xml:space="preserve">类标准； </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outlineLvl w:val="9"/>
        <w:rPr>
          <w:rFonts w:hint="default" w:ascii="Times New Roman" w:hAnsi="Times New Roman" w:cs="Times New Roman"/>
          <w:b/>
          <w:bCs/>
          <w:sz w:val="30"/>
          <w:szCs w:val="30"/>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3</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《河北省地方标准建设用地土壤污染风险筛选值》（DB13/T5216-2020）</w:t>
      </w:r>
      <w:r>
        <w:rPr>
          <w:rFonts w:hint="eastAsia" w:ascii="Times New Roman" w:hAnsi="Times New Roman" w:cs="Times New Roman"/>
          <w:sz w:val="24"/>
          <w:szCs w:val="24"/>
          <w:lang w:eastAsia="zh-CN"/>
        </w:rPr>
        <w:t>氨氮第一类用地筛选值。</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cs="Times New Roman"/>
          <w:sz w:val="30"/>
          <w:szCs w:val="30"/>
          <w:lang w:eastAsia="zh-CN"/>
        </w:rPr>
      </w:pPr>
      <w:r>
        <w:rPr>
          <w:rFonts w:hint="default" w:ascii="Times New Roman" w:hAnsi="Times New Roman" w:cs="Times New Roman"/>
          <w:b/>
          <w:bCs/>
          <w:sz w:val="30"/>
          <w:szCs w:val="30"/>
          <w:lang w:eastAsia="zh-CN"/>
        </w:rPr>
        <w:t>2.3.</w:t>
      </w:r>
      <w:r>
        <w:rPr>
          <w:rFonts w:hint="eastAsia" w:ascii="Times New Roman" w:hAnsi="Times New Roman" w:cs="Times New Roman"/>
          <w:b/>
          <w:bCs/>
          <w:sz w:val="30"/>
          <w:szCs w:val="30"/>
          <w:lang w:val="en-US" w:eastAsia="zh-CN"/>
        </w:rPr>
        <w:t>4</w:t>
      </w:r>
      <w:r>
        <w:rPr>
          <w:rFonts w:hint="default" w:ascii="Times New Roman" w:hAnsi="Times New Roman" w:cs="Times New Roman"/>
          <w:b/>
          <w:bCs/>
          <w:sz w:val="30"/>
          <w:szCs w:val="30"/>
          <w:lang w:eastAsia="zh-CN"/>
        </w:rPr>
        <w:t>地块相关资料</w:t>
      </w:r>
      <w:bookmarkEnd w:id="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开展该项目地块环境初步调查资料包含年排污许可、土地使用证等。</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cs="Times New Roman"/>
          <w:b/>
          <w:bCs/>
          <w:sz w:val="30"/>
          <w:szCs w:val="30"/>
          <w:lang w:eastAsia="zh-CN"/>
        </w:rPr>
      </w:pPr>
      <w:bookmarkStart w:id="10" w:name="_Toc12050"/>
      <w:r>
        <w:rPr>
          <w:rFonts w:hint="default" w:ascii="Times New Roman" w:hAnsi="Times New Roman" w:cs="Times New Roman"/>
          <w:b/>
          <w:bCs/>
          <w:sz w:val="30"/>
          <w:szCs w:val="30"/>
          <w:lang w:eastAsia="zh-CN"/>
        </w:rPr>
        <w:t>2.4调查方法</w:t>
      </w:r>
      <w:bookmarkEnd w:id="10"/>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根据《建设用地土壤污染状况调查技术导则》（HJ25.1-2019），地块土壤污染状况调查分为三个阶段，本次调查工作按照阶段的划分，主要包括第一阶段的全部工作以及第二阶段的前期初步采样分析工作，技术路线详见图2</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第一阶段土壤污染状况调查是以资料收集、现场踏勘和人员访谈为主的污染识别阶段，原则上不进行现场采样分析。若第一阶段调查确认地块内及周围区域当前和历史上均无可能的污染源，则认为地块的环境状况可以接受，调查活动可以结束。</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第二阶段土壤污染状况调查是以采样与分析为主的污染证实阶段。若第一阶段土壤污染状况调查表明地块内或周围区域存在可能的污染源，如化工厂、农药厂、冶炼厂、加油站、化学品储罐、固体废物处理等可能产生有毒有害物质的设施或活动；以及由于资料缺失等原因造成无法排除地块内外存在污染源时，进行第二阶段土壤污染状况调查，确定污染物种类、浓度（程度）和空间分布。</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第三阶段土壤污染状况调查：若需要进行风险评估或污染修复时，则要进行第三阶段土壤污染状况调查。第三阶段土壤污染状况调查以补充采样和测试为主，获得满足风险评估及土壤和地下水修复所需的参数。该阶段调查工作可单独进行，也可在第二阶段土壤污染状况调查过程中同时开展。</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本次调查主要工作程序见图2-2，工作内容如下所示：</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（1）资料收集和走访调查</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我单位技术人员收集相关资料，经现场踏勘，并对地块原企业员工、土地使用权人、周边企业人员等相关人员进行了人员访谈，调查了企业历史变革、生产工艺、产排污情况、环境污染事件等情况，访谈记录见附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（2）采样方案</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根据资料收集及人员访谈情况，对该地块原企业历史生产及可能产排污环节进行分析，制定了采布点采样方案，列出样品采集工作等。</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（3）现场采样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本次初步采样调查共布设土壤采样点</w:t>
      </w:r>
      <w:r>
        <w:rPr>
          <w:rFonts w:hint="default" w:ascii="Times New Roman" w:hAnsi="Times New Roman" w:cs="Times New Roman"/>
          <w:sz w:val="24"/>
          <w:szCs w:val="24"/>
          <w:lang w:val="en-US" w:eastAsia="zh-CN"/>
        </w:rPr>
        <w:t>15</w:t>
      </w:r>
      <w:r>
        <w:rPr>
          <w:rFonts w:hint="default" w:ascii="Times New Roman" w:hAnsi="Times New Roman" w:cs="Times New Roman"/>
          <w:sz w:val="24"/>
          <w:szCs w:val="24"/>
          <w:lang w:eastAsia="zh-CN"/>
        </w:rPr>
        <w:t>个，地块内土壤采样点</w:t>
      </w:r>
      <w:r>
        <w:rPr>
          <w:rFonts w:hint="default" w:ascii="Times New Roman" w:hAnsi="Times New Roman" w:cs="Times New Roman"/>
          <w:sz w:val="24"/>
          <w:szCs w:val="24"/>
          <w:lang w:val="en-US" w:eastAsia="zh-CN"/>
        </w:rPr>
        <w:t>11</w:t>
      </w:r>
      <w:r>
        <w:rPr>
          <w:rFonts w:hint="default" w:ascii="Times New Roman" w:hAnsi="Times New Roman" w:cs="Times New Roman"/>
          <w:sz w:val="24"/>
          <w:szCs w:val="24"/>
          <w:lang w:eastAsia="zh-CN"/>
        </w:rPr>
        <w:t>个，地块外布设</w:t>
      </w:r>
      <w:r>
        <w:rPr>
          <w:rFonts w:hint="default" w:ascii="Times New Roman" w:hAnsi="Times New Roman" w:cs="Times New Roman"/>
          <w:sz w:val="24"/>
          <w:szCs w:val="24"/>
          <w:lang w:val="en-US" w:eastAsia="zh-CN"/>
        </w:rPr>
        <w:t>4</w:t>
      </w:r>
      <w:r>
        <w:rPr>
          <w:rFonts w:hint="default" w:ascii="Times New Roman" w:hAnsi="Times New Roman" w:cs="Times New Roman"/>
          <w:sz w:val="24"/>
          <w:szCs w:val="24"/>
          <w:lang w:eastAsia="zh-CN"/>
        </w:rPr>
        <w:t>个对照点。根据生产情况，土层性质，钻孔深度为6~8.5m不等，共采集土壤样品</w:t>
      </w:r>
      <w:r>
        <w:rPr>
          <w:rFonts w:hint="default" w:ascii="Times New Roman" w:hAnsi="Times New Roman" w:cs="Times New Roman"/>
          <w:sz w:val="24"/>
          <w:szCs w:val="24"/>
          <w:lang w:val="en-US" w:eastAsia="zh-CN"/>
        </w:rPr>
        <w:t>48</w:t>
      </w:r>
      <w:r>
        <w:rPr>
          <w:rFonts w:hint="default" w:ascii="Times New Roman" w:hAnsi="Times New Roman" w:cs="Times New Roman"/>
          <w:sz w:val="24"/>
          <w:szCs w:val="24"/>
          <w:lang w:eastAsia="zh-CN"/>
        </w:rPr>
        <w:t>个。</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（4）样品分析及报告编制检测报告见附件。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本项目土壤环境状况调查工作量汇总表见</w:t>
      </w:r>
      <w:r>
        <w:rPr>
          <w:rFonts w:hint="eastAsia" w:ascii="Times New Roman" w:hAnsi="Times New Roman" w:cs="Times New Roman"/>
          <w:sz w:val="24"/>
          <w:szCs w:val="24"/>
          <w:lang w:eastAsia="zh-CN"/>
        </w:rPr>
        <w:t>下表</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表2-</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lang w:eastAsia="zh-CN"/>
        </w:rPr>
        <w:t>本次调查工作量汇总表</w:t>
      </w:r>
    </w:p>
    <w:tbl>
      <w:tblPr>
        <w:tblStyle w:val="16"/>
        <w:tblW w:w="0" w:type="auto"/>
        <w:tblInd w:w="22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74"/>
        <w:gridCol w:w="2094"/>
        <w:gridCol w:w="4894"/>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5" w:hRule="atLeast"/>
        </w:trPr>
        <w:tc>
          <w:tcPr>
            <w:tcW w:w="1474" w:type="dxa"/>
            <w:tcBorders>
              <w:left w:val="nil"/>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454" w:right="447"/>
              <w:textAlignment w:val="auto"/>
              <w:rPr>
                <w:rFonts w:hint="default" w:ascii="Times New Roman" w:hAnsi="Times New Roman" w:cs="Times New Roman"/>
                <w:b/>
                <w:sz w:val="21"/>
              </w:rPr>
            </w:pPr>
            <w:r>
              <w:rPr>
                <w:rFonts w:hint="default" w:ascii="Times New Roman" w:hAnsi="Times New Roman" w:cs="Times New Roman"/>
                <w:b/>
                <w:sz w:val="21"/>
              </w:rPr>
              <w:t>序号</w:t>
            </w:r>
          </w:p>
        </w:tc>
        <w:tc>
          <w:tcPr>
            <w:tcW w:w="2094" w:type="dxa"/>
            <w:tcBorders>
              <w:left w:val="single" w:color="000000" w:sz="4" w:space="0"/>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88"/>
              <w:textAlignment w:val="auto"/>
              <w:rPr>
                <w:rFonts w:hint="default" w:ascii="Times New Roman" w:hAnsi="Times New Roman" w:cs="Times New Roman"/>
                <w:b/>
                <w:sz w:val="21"/>
              </w:rPr>
            </w:pPr>
            <w:r>
              <w:rPr>
                <w:rFonts w:hint="default" w:ascii="Times New Roman" w:hAnsi="Times New Roman" w:cs="Times New Roman"/>
                <w:b/>
                <w:sz w:val="21"/>
              </w:rPr>
              <w:t>工作类别</w:t>
            </w:r>
          </w:p>
        </w:tc>
        <w:tc>
          <w:tcPr>
            <w:tcW w:w="4894" w:type="dxa"/>
            <w:tcBorders>
              <w:left w:val="single" w:color="000000" w:sz="4" w:space="0"/>
              <w:bottom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110" w:right="113"/>
              <w:textAlignment w:val="auto"/>
              <w:rPr>
                <w:rFonts w:hint="default" w:ascii="Times New Roman" w:hAnsi="Times New Roman" w:cs="Times New Roman"/>
                <w:b/>
                <w:sz w:val="21"/>
              </w:rPr>
            </w:pPr>
            <w:r>
              <w:rPr>
                <w:rFonts w:hint="default" w:ascii="Times New Roman" w:hAnsi="Times New Roman" w:cs="Times New Roman"/>
                <w:b/>
                <w:sz w:val="21"/>
              </w:rPr>
              <w:t>工作量</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7" w:hRule="atLeast"/>
        </w:trPr>
        <w:tc>
          <w:tcPr>
            <w:tcW w:w="1474" w:type="dxa"/>
            <w:tcBorders>
              <w:top w:val="single" w:color="000000" w:sz="4" w:space="0"/>
              <w:left w:val="nil"/>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1</w:t>
            </w:r>
          </w:p>
        </w:tc>
        <w:tc>
          <w:tcPr>
            <w:tcW w:w="2094" w:type="dxa"/>
            <w:tcBorders>
              <w:top w:val="single" w:color="000000" w:sz="4" w:space="0"/>
              <w:left w:val="single" w:color="000000" w:sz="4" w:space="0"/>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各类收集资料</w:t>
            </w:r>
          </w:p>
        </w:tc>
        <w:tc>
          <w:tcPr>
            <w:tcW w:w="4894" w:type="dxa"/>
            <w:tcBorders>
              <w:top w:val="single" w:color="000000" w:sz="4" w:space="0"/>
              <w:left w:val="single" w:color="000000" w:sz="4" w:space="0"/>
              <w:bottom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110" w:right="118"/>
              <w:textAlignment w:val="auto"/>
              <w:rPr>
                <w:rFonts w:hint="default" w:ascii="Times New Roman" w:hAnsi="Times New Roman" w:cs="Times New Roman"/>
                <w:sz w:val="21"/>
              </w:rPr>
            </w:pPr>
            <w:r>
              <w:rPr>
                <w:rFonts w:hint="default" w:ascii="Times New Roman" w:hAnsi="Times New Roman" w:cs="Times New Roman"/>
                <w:sz w:val="21"/>
              </w:rPr>
              <w:t>土地使用证、排污许可、用地规划图、地勘资料等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6" w:hRule="atLeast"/>
        </w:trPr>
        <w:tc>
          <w:tcPr>
            <w:tcW w:w="1474" w:type="dxa"/>
            <w:tcBorders>
              <w:top w:val="single" w:color="000000" w:sz="4" w:space="0"/>
              <w:left w:val="nil"/>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2</w:t>
            </w:r>
          </w:p>
        </w:tc>
        <w:tc>
          <w:tcPr>
            <w:tcW w:w="2094" w:type="dxa"/>
            <w:tcBorders>
              <w:top w:val="single" w:color="000000" w:sz="4" w:space="0"/>
              <w:left w:val="single" w:color="000000" w:sz="4" w:space="0"/>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人员访谈</w:t>
            </w:r>
          </w:p>
        </w:tc>
        <w:tc>
          <w:tcPr>
            <w:tcW w:w="4894" w:type="dxa"/>
            <w:tcBorders>
              <w:top w:val="single" w:color="000000" w:sz="4" w:space="0"/>
              <w:left w:val="single" w:color="000000" w:sz="4" w:space="0"/>
              <w:bottom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110" w:right="118"/>
              <w:textAlignment w:val="auto"/>
              <w:rPr>
                <w:rFonts w:hint="default" w:ascii="Times New Roman" w:hAnsi="Times New Roman" w:cs="Times New Roman"/>
                <w:sz w:val="21"/>
                <w:highlight w:val="none"/>
              </w:rPr>
            </w:pPr>
            <w:r>
              <w:rPr>
                <w:rFonts w:hint="default" w:ascii="Times New Roman" w:hAnsi="Times New Roman" w:cs="Times New Roman"/>
                <w:sz w:val="21"/>
                <w:highlight w:val="none"/>
                <w:lang w:val="en-US" w:eastAsia="zh-CN"/>
              </w:rPr>
              <w:t>13</w:t>
            </w:r>
            <w:r>
              <w:rPr>
                <w:rFonts w:hint="default" w:ascii="Times New Roman" w:hAnsi="Times New Roman" w:cs="Times New Roman"/>
                <w:sz w:val="21"/>
                <w:highlight w:val="none"/>
              </w:rPr>
              <w:t>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474" w:type="dxa"/>
            <w:tcBorders>
              <w:top w:val="single" w:color="000000" w:sz="4" w:space="0"/>
              <w:left w:val="nil"/>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3</w:t>
            </w:r>
          </w:p>
        </w:tc>
        <w:tc>
          <w:tcPr>
            <w:tcW w:w="2094" w:type="dxa"/>
            <w:tcBorders>
              <w:top w:val="single" w:color="000000" w:sz="4" w:space="0"/>
              <w:left w:val="single" w:color="000000" w:sz="4" w:space="0"/>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调查范围面积</w:t>
            </w:r>
          </w:p>
        </w:tc>
        <w:tc>
          <w:tcPr>
            <w:tcW w:w="4894" w:type="dxa"/>
            <w:tcBorders>
              <w:top w:val="single" w:color="000000" w:sz="4" w:space="0"/>
              <w:left w:val="single" w:color="000000" w:sz="4" w:space="0"/>
              <w:bottom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110" w:right="114"/>
              <w:textAlignment w:val="auto"/>
              <w:rPr>
                <w:rFonts w:hint="default" w:ascii="Times New Roman" w:hAnsi="Times New Roman" w:cs="Times New Roman"/>
                <w:sz w:val="13"/>
                <w:highlight w:val="none"/>
              </w:rPr>
            </w:pPr>
            <w:r>
              <w:rPr>
                <w:rFonts w:hint="default" w:ascii="Times New Roman" w:hAnsi="Times New Roman" w:cs="Times New Roman"/>
                <w:sz w:val="21"/>
                <w:highlight w:val="none"/>
                <w:lang w:val="en-US" w:eastAsia="zh-CN"/>
              </w:rPr>
              <w:t>23049.6</w:t>
            </w:r>
            <w:r>
              <w:rPr>
                <w:rFonts w:hint="default" w:ascii="Times New Roman" w:hAnsi="Times New Roman" w:cs="Times New Roman"/>
                <w:sz w:val="21"/>
                <w:highlight w:val="none"/>
              </w:rPr>
              <w:t>m</w:t>
            </w:r>
            <w:r>
              <w:rPr>
                <w:rFonts w:hint="default" w:ascii="Times New Roman" w:hAnsi="Times New Roman" w:cs="Times New Roman"/>
                <w:position w:val="7"/>
                <w:sz w:val="13"/>
                <w:highlight w:val="none"/>
              </w:rPr>
              <w:t>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6" w:hRule="atLeast"/>
        </w:trPr>
        <w:tc>
          <w:tcPr>
            <w:tcW w:w="1474" w:type="dxa"/>
            <w:tcBorders>
              <w:top w:val="single" w:color="000000" w:sz="4" w:space="0"/>
              <w:left w:val="nil"/>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4</w:t>
            </w:r>
          </w:p>
        </w:tc>
        <w:tc>
          <w:tcPr>
            <w:tcW w:w="2094" w:type="dxa"/>
            <w:tcBorders>
              <w:top w:val="single" w:color="000000" w:sz="4" w:space="0"/>
              <w:left w:val="single" w:color="000000" w:sz="4" w:space="0"/>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91"/>
              <w:textAlignment w:val="auto"/>
              <w:rPr>
                <w:rFonts w:hint="default" w:ascii="Times New Roman" w:hAnsi="Times New Roman" w:cs="Times New Roman"/>
                <w:sz w:val="21"/>
              </w:rPr>
            </w:pPr>
            <w:r>
              <w:rPr>
                <w:rFonts w:hint="default" w:ascii="Times New Roman" w:hAnsi="Times New Roman" w:cs="Times New Roman"/>
                <w:sz w:val="21"/>
              </w:rPr>
              <w:t>定位仪</w:t>
            </w:r>
          </w:p>
        </w:tc>
        <w:tc>
          <w:tcPr>
            <w:tcW w:w="4894" w:type="dxa"/>
            <w:tcBorders>
              <w:top w:val="single" w:color="000000" w:sz="4" w:space="0"/>
              <w:left w:val="single" w:color="000000" w:sz="4" w:space="0"/>
              <w:bottom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110" w:right="118"/>
              <w:textAlignment w:val="auto"/>
              <w:rPr>
                <w:rFonts w:hint="default" w:ascii="Times New Roman" w:hAnsi="Times New Roman" w:cs="Times New Roman"/>
                <w:sz w:val="21"/>
              </w:rPr>
            </w:pPr>
            <w:r>
              <w:rPr>
                <w:rFonts w:hint="default" w:ascii="Times New Roman" w:hAnsi="Times New Roman" w:cs="Times New Roman"/>
                <w:sz w:val="21"/>
                <w:lang w:val="en-US" w:eastAsia="zh-CN"/>
              </w:rPr>
              <w:t>1</w:t>
            </w:r>
            <w:r>
              <w:rPr>
                <w:rFonts w:hint="default" w:ascii="Times New Roman" w:hAnsi="Times New Roman" w:cs="Times New Roman"/>
                <w:sz w:val="21"/>
              </w:rPr>
              <w:t>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474" w:type="dxa"/>
            <w:tcBorders>
              <w:top w:val="single" w:color="000000" w:sz="4" w:space="0"/>
              <w:left w:val="nil"/>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5</w:t>
            </w:r>
          </w:p>
        </w:tc>
        <w:tc>
          <w:tcPr>
            <w:tcW w:w="2094" w:type="dxa"/>
            <w:tcBorders>
              <w:top w:val="single" w:color="000000" w:sz="4" w:space="0"/>
              <w:left w:val="single" w:color="000000" w:sz="4" w:space="0"/>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钻探设备</w:t>
            </w:r>
          </w:p>
        </w:tc>
        <w:tc>
          <w:tcPr>
            <w:tcW w:w="4894" w:type="dxa"/>
            <w:tcBorders>
              <w:top w:val="single" w:color="000000" w:sz="4" w:space="0"/>
              <w:left w:val="single" w:color="000000" w:sz="4" w:space="0"/>
              <w:bottom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110" w:right="118"/>
              <w:textAlignment w:val="auto"/>
              <w:rPr>
                <w:rFonts w:hint="default" w:ascii="Times New Roman" w:hAnsi="Times New Roman" w:cs="Times New Roman"/>
                <w:sz w:val="21"/>
              </w:rPr>
            </w:pPr>
            <w:r>
              <w:rPr>
                <w:rFonts w:hint="default" w:ascii="Times New Roman" w:hAnsi="Times New Roman" w:cs="Times New Roman"/>
                <w:sz w:val="21"/>
              </w:rPr>
              <w:t>1套</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474" w:type="dxa"/>
            <w:tcBorders>
              <w:top w:val="single" w:color="000000" w:sz="4" w:space="0"/>
              <w:left w:val="nil"/>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6</w:t>
            </w:r>
          </w:p>
        </w:tc>
        <w:tc>
          <w:tcPr>
            <w:tcW w:w="2094" w:type="dxa"/>
            <w:tcBorders>
              <w:top w:val="single" w:color="000000" w:sz="4" w:space="0"/>
              <w:left w:val="single" w:color="000000" w:sz="4" w:space="0"/>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钻孔数量</w:t>
            </w:r>
          </w:p>
        </w:tc>
        <w:tc>
          <w:tcPr>
            <w:tcW w:w="4894" w:type="dxa"/>
            <w:tcBorders>
              <w:top w:val="single" w:color="000000" w:sz="4" w:space="0"/>
              <w:left w:val="single" w:color="000000" w:sz="4" w:space="0"/>
              <w:bottom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110" w:right="118"/>
              <w:textAlignment w:val="auto"/>
              <w:rPr>
                <w:rFonts w:hint="default" w:ascii="Times New Roman" w:hAnsi="Times New Roman" w:cs="Times New Roman"/>
                <w:sz w:val="21"/>
                <w:highlight w:val="green"/>
              </w:rPr>
            </w:pPr>
            <w:r>
              <w:rPr>
                <w:rFonts w:hint="default" w:ascii="Times New Roman" w:hAnsi="Times New Roman" w:cs="Times New Roman"/>
                <w:sz w:val="21"/>
                <w:highlight w:val="none"/>
                <w:lang w:val="en-US" w:eastAsia="zh-CN"/>
              </w:rPr>
              <w:t>11</w:t>
            </w:r>
            <w:r>
              <w:rPr>
                <w:rFonts w:hint="default" w:ascii="Times New Roman" w:hAnsi="Times New Roman" w:cs="Times New Roman"/>
                <w:sz w:val="21"/>
                <w:highlight w:val="none"/>
              </w:rPr>
              <w:t>个</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3" w:hRule="atLeast"/>
        </w:trPr>
        <w:tc>
          <w:tcPr>
            <w:tcW w:w="1474" w:type="dxa"/>
            <w:tcBorders>
              <w:top w:val="single" w:color="000000" w:sz="4" w:space="0"/>
              <w:left w:val="nil"/>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7</w:t>
            </w:r>
          </w:p>
        </w:tc>
        <w:tc>
          <w:tcPr>
            <w:tcW w:w="2094" w:type="dxa"/>
            <w:tcBorders>
              <w:top w:val="single" w:color="000000" w:sz="4" w:space="0"/>
              <w:left w:val="single" w:color="000000" w:sz="4" w:space="0"/>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钻孔总深度</w:t>
            </w:r>
          </w:p>
        </w:tc>
        <w:tc>
          <w:tcPr>
            <w:tcW w:w="4894" w:type="dxa"/>
            <w:tcBorders>
              <w:top w:val="single" w:color="000000" w:sz="4" w:space="0"/>
              <w:left w:val="single" w:color="000000" w:sz="4" w:space="0"/>
              <w:bottom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109" w:right="118"/>
              <w:textAlignment w:val="auto"/>
              <w:rPr>
                <w:rFonts w:hint="default" w:ascii="Times New Roman" w:hAnsi="Times New Roman" w:cs="Times New Roman"/>
                <w:sz w:val="21"/>
                <w:highlight w:val="green"/>
              </w:rPr>
            </w:pPr>
            <w:r>
              <w:rPr>
                <w:rFonts w:hint="default" w:ascii="Times New Roman" w:hAnsi="Times New Roman" w:cs="Times New Roman"/>
                <w:sz w:val="21"/>
                <w:highlight w:val="none"/>
                <w:lang w:val="en-US" w:eastAsia="zh-CN"/>
              </w:rPr>
              <w:t>68</w:t>
            </w:r>
            <w:r>
              <w:rPr>
                <w:rFonts w:hint="default" w:ascii="Times New Roman" w:hAnsi="Times New Roman" w:cs="Times New Roman"/>
                <w:sz w:val="21"/>
                <w:highlight w:val="none"/>
              </w:rPr>
              <w:t>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4" w:hRule="atLeast"/>
        </w:trPr>
        <w:tc>
          <w:tcPr>
            <w:tcW w:w="1474" w:type="dxa"/>
            <w:tcBorders>
              <w:top w:val="single" w:color="000000" w:sz="4" w:space="0"/>
              <w:left w:val="nil"/>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8</w:t>
            </w:r>
          </w:p>
        </w:tc>
        <w:tc>
          <w:tcPr>
            <w:tcW w:w="2094" w:type="dxa"/>
            <w:tcBorders>
              <w:top w:val="single" w:color="000000" w:sz="4" w:space="0"/>
              <w:left w:val="single" w:color="000000" w:sz="4" w:space="0"/>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样品个数</w:t>
            </w:r>
          </w:p>
        </w:tc>
        <w:tc>
          <w:tcPr>
            <w:tcW w:w="4894" w:type="dxa"/>
            <w:tcBorders>
              <w:top w:val="single" w:color="000000" w:sz="4" w:space="0"/>
              <w:left w:val="single" w:color="000000" w:sz="4" w:space="0"/>
              <w:bottom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110" w:right="118"/>
              <w:textAlignment w:val="auto"/>
              <w:rPr>
                <w:rFonts w:hint="default" w:ascii="Times New Roman" w:hAnsi="Times New Roman" w:cs="Times New Roman"/>
                <w:sz w:val="21"/>
              </w:rPr>
            </w:pPr>
            <w:r>
              <w:rPr>
                <w:rFonts w:hint="default" w:ascii="Times New Roman" w:hAnsi="Times New Roman" w:cs="Times New Roman"/>
                <w:sz w:val="21"/>
                <w:highlight w:val="none"/>
              </w:rPr>
              <w:t>土壤</w:t>
            </w:r>
            <w:r>
              <w:rPr>
                <w:rFonts w:hint="default" w:ascii="Times New Roman" w:hAnsi="Times New Roman" w:cs="Times New Roman"/>
                <w:sz w:val="21"/>
                <w:highlight w:val="none"/>
                <w:lang w:val="en-US" w:eastAsia="zh-CN"/>
              </w:rPr>
              <w:t>48</w:t>
            </w:r>
            <w:r>
              <w:rPr>
                <w:rFonts w:hint="default" w:ascii="Times New Roman" w:hAnsi="Times New Roman" w:cs="Times New Roman"/>
                <w:sz w:val="21"/>
                <w:highlight w:val="none"/>
              </w:rPr>
              <w:t>个，地下水</w:t>
            </w:r>
            <w:r>
              <w:rPr>
                <w:rFonts w:hint="default" w:ascii="Times New Roman" w:hAnsi="Times New Roman" w:cs="Times New Roman"/>
                <w:sz w:val="21"/>
                <w:highlight w:val="none"/>
                <w:lang w:val="en-US" w:eastAsia="zh-CN"/>
              </w:rPr>
              <w:t>4</w:t>
            </w:r>
            <w:r>
              <w:rPr>
                <w:rFonts w:hint="default" w:ascii="Times New Roman" w:hAnsi="Times New Roman" w:cs="Times New Roman"/>
                <w:sz w:val="21"/>
                <w:highlight w:val="none"/>
              </w:rPr>
              <w:t>个</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474" w:type="dxa"/>
            <w:tcBorders>
              <w:top w:val="single" w:color="000000" w:sz="4" w:space="0"/>
              <w:left w:val="nil"/>
              <w:bottom w:val="single" w:color="000000" w:sz="4" w:space="0"/>
              <w:right w:val="single" w:color="000000" w:sz="4" w:space="0"/>
            </w:tcBorders>
            <w:shd w:val="clear" w:color="auto" w:fill="auto"/>
            <w:vAlign w:val="center"/>
          </w:tcPr>
          <w:p>
            <w:pPr>
              <w:pStyle w:val="21"/>
              <w:keepNext w:val="0"/>
              <w:keepLines w:val="0"/>
              <w:pageBreakBefore w:val="0"/>
              <w:kinsoku/>
              <w:wordWrap/>
              <w:overflowPunct/>
              <w:topLinePunct w:val="0"/>
              <w:bidi w:val="0"/>
              <w:spacing w:before="80" w:after="160"/>
              <w:ind w:left="6"/>
              <w:jc w:val="center"/>
              <w:textAlignment w:val="auto"/>
              <w:rPr>
                <w:rFonts w:hint="default" w:ascii="Times New Roman" w:hAnsi="Times New Roman" w:cs="Times New Roman"/>
                <w:sz w:val="21"/>
              </w:rPr>
            </w:pPr>
            <w:r>
              <w:rPr>
                <w:rFonts w:hint="default" w:ascii="Times New Roman" w:hAnsi="Times New Roman" w:cs="Times New Roman"/>
                <w:w w:val="99"/>
                <w:sz w:val="21"/>
              </w:rPr>
              <w:t>9</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pageBreakBefore w:val="0"/>
              <w:kinsoku/>
              <w:wordWrap/>
              <w:overflowPunct/>
              <w:topLinePunct w:val="0"/>
              <w:bidi w:val="0"/>
              <w:spacing w:before="80" w:after="160"/>
              <w:ind w:left="391" w:right="392"/>
              <w:jc w:val="center"/>
              <w:textAlignment w:val="auto"/>
              <w:rPr>
                <w:rFonts w:hint="default" w:ascii="Times New Roman" w:hAnsi="Times New Roman" w:cs="Times New Roman"/>
                <w:sz w:val="21"/>
              </w:rPr>
            </w:pPr>
            <w:r>
              <w:rPr>
                <w:rFonts w:hint="default" w:ascii="Times New Roman" w:hAnsi="Times New Roman" w:cs="Times New Roman"/>
                <w:sz w:val="21"/>
              </w:rPr>
              <w:t>检测项目</w:t>
            </w:r>
          </w:p>
        </w:tc>
        <w:tc>
          <w:tcPr>
            <w:tcW w:w="4894" w:type="dxa"/>
            <w:tcBorders>
              <w:top w:val="single" w:color="000000" w:sz="4" w:space="0"/>
              <w:left w:val="single" w:color="000000" w:sz="4" w:space="0"/>
              <w:bottom w:val="single" w:color="000000" w:sz="4" w:space="0"/>
              <w:right w:val="nil"/>
            </w:tcBorders>
            <w:shd w:val="clear" w:color="auto" w:fill="auto"/>
            <w:vAlign w:val="center"/>
          </w:tcPr>
          <w:p>
            <w:pPr>
              <w:pStyle w:val="21"/>
              <w:keepNext w:val="0"/>
              <w:keepLines w:val="0"/>
              <w:pageBreakBefore w:val="0"/>
              <w:kinsoku/>
              <w:wordWrap/>
              <w:overflowPunct/>
              <w:topLinePunct w:val="0"/>
              <w:bidi w:val="0"/>
              <w:spacing w:before="80" w:after="160"/>
              <w:ind w:left="110" w:right="118"/>
              <w:jc w:val="center"/>
              <w:textAlignment w:val="auto"/>
              <w:rPr>
                <w:rFonts w:hint="default" w:ascii="Times New Roman" w:hAnsi="Times New Roman" w:cs="Times New Roman"/>
                <w:sz w:val="21"/>
              </w:rPr>
            </w:pPr>
            <w:r>
              <w:rPr>
                <w:rFonts w:hint="default" w:ascii="Times New Roman" w:hAnsi="Times New Roman" w:cs="Times New Roman"/>
                <w:sz w:val="21"/>
                <w:lang w:eastAsia="zh-CN"/>
              </w:rPr>
              <w:t>土壤检测因子为《土壤环境质量建设用地土壤污染风险管控标准（试行）》（GB36600—2018）表1中规定的45项基本项目、pH、氯离子、硫酸根离子、氨氮，共计49项，地下水监测因子为《地下水质量标准》（GB/T14848-2017）表1基本项目37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474" w:type="dxa"/>
            <w:tcBorders>
              <w:top w:val="single" w:color="000000" w:sz="4" w:space="0"/>
              <w:left w:val="nil"/>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453" w:right="447"/>
              <w:textAlignment w:val="auto"/>
              <w:rPr>
                <w:rFonts w:hint="default" w:ascii="Times New Roman" w:hAnsi="Times New Roman" w:cs="Times New Roman"/>
                <w:sz w:val="21"/>
              </w:rPr>
            </w:pPr>
            <w:r>
              <w:rPr>
                <w:rFonts w:hint="default" w:ascii="Times New Roman" w:hAnsi="Times New Roman" w:cs="Times New Roman"/>
                <w:sz w:val="21"/>
              </w:rPr>
              <w:t>10</w:t>
            </w:r>
          </w:p>
        </w:tc>
        <w:tc>
          <w:tcPr>
            <w:tcW w:w="2094" w:type="dxa"/>
            <w:tcBorders>
              <w:top w:val="single" w:color="000000" w:sz="4" w:space="0"/>
              <w:left w:val="single" w:color="000000" w:sz="4" w:space="0"/>
              <w:bottom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检测报告</w:t>
            </w:r>
          </w:p>
        </w:tc>
        <w:tc>
          <w:tcPr>
            <w:tcW w:w="4894" w:type="dxa"/>
            <w:tcBorders>
              <w:top w:val="single" w:color="000000" w:sz="4" w:space="0"/>
              <w:left w:val="single" w:color="000000" w:sz="4" w:space="0"/>
              <w:bottom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2份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90" w:hRule="atLeast"/>
        </w:trPr>
        <w:tc>
          <w:tcPr>
            <w:tcW w:w="1474" w:type="dxa"/>
            <w:tcBorders>
              <w:top w:val="single" w:color="000000" w:sz="4" w:space="0"/>
              <w:left w:val="nil"/>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453" w:right="447"/>
              <w:textAlignment w:val="auto"/>
              <w:rPr>
                <w:rFonts w:hint="default" w:ascii="Times New Roman" w:hAnsi="Times New Roman" w:cs="Times New Roman"/>
                <w:sz w:val="21"/>
              </w:rPr>
            </w:pPr>
            <w:r>
              <w:rPr>
                <w:rFonts w:hint="default" w:ascii="Times New Roman" w:hAnsi="Times New Roman" w:cs="Times New Roman"/>
                <w:sz w:val="21"/>
              </w:rPr>
              <w:t>11</w:t>
            </w:r>
          </w:p>
        </w:tc>
        <w:tc>
          <w:tcPr>
            <w:tcW w:w="2094" w:type="dxa"/>
            <w:tcBorders>
              <w:top w:val="single" w:color="000000" w:sz="4" w:space="0"/>
              <w:left w:val="single" w:color="000000" w:sz="4" w:space="0"/>
              <w:right w:val="single" w:color="000000" w:sz="4" w:space="0"/>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调查报告</w:t>
            </w:r>
          </w:p>
        </w:tc>
        <w:tc>
          <w:tcPr>
            <w:tcW w:w="4894" w:type="dxa"/>
            <w:tcBorders>
              <w:top w:val="single" w:color="000000" w:sz="4" w:space="0"/>
              <w:left w:val="single" w:color="000000" w:sz="4" w:space="0"/>
              <w:right w:val="nil"/>
            </w:tcBorders>
            <w:shd w:val="clear" w:color="auto" w:fill="auto"/>
          </w:tcPr>
          <w:p>
            <w:pPr>
              <w:pStyle w:val="21"/>
              <w:keepNext w:val="0"/>
              <w:keepLines w:val="0"/>
              <w:pageBreakBefore w:val="0"/>
              <w:kinsoku/>
              <w:wordWrap/>
              <w:overflowPunct/>
              <w:topLinePunct w:val="0"/>
              <w:bidi w:val="0"/>
              <w:spacing w:before="80" w:after="160"/>
              <w:ind w:left="391" w:right="392"/>
              <w:textAlignment w:val="auto"/>
              <w:rPr>
                <w:rFonts w:hint="default" w:ascii="Times New Roman" w:hAnsi="Times New Roman" w:cs="Times New Roman"/>
                <w:sz w:val="21"/>
              </w:rPr>
            </w:pPr>
            <w:r>
              <w:rPr>
                <w:rFonts w:hint="default" w:ascii="Times New Roman" w:hAnsi="Times New Roman" w:cs="Times New Roman"/>
                <w:sz w:val="21"/>
              </w:rPr>
              <w:t>1份</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0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0"/>
        </w:rPr>
        <w:drawing>
          <wp:inline distT="0" distB="0" distL="0" distR="0">
            <wp:extent cx="5588000" cy="7409815"/>
            <wp:effectExtent l="0" t="0" r="12700" b="635"/>
            <wp:docPr id="4" name="image2.jpeg" descr="C:\Users\Administrator\Desktop\图片1_副本.png图片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descr="C:\Users\Administrator\Desktop\图片1_副本.png图片1_副本"/>
                    <pic:cNvPicPr>
                      <a:picLocks noChangeAspect="1"/>
                    </pic:cNvPicPr>
                  </pic:nvPicPr>
                  <pic:blipFill>
                    <a:blip r:embed="rId25"/>
                    <a:srcRect/>
                    <a:stretch>
                      <a:fillRect/>
                    </a:stretch>
                  </pic:blipFill>
                  <pic:spPr>
                    <a:xfrm>
                      <a:off x="0" y="0"/>
                      <a:ext cx="5588000" cy="740981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图2-2地块污染状况调查流程</w:t>
      </w: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jc w:val="center"/>
        <w:outlineLvl w:val="0"/>
        <w:rPr>
          <w:rFonts w:hint="default" w:ascii="Times New Roman" w:hAnsi="Times New Roman" w:cs="Times New Roman"/>
          <w:b/>
          <w:bCs/>
          <w:sz w:val="36"/>
          <w:szCs w:val="36"/>
          <w:lang w:eastAsia="zh-CN"/>
        </w:rPr>
      </w:pPr>
      <w:bookmarkStart w:id="11" w:name="_Toc3184"/>
      <w:r>
        <w:rPr>
          <w:rFonts w:hint="default" w:ascii="Times New Roman" w:hAnsi="Times New Roman" w:cs="Times New Roman"/>
          <w:b/>
          <w:bCs/>
          <w:sz w:val="36"/>
          <w:szCs w:val="36"/>
          <w:lang w:eastAsia="zh-CN"/>
        </w:rPr>
        <w:t>第三章地块概况</w:t>
      </w:r>
      <w:bookmarkEnd w:id="11"/>
    </w:p>
    <w:p>
      <w:pPr>
        <w:outlineLvl w:val="1"/>
        <w:rPr>
          <w:rFonts w:hint="default" w:ascii="Times New Roman" w:hAnsi="Times New Roman" w:cs="Times New Roman"/>
          <w:b/>
          <w:bCs/>
          <w:sz w:val="30"/>
          <w:szCs w:val="30"/>
          <w:lang w:eastAsia="zh-CN"/>
        </w:rPr>
      </w:pPr>
      <w:bookmarkStart w:id="12" w:name="_Toc3463"/>
      <w:r>
        <w:rPr>
          <w:rFonts w:hint="default" w:ascii="Times New Roman" w:hAnsi="Times New Roman" w:cs="Times New Roman"/>
          <w:b/>
          <w:bCs/>
          <w:sz w:val="30"/>
          <w:szCs w:val="30"/>
          <w:lang w:eastAsia="zh-CN"/>
        </w:rPr>
        <w:t>3.1区域基本概况</w:t>
      </w:r>
      <w:bookmarkEnd w:id="12"/>
    </w:p>
    <w:p>
      <w:pPr>
        <w:outlineLvl w:val="2"/>
        <w:rPr>
          <w:rFonts w:hint="default" w:ascii="Times New Roman" w:hAnsi="Times New Roman" w:cs="Times New Roman"/>
          <w:b/>
          <w:bCs/>
          <w:sz w:val="30"/>
          <w:szCs w:val="30"/>
          <w:lang w:eastAsia="zh-CN"/>
        </w:rPr>
      </w:pPr>
      <w:bookmarkStart w:id="13" w:name="_Toc9697"/>
      <w:r>
        <w:rPr>
          <w:rFonts w:hint="default" w:ascii="Times New Roman" w:hAnsi="Times New Roman" w:cs="Times New Roman"/>
          <w:b/>
          <w:bCs/>
          <w:sz w:val="30"/>
          <w:szCs w:val="30"/>
          <w:lang w:eastAsia="zh-CN"/>
        </w:rPr>
        <w:t>3.1.1地理位置</w:t>
      </w:r>
      <w:bookmarkEnd w:id="1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新乡市位于河南省中北部，北依太行，南临黄河，紧邻省会郑州，是中原城市群“十字”核心区城市，位于北纬35°19′，东经113°53′，京珠高速与107国道在此交汇，新长北线从境内穿过。</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lang w:eastAsia="zh-CN"/>
        </w:rPr>
      </w:pPr>
      <w:r>
        <w:rPr>
          <w:rFonts w:hint="default" w:ascii="Times New Roman" w:hAnsi="Times New Roman" w:cs="Times New Roman"/>
          <w:sz w:val="24"/>
          <w:szCs w:val="24"/>
          <w:lang w:eastAsia="zh-CN"/>
        </w:rPr>
        <w:t>新乡市第五化工厂位于河南省新乡市牧野区建设东路56号，总面积约为2</w:t>
      </w:r>
      <w:r>
        <w:rPr>
          <w:rFonts w:hint="default" w:ascii="Times New Roman" w:hAnsi="Times New Roman" w:cs="Times New Roman"/>
          <w:sz w:val="24"/>
          <w:szCs w:val="24"/>
          <w:lang w:val="en-US" w:eastAsia="zh-CN"/>
        </w:rPr>
        <w:t>3049.6</w:t>
      </w:r>
      <w:r>
        <w:rPr>
          <w:rFonts w:hint="default" w:ascii="Times New Roman" w:hAnsi="Times New Roman" w:cs="Times New Roman"/>
          <w:sz w:val="24"/>
          <w:szCs w:val="24"/>
          <w:lang w:eastAsia="zh-CN"/>
        </w:rPr>
        <w:t>m</w:t>
      </w:r>
      <w:r>
        <w:rPr>
          <w:rFonts w:hint="default" w:ascii="Times New Roman" w:hAnsi="Times New Roman" w:cs="Times New Roman"/>
          <w:sz w:val="24"/>
          <w:szCs w:val="24"/>
          <w:vertAlign w:val="superscript"/>
          <w:lang w:eastAsia="zh-CN"/>
        </w:rPr>
        <w:t>2</w:t>
      </w:r>
      <w:r>
        <w:rPr>
          <w:rFonts w:hint="default" w:ascii="Times New Roman" w:hAnsi="Times New Roman" w:cs="Times New Roman"/>
          <w:sz w:val="24"/>
          <w:szCs w:val="24"/>
          <w:lang w:eastAsia="zh-CN"/>
        </w:rPr>
        <w:t>，</w:t>
      </w:r>
      <w:r>
        <w:rPr>
          <w:rFonts w:hint="default" w:ascii="Times New Roman" w:hAnsi="Times New Roman" w:cs="Times New Roman"/>
          <w:b w:val="0"/>
          <w:bCs/>
          <w:sz w:val="24"/>
          <w:szCs w:val="24"/>
          <w:highlight w:val="none"/>
          <w:lang w:eastAsia="zh-CN"/>
        </w:rPr>
        <w:t>东侧</w:t>
      </w:r>
      <w:r>
        <w:rPr>
          <w:rFonts w:hint="eastAsia" w:ascii="Times New Roman" w:hAnsi="Times New Roman" w:cs="Times New Roman"/>
          <w:b w:val="0"/>
          <w:bCs/>
          <w:sz w:val="24"/>
          <w:szCs w:val="24"/>
          <w:highlight w:val="none"/>
          <w:lang w:eastAsia="zh-CN"/>
        </w:rPr>
        <w:t>部分农田由当地居民违规建设为民居</w:t>
      </w:r>
      <w:r>
        <w:rPr>
          <w:rFonts w:hint="default" w:ascii="Times New Roman" w:hAnsi="Times New Roman" w:cs="Times New Roman"/>
          <w:b w:val="0"/>
          <w:bCs/>
          <w:sz w:val="24"/>
          <w:szCs w:val="24"/>
          <w:highlight w:val="none"/>
          <w:lang w:eastAsia="zh-CN"/>
        </w:rPr>
        <w:t>，</w:t>
      </w:r>
      <w:r>
        <w:rPr>
          <w:rFonts w:hint="eastAsia" w:ascii="Times New Roman" w:hAnsi="Times New Roman" w:cs="Times New Roman"/>
          <w:b w:val="0"/>
          <w:bCs/>
          <w:sz w:val="24"/>
          <w:szCs w:val="24"/>
          <w:highlight w:val="none"/>
          <w:lang w:eastAsia="zh-CN"/>
        </w:rPr>
        <w:t>南侧为农田</w:t>
      </w:r>
      <w:r>
        <w:rPr>
          <w:rFonts w:hint="default" w:ascii="Times New Roman" w:hAnsi="Times New Roman" w:cs="Times New Roman"/>
          <w:sz w:val="24"/>
          <w:szCs w:val="24"/>
          <w:lang w:eastAsia="zh-CN"/>
        </w:rPr>
        <w:t>，北临建设路，隔路为河南师范大学东校区，西侧濒临卫河，中心地理位置坐标为（113.544091680，35.192281911），地理位置见图3-1。</w:t>
      </w: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sectPr>
          <w:footerReference r:id="rId7" w:type="default"/>
          <w:pgSz w:w="11906" w:h="16838"/>
          <w:pgMar w:top="1440" w:right="1800" w:bottom="1440" w:left="1800" w:header="851" w:footer="1077"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color w:val="FFFF00"/>
          <w:sz w:val="52"/>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color w:val="FFFF00"/>
          <w:sz w:val="52"/>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color w:val="FFFF00"/>
          <w:sz w:val="52"/>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b/>
          <w:color w:val="FFFF00"/>
          <w:sz w:val="52"/>
        </w:rPr>
      </w:pPr>
    </w:p>
    <w:p>
      <w:pPr>
        <w:pStyle w:val="2"/>
        <w:keepNext w:val="0"/>
        <w:keepLines w:val="0"/>
        <w:pageBreakBefore w:val="0"/>
        <w:kinsoku/>
        <w:wordWrap/>
        <w:overflowPunct/>
        <w:topLinePunct w:val="0"/>
        <w:bidi w:val="0"/>
        <w:spacing w:before="80" w:after="160"/>
        <w:ind w:right="-11202" w:rightChars="-5092" w:firstLine="1044" w:firstLineChars="200"/>
        <w:textAlignment w:val="auto"/>
        <w:rPr>
          <w:rFonts w:hint="default" w:ascii="Times New Roman" w:hAnsi="Times New Roman" w:cs="Times New Roman"/>
          <w:b/>
          <w:color w:val="FFFF00"/>
          <w:sz w:val="52"/>
          <w:lang w:val="en-US" w:eastAsia="zh-CN"/>
        </w:rPr>
      </w:pPr>
      <w:r>
        <w:rPr>
          <w:rFonts w:hint="default" w:ascii="Times New Roman" w:hAnsi="Times New Roman" w:cs="Times New Roman"/>
          <w:b/>
          <w:color w:val="FFFF00"/>
          <w:sz w:val="52"/>
        </w:rPr>
        <w:t>新乡市</w:t>
      </w:r>
      <w:r>
        <w:rPr>
          <w:rFonts w:hint="eastAsia" w:ascii="Times New Roman" w:hAnsi="Times New Roman" w:cs="Times New Roman"/>
          <w:b/>
          <w:color w:val="FFFF00"/>
          <w:sz w:val="52"/>
          <w:lang w:val="en-US" w:eastAsia="zh-CN"/>
        </w:rPr>
        <w:t xml:space="preserve">                  </w:t>
      </w:r>
      <w:r>
        <w:rPr>
          <w:rFonts w:hint="default" w:ascii="Times New Roman" w:hAnsi="Times New Roman" w:cs="Times New Roman"/>
          <w:b/>
          <w:color w:val="FFFF00"/>
          <w:sz w:val="52"/>
          <w:lang w:eastAsia="zh-CN"/>
        </w:rPr>
        <w:t>牧野区</w:t>
      </w:r>
    </w:p>
    <w:p>
      <w:pPr>
        <w:pStyle w:val="2"/>
        <w:keepNext w:val="0"/>
        <w:keepLines w:val="0"/>
        <w:pageBreakBefore w:val="0"/>
        <w:kinsoku/>
        <w:wordWrap/>
        <w:overflowPunct/>
        <w:topLinePunct w:val="0"/>
        <w:bidi w:val="0"/>
        <w:spacing w:before="80" w:after="160"/>
        <w:ind w:right="-11202" w:rightChars="-5092" w:firstLine="480" w:firstLineChars="200"/>
        <w:textAlignment w:val="auto"/>
        <w:rPr>
          <w:rFonts w:hint="default" w:ascii="Times New Roman" w:hAnsi="Times New Roman" w:eastAsia="宋体" w:cs="Times New Roman"/>
          <w:sz w:val="20"/>
          <w:lang w:val="en-US" w:eastAsia="zh-CN"/>
        </w:rPr>
      </w:pPr>
      <w:r>
        <w:drawing>
          <wp:anchor distT="0" distB="0" distL="114300" distR="114300" simplePos="0" relativeHeight="251720704" behindDoc="1" locked="0" layoutInCell="1" allowOverlap="1">
            <wp:simplePos x="0" y="0"/>
            <wp:positionH relativeFrom="column">
              <wp:posOffset>3571240</wp:posOffset>
            </wp:positionH>
            <wp:positionV relativeFrom="paragraph">
              <wp:posOffset>114935</wp:posOffset>
            </wp:positionV>
            <wp:extent cx="4711065" cy="2474595"/>
            <wp:effectExtent l="0" t="0" r="13335" b="1905"/>
            <wp:wrapNone/>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26"/>
                    <a:stretch>
                      <a:fillRect/>
                    </a:stretch>
                  </pic:blipFill>
                  <pic:spPr>
                    <a:xfrm>
                      <a:off x="0" y="0"/>
                      <a:ext cx="4711065" cy="2474595"/>
                    </a:xfrm>
                    <a:prstGeom prst="rect">
                      <a:avLst/>
                    </a:prstGeom>
                    <a:noFill/>
                    <a:ln>
                      <a:noFill/>
                    </a:ln>
                  </pic:spPr>
                </pic:pic>
              </a:graphicData>
            </a:graphic>
          </wp:anchor>
        </w:drawing>
      </w: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sz w:val="20"/>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sz w:val="20"/>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sz w:val="20"/>
        </w:rPr>
      </w:pPr>
    </w:p>
    <w:p>
      <w:pPr>
        <w:keepNext w:val="0"/>
        <w:keepLines w:val="0"/>
        <w:pageBreakBefore w:val="0"/>
        <w:kinsoku/>
        <w:wordWrap/>
        <w:overflowPunct/>
        <w:topLinePunct w:val="0"/>
        <w:bidi w:val="0"/>
        <w:spacing w:before="80" w:after="160"/>
        <w:ind w:left="0" w:leftChars="0" w:firstLine="8580" w:firstLineChars="1650"/>
        <w:jc w:val="left"/>
        <w:textAlignment w:val="auto"/>
        <w:rPr>
          <w:rFonts w:hint="default" w:ascii="Times New Roman" w:hAnsi="Times New Roman" w:cs="Times New Roman"/>
          <w:sz w:val="52"/>
        </w:rPr>
        <w:sectPr>
          <w:headerReference r:id="rId8" w:type="default"/>
          <w:footerReference r:id="rId9" w:type="default"/>
          <w:type w:val="continuous"/>
          <w:pgSz w:w="16840" w:h="11910" w:orient="landscape"/>
          <w:pgMar w:top="1600" w:right="1320" w:bottom="280" w:left="2420" w:header="720" w:footer="720" w:gutter="0"/>
          <w:pgBorders>
            <w:top w:val="none" w:sz="0" w:space="0"/>
            <w:left w:val="none" w:sz="0" w:space="0"/>
            <w:bottom w:val="none" w:sz="0" w:space="0"/>
            <w:right w:val="none" w:sz="0" w:space="0"/>
          </w:pgBorders>
          <w:pgNumType w:fmt="decimal"/>
          <w:cols w:equalWidth="0" w:num="2">
            <w:col w:w="11660" w:space="542"/>
            <w:col w:w="898"/>
          </w:cols>
        </w:sectPr>
      </w:pPr>
      <w:r>
        <w:rPr>
          <w:rFonts w:hint="default" w:ascii="Times New Roman" w:hAnsi="Times New Roman" w:cs="Times New Roman"/>
          <w:sz w:val="52"/>
        </w:rPr>
        <mc:AlternateContent>
          <mc:Choice Requires="wps">
            <w:drawing>
              <wp:anchor distT="0" distB="0" distL="114300" distR="114300" simplePos="0" relativeHeight="251666432" behindDoc="0" locked="0" layoutInCell="1" allowOverlap="1">
                <wp:simplePos x="0" y="0"/>
                <wp:positionH relativeFrom="column">
                  <wp:posOffset>2613660</wp:posOffset>
                </wp:positionH>
                <wp:positionV relativeFrom="paragraph">
                  <wp:posOffset>1779270</wp:posOffset>
                </wp:positionV>
                <wp:extent cx="1966595" cy="405765"/>
                <wp:effectExtent l="0" t="0" r="14605" b="13335"/>
                <wp:wrapNone/>
                <wp:docPr id="7" name="文本框 7"/>
                <wp:cNvGraphicFramePr/>
                <a:graphic xmlns:a="http://schemas.openxmlformats.org/drawingml/2006/main">
                  <a:graphicData uri="http://schemas.microsoft.com/office/word/2010/wordprocessingShape">
                    <wps:wsp>
                      <wps:cNvSpPr txBox="1"/>
                      <wps:spPr>
                        <a:xfrm>
                          <a:off x="3755390" y="6291580"/>
                          <a:ext cx="1966595" cy="4057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pPr>
                            <w:r>
                              <w:rPr>
                                <w:rFonts w:hint="default" w:ascii="Times New Roman" w:hAnsi="Times New Roman" w:cs="Times New Roman"/>
                              </w:rPr>
                              <w:t>图</w:t>
                            </w:r>
                            <w:r>
                              <w:rPr>
                                <w:rFonts w:hint="default" w:ascii="Times New Roman" w:hAnsi="Times New Roman" w:eastAsia="Times New Roman" w:cs="Times New Roman"/>
                              </w:rPr>
                              <w:t>3-1</w:t>
                            </w:r>
                            <w:r>
                              <w:rPr>
                                <w:rFonts w:hint="default" w:ascii="Times New Roman" w:hAnsi="Times New Roman" w:cs="Times New Roman"/>
                              </w:rPr>
                              <w:t>地块地理位置示意图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5.8pt;margin-top:140.1pt;height:31.95pt;width:154.85pt;z-index:251666432;mso-width-relative:page;mso-height-relative:page;" fillcolor="#FFFFFF [3201]" filled="t" stroked="f" coordsize="21600,21600" o:gfxdata="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ECCumTW&#10;AAAACwEAAA8AAAAAAAAAAQAgAAAAIgAAAGRycy9kb3ducmV2LnhtbFBLAQIUABQAAAAIAIdO4kCs&#10;Xz5ZWwIAAJsEAAAOAAAAAAAAAAEAIAAAACUBAABkcnMvZTJvRG9jLnhtbFBLBQYAAAAABgAGAFkB&#10;AADyBQAAAAA=&#10;">
                <v:fill on="t" focussize="0,0"/>
                <v:stroke on="f" weight="0.5pt"/>
                <v:imagedata o:title=""/>
                <o:lock v:ext="edit" aspectratio="f"/>
                <v:textbox>
                  <w:txbxContent>
                    <w:p>
                      <w:pPr>
                        <w:jc w:val="center"/>
                      </w:pPr>
                      <w:r>
                        <w:rPr>
                          <w:rFonts w:hint="default" w:ascii="Times New Roman" w:hAnsi="Times New Roman" w:cs="Times New Roman"/>
                        </w:rPr>
                        <w:t>图</w:t>
                      </w:r>
                      <w:r>
                        <w:rPr>
                          <w:rFonts w:hint="default" w:ascii="Times New Roman" w:hAnsi="Times New Roman" w:eastAsia="Times New Roman" w:cs="Times New Roman"/>
                        </w:rPr>
                        <w:t>3-1</w:t>
                      </w:r>
                      <w:r>
                        <w:rPr>
                          <w:rFonts w:hint="default" w:ascii="Times New Roman" w:hAnsi="Times New Roman" w:cs="Times New Roman"/>
                        </w:rPr>
                        <w:t>地块地理位置示意图</w:t>
                      </w:r>
                    </w:p>
                  </w:txbxContent>
                </v:textbox>
              </v:shape>
            </w:pict>
          </mc:Fallback>
        </mc:AlternateContent>
      </w:r>
      <w:r>
        <w:rPr>
          <w:rFonts w:hint="default" w:ascii="Times New Roman" w:hAnsi="Times New Roman" w:cs="Times New Roman"/>
          <w:b/>
          <w:color w:val="FFFF00"/>
          <w:sz w:val="52"/>
          <w:lang w:eastAsia="zh-CN"/>
        </w:rPr>
        <w:t>本项目</w:t>
      </w:r>
      <w:r>
        <w:rPr>
          <w:rFonts w:hint="default" w:ascii="Times New Roman" w:hAnsi="Times New Roman" w:cs="Times New Roman"/>
        </w:rPr>
        <w:drawing>
          <wp:anchor distT="0" distB="0" distL="114300" distR="114300" simplePos="0" relativeHeight="251667456" behindDoc="1" locked="0" layoutInCell="1" allowOverlap="1">
            <wp:simplePos x="0" y="0"/>
            <wp:positionH relativeFrom="column">
              <wp:posOffset>3578860</wp:posOffset>
            </wp:positionH>
            <wp:positionV relativeFrom="paragraph">
              <wp:posOffset>-3261360</wp:posOffset>
            </wp:positionV>
            <wp:extent cx="4717415" cy="2240915"/>
            <wp:effectExtent l="0" t="0" r="6985" b="6985"/>
            <wp:wrapNone/>
            <wp:docPr id="93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 name="图片 8"/>
                    <pic:cNvPicPr>
                      <a:picLocks noChangeAspect="1"/>
                    </pic:cNvPicPr>
                  </pic:nvPicPr>
                  <pic:blipFill>
                    <a:blip r:embed="rId27"/>
                    <a:stretch>
                      <a:fillRect/>
                    </a:stretch>
                  </pic:blipFill>
                  <pic:spPr>
                    <a:xfrm>
                      <a:off x="0" y="0"/>
                      <a:ext cx="4717415" cy="2240915"/>
                    </a:xfrm>
                    <a:prstGeom prst="rect">
                      <a:avLst/>
                    </a:prstGeom>
                    <a:noFill/>
                    <a:ln>
                      <a:noFill/>
                    </a:ln>
                  </pic:spPr>
                </pic:pic>
              </a:graphicData>
            </a:graphic>
          </wp:anchor>
        </w:drawing>
      </w:r>
      <w:r>
        <w:rPr>
          <w:rFonts w:hint="default" w:ascii="Times New Roman" w:hAnsi="Times New Roman" w:cs="Times New Roman"/>
        </w:rPr>
        <w:drawing>
          <wp:anchor distT="0" distB="0" distL="114300" distR="114300" simplePos="0" relativeHeight="251667456" behindDoc="1" locked="0" layoutInCell="1" allowOverlap="1">
            <wp:simplePos x="0" y="0"/>
            <wp:positionH relativeFrom="column">
              <wp:posOffset>-447675</wp:posOffset>
            </wp:positionH>
            <wp:positionV relativeFrom="paragraph">
              <wp:posOffset>-3268980</wp:posOffset>
            </wp:positionV>
            <wp:extent cx="3733800" cy="4876165"/>
            <wp:effectExtent l="0" t="0" r="0" b="635"/>
            <wp:wrapNone/>
            <wp:docPr id="9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 name="图片 7"/>
                    <pic:cNvPicPr>
                      <a:picLocks noChangeAspect="1"/>
                    </pic:cNvPicPr>
                  </pic:nvPicPr>
                  <pic:blipFill>
                    <a:blip r:embed="rId28"/>
                    <a:stretch>
                      <a:fillRect/>
                    </a:stretch>
                  </pic:blipFill>
                  <pic:spPr>
                    <a:xfrm>
                      <a:off x="0" y="0"/>
                      <a:ext cx="3733800" cy="4876165"/>
                    </a:xfrm>
                    <a:prstGeom prst="rect">
                      <a:avLst/>
                    </a:prstGeom>
                    <a:noFill/>
                    <a:ln>
                      <a:noFill/>
                    </a:ln>
                  </pic:spPr>
                </pic:pic>
              </a:graphicData>
            </a:graphic>
          </wp:anchor>
        </w:drawing>
      </w:r>
      <w:r>
        <w:rPr>
          <w:rFonts w:hint="default" w:ascii="Times New Roman" w:hAnsi="Times New Roman" w:cs="Times New Roman"/>
          <w:sz w:val="24"/>
        </w:rPr>
        <mc:AlternateContent>
          <mc:Choice Requires="wps">
            <w:drawing>
              <wp:anchor distT="0" distB="0" distL="114300" distR="114300" simplePos="0" relativeHeight="251663360" behindDoc="1" locked="0" layoutInCell="1" allowOverlap="1">
                <wp:simplePos x="0" y="0"/>
                <wp:positionH relativeFrom="column">
                  <wp:posOffset>-694055</wp:posOffset>
                </wp:positionH>
                <wp:positionV relativeFrom="paragraph">
                  <wp:posOffset>-3175635</wp:posOffset>
                </wp:positionV>
                <wp:extent cx="9006840" cy="5061585"/>
                <wp:effectExtent l="1270" t="213995" r="2540" b="0"/>
                <wp:wrapNone/>
                <wp:docPr id="5" name="任意多边形 15"/>
                <wp:cNvGraphicFramePr/>
                <a:graphic xmlns:a="http://schemas.openxmlformats.org/drawingml/2006/main">
                  <a:graphicData uri="http://schemas.microsoft.com/office/word/2010/wordprocessingShape">
                    <wps:wsp>
                      <wps:cNvSpPr/>
                      <wps:spPr>
                        <a:xfrm>
                          <a:off x="0" y="0"/>
                          <a:ext cx="9006840" cy="5061585"/>
                        </a:xfrm>
                        <a:custGeom>
                          <a:avLst/>
                          <a:gdLst/>
                          <a:ahLst/>
                          <a:cxnLst/>
                          <a:pathLst>
                            <a:path w="14184" h="7971">
                              <a:moveTo>
                                <a:pt x="0" y="-330"/>
                              </a:moveTo>
                              <a:lnTo>
                                <a:pt x="14184" y="-330"/>
                              </a:lnTo>
                              <a:moveTo>
                                <a:pt x="0" y="7636"/>
                              </a:moveTo>
                              <a:lnTo>
                                <a:pt x="14184" y="7636"/>
                              </a:lnTo>
                              <a:moveTo>
                                <a:pt x="5" y="-335"/>
                              </a:moveTo>
                              <a:lnTo>
                                <a:pt x="5" y="7631"/>
                              </a:lnTo>
                              <a:moveTo>
                                <a:pt x="6677" y="-335"/>
                              </a:moveTo>
                              <a:lnTo>
                                <a:pt x="6677" y="7631"/>
                              </a:lnTo>
                              <a:moveTo>
                                <a:pt x="14179" y="-335"/>
                              </a:moveTo>
                              <a:lnTo>
                                <a:pt x="14179" y="7631"/>
                              </a:lnTo>
                            </a:path>
                          </a:pathLst>
                        </a:custGeom>
                        <a:noFill/>
                        <a:ln w="6096" cap="flat" cmpd="sng">
                          <a:solidFill>
                            <a:srgbClr val="000000"/>
                          </a:solidFill>
                          <a:prstDash val="solid"/>
                          <a:headEnd type="none" w="med" len="med"/>
                          <a:tailEnd type="none" w="med" len="med"/>
                        </a:ln>
                      </wps:spPr>
                      <wps:bodyPr upright="1"/>
                    </wps:wsp>
                  </a:graphicData>
                </a:graphic>
              </wp:anchor>
            </w:drawing>
          </mc:Choice>
          <mc:Fallback>
            <w:pict>
              <v:shape id="任意多边形 15" o:spid="_x0000_s1026" o:spt="100" style="position:absolute;left:0pt;margin-left:-54.65pt;margin-top:-250.05pt;height:398.55pt;width:709.2pt;z-index:-251653120;mso-width-relative:page;mso-height-relative:page;" filled="f" stroked="t" coordsize="14184,7971" o:gfxdata="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Bijhdb2wAAAA4BAAAPAAAAAAAAAAEA&#10;IAAAACIAAABkcnMvZG93bnJldi54bWxQSwECFAAUAAAACACHTuJAd14zQX4CAAD0BQAADgAAAAAA&#10;AAABACAAAAAqAQAAZHJzL2Uyb0RvYy54bWxQSwUGAAAAAAYABgBZAQAAGgYAAAAA&#10;" path="m0,-330l14184,-330m0,7636l14184,7636m5,-335l5,7631m6677,-335l6677,7631m14179,-335l14179,7631e">
                <v:fill on="f" focussize="0,0"/>
                <v:stroke weight="0.48pt" color="#000000" joinstyle="round"/>
                <v:imagedata o:title=""/>
                <o:lock v:ext="edit" aspectratio="f"/>
              </v:shape>
            </w:pict>
          </mc:Fallback>
        </mc:AlternateContent>
      </w:r>
      <w:r>
        <w:rPr>
          <w:rFonts w:hint="default" w:ascii="Times New Roman" w:hAnsi="Times New Roman" w:cs="Times New Roman"/>
          <w:sz w:val="18"/>
        </w:rPr>
        <mc:AlternateContent>
          <mc:Choice Requires="wps">
            <w:drawing>
              <wp:anchor distT="0" distB="0" distL="114300" distR="114300" simplePos="0" relativeHeight="251665408" behindDoc="0" locked="0" layoutInCell="1" allowOverlap="1">
                <wp:simplePos x="0" y="0"/>
                <wp:positionH relativeFrom="column">
                  <wp:posOffset>5780405</wp:posOffset>
                </wp:positionH>
                <wp:positionV relativeFrom="paragraph">
                  <wp:posOffset>-1612265</wp:posOffset>
                </wp:positionV>
                <wp:extent cx="742950" cy="1562100"/>
                <wp:effectExtent l="5715" t="2540" r="13335" b="16510"/>
                <wp:wrapNone/>
                <wp:docPr id="937" name="直接连接符 937"/>
                <wp:cNvGraphicFramePr/>
                <a:graphic xmlns:a="http://schemas.openxmlformats.org/drawingml/2006/main">
                  <a:graphicData uri="http://schemas.microsoft.com/office/word/2010/wordprocessingShape">
                    <wps:wsp>
                      <wps:cNvCnPr/>
                      <wps:spPr>
                        <a:xfrm flipH="1">
                          <a:off x="0" y="0"/>
                          <a:ext cx="742950" cy="156210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_x0000_s1026" o:spid="_x0000_s1026" o:spt="20" style="position:absolute;left:0pt;flip:x;margin-left:455.15pt;margin-top:-126.95pt;height:123pt;width:58.5pt;z-index:251665408;mso-width-relative:page;mso-height-relative:page;" filled="f" stroked="t" coordsize="21600,21600" o:gfxdata="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dQ9n/aAAAADAEAAA8AAAAAAAAAAQAgAAAAIgAAAGRycy9kb3ducmV2&#10;LnhtbFBLAQIUABQAAAAIAIdO4kDx0ZG6+gEAAMUDAAAOAAAAAAAAAAEAIAAAACkBAABkcnMvZTJv&#10;RG9jLnhtbFBLBQYAAAAABgAGAFkBAACVBQAAAAA=&#10;">
                <v:fill on="f" focussize="0,0"/>
                <v:stroke weight="1pt" color="#ED7D31 [3205]" miterlimit="8" joinstyle="miter"/>
                <v:imagedata o:title=""/>
                <o:lock v:ext="edit" aspectratio="f"/>
              </v:line>
            </w:pict>
          </mc:Fallback>
        </mc:AlternateContent>
      </w:r>
      <w:r>
        <w:rPr>
          <w:rFonts w:hint="default" w:ascii="Times New Roman" w:hAnsi="Times New Roman" w:cs="Times New Roman"/>
          <w:sz w:val="20"/>
        </w:rPr>
        <mc:AlternateContent>
          <mc:Choice Requires="wps">
            <w:drawing>
              <wp:anchor distT="0" distB="0" distL="114300" distR="114300" simplePos="0" relativeHeight="251664384" behindDoc="0" locked="0" layoutInCell="1" allowOverlap="1">
                <wp:simplePos x="0" y="0"/>
                <wp:positionH relativeFrom="column">
                  <wp:posOffset>979805</wp:posOffset>
                </wp:positionH>
                <wp:positionV relativeFrom="paragraph">
                  <wp:posOffset>-775970</wp:posOffset>
                </wp:positionV>
                <wp:extent cx="4582160" cy="1111250"/>
                <wp:effectExtent l="1270" t="6350" r="7620" b="6350"/>
                <wp:wrapNone/>
                <wp:docPr id="936" name="直接连接符 936"/>
                <wp:cNvGraphicFramePr/>
                <a:graphic xmlns:a="http://schemas.openxmlformats.org/drawingml/2006/main">
                  <a:graphicData uri="http://schemas.microsoft.com/office/word/2010/wordprocessingShape">
                    <wps:wsp>
                      <wps:cNvCnPr/>
                      <wps:spPr>
                        <a:xfrm>
                          <a:off x="0" y="0"/>
                          <a:ext cx="4582160" cy="111125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_x0000_s1026" o:spid="_x0000_s1026" o:spt="20" style="position:absolute;left:0pt;margin-left:77.15pt;margin-top:-61.1pt;height:87.5pt;width:360.8pt;z-index:251664384;mso-width-relative:page;mso-height-relative:page;" filled="f" stroked="t" coordsize="21600,21600" o:gfxdata="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PoNc9oAAAALAQAADwAAAAAAAAABACAAAAAiAAAAZHJzL2Rvd25yZXYueG1sUEsBAhQA&#10;FAAAAAgAh07iQBMN6g3wAQAAvAMAAA4AAAAAAAAAAQAgAAAAKQEAAGRycy9lMm9Eb2MueG1sUEsF&#10;BgAAAAAGAAYAWQEAAIsFAAAAAA==&#10;">
                <v:fill on="f" focussize="0,0"/>
                <v:stroke weight="1pt" color="#ED7D31 [3205]" miterlimit="8" joinstyle="miter"/>
                <v:imagedata o:title=""/>
                <o:lock v:ext="edit" aspectratio="f"/>
              </v:line>
            </w:pict>
          </mc:Fallback>
        </mc:AlternateConten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textAlignment w:val="auto"/>
        <w:outlineLvl w:val="2"/>
        <w:rPr>
          <w:rFonts w:hint="default" w:ascii="Times New Roman" w:hAnsi="Times New Roman" w:eastAsia="宋体" w:cs="Times New Roman"/>
          <w:b w:val="0"/>
          <w:bCs/>
          <w:sz w:val="30"/>
          <w:szCs w:val="30"/>
        </w:rPr>
      </w:pPr>
      <w:bookmarkStart w:id="14" w:name="_Toc5219"/>
      <w:r>
        <w:rPr>
          <w:rFonts w:hint="default" w:ascii="Times New Roman" w:hAnsi="Times New Roman" w:eastAsia="宋体" w:cs="Times New Roman"/>
          <w:b/>
          <w:bCs w:val="0"/>
          <w:sz w:val="30"/>
          <w:szCs w:val="30"/>
        </w:rPr>
        <w:t>3.1.2气候气象</w:t>
      </w:r>
      <w:bookmarkEnd w:id="14"/>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新乡市属暖温带大陆性季风气候，四季分明，冬寒夏热，秋凉春早，历年平均气温14℃。7月最热，平均27.3°C；1月最冷，平均0.2°C。</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新乡市境年均降水量为573.4毫米，各县间变幅为549.9～644.4毫米。少雨中心在原阳，多雨中心一在西北部的辉县山区，二在东部平原的长垣。降水量在季节分配上极不均匀，大致与冬、夏季风进退相一致。市境霜冻初日多出现在10月下旬，终日多出现在4月上旬。</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牧野区区属暖温带大陆性气候，四季分明，冬寒夏热，秋凉春早，历年平均气温14℃。7月最热，平均27.3°C；1月最冷，平均0.2°C；年平均降水量573.4毫米，无霜期220天，年平均风速为2.4m/s，境内地形平坦，南北气流畅通。常年主导风向为东北风，次主导风向为西南风。</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center"/>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表3-</w:t>
      </w:r>
      <w:r>
        <w:rPr>
          <w:rFonts w:hint="default" w:ascii="Times New Roman" w:hAnsi="Times New Roman" w:eastAsia="宋体" w:cs="Times New Roman"/>
          <w:b w:val="0"/>
          <w:bCs/>
          <w:sz w:val="24"/>
          <w:szCs w:val="24"/>
          <w:lang w:val="en-US" w:eastAsia="zh-CN"/>
        </w:rPr>
        <w:t>1</w:t>
      </w:r>
      <w:r>
        <w:rPr>
          <w:rFonts w:hint="default" w:ascii="Times New Roman" w:hAnsi="Times New Roman" w:eastAsia="宋体" w:cs="Times New Roman"/>
          <w:b w:val="0"/>
          <w:bCs/>
          <w:sz w:val="24"/>
          <w:szCs w:val="24"/>
        </w:rPr>
        <w:t>气象参数一览表</w:t>
      </w:r>
    </w:p>
    <w:tbl>
      <w:tblPr>
        <w:tblStyle w:val="16"/>
        <w:tblW w:w="8424" w:type="dxa"/>
        <w:tblInd w:w="84"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084"/>
        <w:gridCol w:w="3155"/>
        <w:gridCol w:w="418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1084" w:type="dxa"/>
            <w:tcBorders>
              <w:left w:val="nil"/>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402"/>
              <w:jc w:val="left"/>
              <w:textAlignment w:val="auto"/>
              <w:rPr>
                <w:rFonts w:hint="default" w:ascii="Times New Roman" w:hAnsi="Times New Roman" w:cs="Times New Roman"/>
                <w:b/>
                <w:sz w:val="21"/>
              </w:rPr>
            </w:pPr>
            <w:r>
              <w:rPr>
                <w:rFonts w:hint="default" w:ascii="Times New Roman" w:hAnsi="Times New Roman" w:cs="Times New Roman"/>
                <w:b/>
                <w:sz w:val="21"/>
              </w:rPr>
              <w:t>项目</w:t>
            </w:r>
          </w:p>
        </w:tc>
        <w:tc>
          <w:tcPr>
            <w:tcW w:w="3155"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886" w:right="747"/>
              <w:textAlignment w:val="auto"/>
              <w:rPr>
                <w:rFonts w:hint="default" w:ascii="Times New Roman" w:hAnsi="Times New Roman" w:cs="Times New Roman"/>
                <w:b/>
                <w:sz w:val="21"/>
              </w:rPr>
            </w:pPr>
            <w:r>
              <w:rPr>
                <w:rFonts w:hint="default" w:ascii="Times New Roman" w:hAnsi="Times New Roman" w:cs="Times New Roman"/>
                <w:b/>
                <w:sz w:val="21"/>
              </w:rPr>
              <w:t>参数名称</w:t>
            </w:r>
          </w:p>
        </w:tc>
        <w:tc>
          <w:tcPr>
            <w:tcW w:w="4185" w:type="dxa"/>
            <w:tcBorders>
              <w:left w:val="single" w:color="000000" w:sz="4" w:space="0"/>
              <w:bottom w:val="single" w:color="000000" w:sz="4" w:space="0"/>
              <w:right w:val="nil"/>
            </w:tcBorders>
            <w:shd w:val="clear" w:color="auto" w:fill="FCEADA"/>
          </w:tcPr>
          <w:p>
            <w:pPr>
              <w:pStyle w:val="21"/>
              <w:keepNext w:val="0"/>
              <w:keepLines w:val="0"/>
              <w:pageBreakBefore w:val="0"/>
              <w:kinsoku/>
              <w:wordWrap/>
              <w:overflowPunct/>
              <w:topLinePunct w:val="0"/>
              <w:bidi w:val="0"/>
              <w:spacing w:before="80" w:after="160"/>
              <w:ind w:left="916" w:right="782"/>
              <w:textAlignment w:val="auto"/>
              <w:rPr>
                <w:rFonts w:hint="default" w:ascii="Times New Roman" w:hAnsi="Times New Roman" w:cs="Times New Roman"/>
                <w:b/>
                <w:sz w:val="21"/>
              </w:rPr>
            </w:pPr>
            <w:r>
              <w:rPr>
                <w:rFonts w:hint="default" w:ascii="Times New Roman" w:hAnsi="Times New Roman" w:cs="Times New Roman"/>
                <w:b/>
                <w:sz w:val="21"/>
              </w:rPr>
              <w:t>统计数字</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1" w:hRule="atLeast"/>
        </w:trPr>
        <w:tc>
          <w:tcPr>
            <w:tcW w:w="1084" w:type="dxa"/>
            <w:vMerge w:val="restart"/>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b/>
                <w:sz w:val="27"/>
              </w:rPr>
            </w:pPr>
          </w:p>
          <w:p>
            <w:pPr>
              <w:pStyle w:val="21"/>
              <w:keepNext w:val="0"/>
              <w:keepLines w:val="0"/>
              <w:pageBreakBefore w:val="0"/>
              <w:kinsoku/>
              <w:wordWrap/>
              <w:overflowPunct/>
              <w:topLinePunct w:val="0"/>
              <w:bidi w:val="0"/>
              <w:spacing w:before="80" w:after="160"/>
              <w:ind w:left="402"/>
              <w:jc w:val="left"/>
              <w:textAlignment w:val="auto"/>
              <w:rPr>
                <w:rFonts w:hint="default" w:ascii="Times New Roman" w:hAnsi="Times New Roman" w:cs="Times New Roman"/>
                <w:sz w:val="21"/>
              </w:rPr>
            </w:pPr>
            <w:r>
              <w:rPr>
                <w:rFonts w:hint="default" w:ascii="Times New Roman" w:hAnsi="Times New Roman" w:cs="Times New Roman"/>
                <w:sz w:val="21"/>
              </w:rPr>
              <w:t>气温</w:t>
            </w: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881" w:right="749"/>
              <w:textAlignment w:val="auto"/>
              <w:rPr>
                <w:rFonts w:hint="default" w:ascii="Times New Roman" w:hAnsi="Times New Roman" w:cs="Times New Roman"/>
                <w:sz w:val="21"/>
              </w:rPr>
            </w:pPr>
            <w:r>
              <w:rPr>
                <w:rFonts w:hint="default" w:ascii="Times New Roman" w:hAnsi="Times New Roman" w:cs="Times New Roman"/>
                <w:sz w:val="21"/>
              </w:rPr>
              <w:t>历年平均气温</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7"/>
              <w:textAlignment w:val="auto"/>
              <w:rPr>
                <w:rFonts w:hint="default" w:ascii="Times New Roman" w:hAnsi="Times New Roman" w:cs="Times New Roman"/>
                <w:sz w:val="21"/>
              </w:rPr>
            </w:pPr>
            <w:r>
              <w:rPr>
                <w:rFonts w:hint="default" w:ascii="Times New Roman" w:hAnsi="Times New Roman" w:cs="Times New Roman"/>
                <w:sz w:val="21"/>
              </w:rPr>
              <w:t>14℃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9" w:hRule="atLeast"/>
        </w:trPr>
        <w:tc>
          <w:tcPr>
            <w:tcW w:w="1084" w:type="dxa"/>
            <w:vMerge w:val="continue"/>
            <w:tcBorders>
              <w:top w:val="nil"/>
              <w:left w:val="nil"/>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881" w:right="749"/>
              <w:textAlignment w:val="auto"/>
              <w:rPr>
                <w:rFonts w:hint="default" w:ascii="Times New Roman" w:hAnsi="Times New Roman" w:cs="Times New Roman"/>
                <w:sz w:val="21"/>
              </w:rPr>
            </w:pPr>
            <w:r>
              <w:rPr>
                <w:rFonts w:hint="default" w:ascii="Times New Roman" w:hAnsi="Times New Roman" w:cs="Times New Roman"/>
                <w:sz w:val="21"/>
              </w:rPr>
              <w:t>历年最高气温</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7"/>
              <w:textAlignment w:val="auto"/>
              <w:rPr>
                <w:rFonts w:hint="default" w:ascii="Times New Roman" w:hAnsi="Times New Roman" w:cs="Times New Roman"/>
                <w:sz w:val="21"/>
              </w:rPr>
            </w:pPr>
            <w:r>
              <w:rPr>
                <w:rFonts w:hint="default" w:ascii="Times New Roman" w:hAnsi="Times New Roman" w:eastAsia="Times New Roman" w:cs="Times New Roman"/>
                <w:sz w:val="21"/>
              </w:rPr>
              <w:t>42.7</w:t>
            </w:r>
            <w:r>
              <w:rPr>
                <w:rFonts w:hint="default" w:ascii="Times New Roman" w:hAnsi="Times New Roman" w:cs="Times New Roman"/>
                <w:sz w:val="21"/>
              </w:rPr>
              <w:t>℃（</w:t>
            </w:r>
            <w:r>
              <w:rPr>
                <w:rFonts w:hint="default" w:ascii="Times New Roman" w:hAnsi="Times New Roman" w:eastAsia="Times New Roman" w:cs="Times New Roman"/>
                <w:sz w:val="21"/>
              </w:rPr>
              <w:t>1951</w:t>
            </w:r>
            <w:r>
              <w:rPr>
                <w:rFonts w:hint="default" w:ascii="Times New Roman" w:hAnsi="Times New Roman" w:cs="Times New Roman"/>
                <w:sz w:val="21"/>
              </w:rPr>
              <w:t>年</w:t>
            </w:r>
            <w:r>
              <w:rPr>
                <w:rFonts w:hint="default" w:ascii="Times New Roman" w:hAnsi="Times New Roman" w:eastAsia="Times New Roman" w:cs="Times New Roman"/>
                <w:sz w:val="21"/>
              </w:rPr>
              <w:t>6</w:t>
            </w:r>
            <w:r>
              <w:rPr>
                <w:rFonts w:hint="default" w:ascii="Times New Roman" w:hAnsi="Times New Roman" w:cs="Times New Roman"/>
                <w:sz w:val="21"/>
              </w:rPr>
              <w:t>月</w:t>
            </w:r>
            <w:r>
              <w:rPr>
                <w:rFonts w:hint="default" w:ascii="Times New Roman" w:hAnsi="Times New Roman" w:eastAsia="Times New Roman" w:cs="Times New Roman"/>
                <w:sz w:val="21"/>
              </w:rPr>
              <w:t>20</w:t>
            </w:r>
            <w:r>
              <w:rPr>
                <w:rFonts w:hint="default" w:ascii="Times New Roman" w:hAnsi="Times New Roman" w:cs="Times New Roman"/>
                <w:sz w:val="21"/>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1084" w:type="dxa"/>
            <w:vMerge w:val="continue"/>
            <w:tcBorders>
              <w:top w:val="nil"/>
              <w:left w:val="nil"/>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881" w:right="749"/>
              <w:textAlignment w:val="auto"/>
              <w:rPr>
                <w:rFonts w:hint="default" w:ascii="Times New Roman" w:hAnsi="Times New Roman" w:cs="Times New Roman"/>
                <w:sz w:val="21"/>
              </w:rPr>
            </w:pPr>
            <w:r>
              <w:rPr>
                <w:rFonts w:hint="default" w:ascii="Times New Roman" w:hAnsi="Times New Roman" w:cs="Times New Roman"/>
                <w:sz w:val="21"/>
              </w:rPr>
              <w:t>历年最低气温</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90"/>
              <w:textAlignment w:val="auto"/>
              <w:rPr>
                <w:rFonts w:hint="default" w:ascii="Times New Roman" w:hAnsi="Times New Roman" w:cs="Times New Roman"/>
                <w:sz w:val="21"/>
              </w:rPr>
            </w:pPr>
            <w:r>
              <w:rPr>
                <w:rFonts w:hint="default" w:ascii="Times New Roman" w:hAnsi="Times New Roman" w:eastAsia="Times New Roman" w:cs="Times New Roman"/>
                <w:sz w:val="21"/>
              </w:rPr>
              <w:t>-21.3</w:t>
            </w:r>
            <w:r>
              <w:rPr>
                <w:rFonts w:hint="default" w:ascii="Times New Roman" w:hAnsi="Times New Roman" w:cs="Times New Roman"/>
                <w:sz w:val="21"/>
              </w:rPr>
              <w:t>℃（</w:t>
            </w:r>
            <w:r>
              <w:rPr>
                <w:rFonts w:hint="default" w:ascii="Times New Roman" w:hAnsi="Times New Roman" w:eastAsia="Times New Roman" w:cs="Times New Roman"/>
                <w:sz w:val="21"/>
              </w:rPr>
              <w:t>1951</w:t>
            </w:r>
            <w:r>
              <w:rPr>
                <w:rFonts w:hint="default" w:ascii="Times New Roman" w:hAnsi="Times New Roman" w:cs="Times New Roman"/>
                <w:sz w:val="21"/>
              </w:rPr>
              <w:t>年</w:t>
            </w:r>
            <w:r>
              <w:rPr>
                <w:rFonts w:hint="default" w:ascii="Times New Roman" w:hAnsi="Times New Roman" w:eastAsia="Times New Roman" w:cs="Times New Roman"/>
                <w:sz w:val="21"/>
              </w:rPr>
              <w:t>1</w:t>
            </w:r>
            <w:r>
              <w:rPr>
                <w:rFonts w:hint="default" w:ascii="Times New Roman" w:hAnsi="Times New Roman" w:cs="Times New Roman"/>
                <w:sz w:val="21"/>
              </w:rPr>
              <w:t>月</w:t>
            </w:r>
            <w:r>
              <w:rPr>
                <w:rFonts w:hint="default" w:ascii="Times New Roman" w:hAnsi="Times New Roman" w:eastAsia="Times New Roman" w:cs="Times New Roman"/>
                <w:sz w:val="21"/>
              </w:rPr>
              <w:t>13</w:t>
            </w:r>
            <w:r>
              <w:rPr>
                <w:rFonts w:hint="default" w:ascii="Times New Roman" w:hAnsi="Times New Roman" w:cs="Times New Roman"/>
                <w:sz w:val="21"/>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1084" w:type="dxa"/>
            <w:vMerge w:val="restart"/>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b/>
                <w:sz w:val="20"/>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b/>
                <w:sz w:val="21"/>
              </w:rPr>
            </w:pPr>
          </w:p>
          <w:p>
            <w:pPr>
              <w:pStyle w:val="21"/>
              <w:keepNext w:val="0"/>
              <w:keepLines w:val="0"/>
              <w:pageBreakBefore w:val="0"/>
              <w:kinsoku/>
              <w:wordWrap/>
              <w:overflowPunct/>
              <w:topLinePunct w:val="0"/>
              <w:bidi w:val="0"/>
              <w:spacing w:before="80" w:after="160"/>
              <w:ind w:left="402"/>
              <w:jc w:val="left"/>
              <w:textAlignment w:val="auto"/>
              <w:rPr>
                <w:rFonts w:hint="default" w:ascii="Times New Roman" w:hAnsi="Times New Roman" w:cs="Times New Roman"/>
                <w:sz w:val="21"/>
              </w:rPr>
            </w:pPr>
            <w:r>
              <w:rPr>
                <w:rFonts w:hint="default" w:ascii="Times New Roman" w:hAnsi="Times New Roman" w:cs="Times New Roman"/>
                <w:sz w:val="21"/>
              </w:rPr>
              <w:t>降水</w:t>
            </w: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881" w:right="749"/>
              <w:textAlignment w:val="auto"/>
              <w:rPr>
                <w:rFonts w:hint="default" w:ascii="Times New Roman" w:hAnsi="Times New Roman" w:cs="Times New Roman"/>
                <w:sz w:val="21"/>
              </w:rPr>
            </w:pPr>
            <w:r>
              <w:rPr>
                <w:rFonts w:hint="default" w:ascii="Times New Roman" w:hAnsi="Times New Roman" w:cs="Times New Roman"/>
                <w:sz w:val="21"/>
              </w:rPr>
              <w:t>历年平均降水</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90"/>
              <w:textAlignment w:val="auto"/>
              <w:rPr>
                <w:rFonts w:hint="default" w:ascii="Times New Roman" w:hAnsi="Times New Roman" w:cs="Times New Roman"/>
                <w:sz w:val="21"/>
              </w:rPr>
            </w:pPr>
            <w:r>
              <w:rPr>
                <w:rFonts w:hint="default" w:ascii="Times New Roman" w:hAnsi="Times New Roman" w:cs="Times New Roman"/>
                <w:sz w:val="21"/>
              </w:rPr>
              <w:t>617.8mm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1" w:hRule="atLeast"/>
        </w:trPr>
        <w:tc>
          <w:tcPr>
            <w:tcW w:w="1084" w:type="dxa"/>
            <w:vMerge w:val="continue"/>
            <w:tcBorders>
              <w:top w:val="nil"/>
              <w:left w:val="nil"/>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881" w:right="749"/>
              <w:textAlignment w:val="auto"/>
              <w:rPr>
                <w:rFonts w:hint="default" w:ascii="Times New Roman" w:hAnsi="Times New Roman" w:cs="Times New Roman"/>
                <w:sz w:val="21"/>
              </w:rPr>
            </w:pPr>
            <w:r>
              <w:rPr>
                <w:rFonts w:hint="default" w:ascii="Times New Roman" w:hAnsi="Times New Roman" w:cs="Times New Roman"/>
                <w:sz w:val="21"/>
              </w:rPr>
              <w:t>历年最大降水</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7"/>
              <w:textAlignment w:val="auto"/>
              <w:rPr>
                <w:rFonts w:hint="default" w:ascii="Times New Roman" w:hAnsi="Times New Roman" w:cs="Times New Roman"/>
                <w:sz w:val="21"/>
              </w:rPr>
            </w:pPr>
            <w:r>
              <w:rPr>
                <w:rFonts w:hint="default" w:ascii="Times New Roman" w:hAnsi="Times New Roman" w:eastAsia="Times New Roman" w:cs="Times New Roman"/>
                <w:sz w:val="21"/>
              </w:rPr>
              <w:t>1168.4mm</w:t>
            </w:r>
            <w:r>
              <w:rPr>
                <w:rFonts w:hint="default" w:ascii="Times New Roman" w:hAnsi="Times New Roman" w:cs="Times New Roman"/>
                <w:sz w:val="21"/>
              </w:rPr>
              <w:t>（</w:t>
            </w:r>
            <w:r>
              <w:rPr>
                <w:rFonts w:hint="default" w:ascii="Times New Roman" w:hAnsi="Times New Roman" w:eastAsia="Times New Roman" w:cs="Times New Roman"/>
                <w:sz w:val="21"/>
              </w:rPr>
              <w:t>1963</w:t>
            </w:r>
            <w:r>
              <w:rPr>
                <w:rFonts w:hint="default" w:ascii="Times New Roman" w:hAnsi="Times New Roman" w:cs="Times New Roman"/>
                <w:sz w:val="21"/>
              </w:rPr>
              <w:t>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1084" w:type="dxa"/>
            <w:vMerge w:val="continue"/>
            <w:tcBorders>
              <w:top w:val="nil"/>
              <w:left w:val="nil"/>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881" w:right="749"/>
              <w:textAlignment w:val="auto"/>
              <w:rPr>
                <w:rFonts w:hint="default" w:ascii="Times New Roman" w:hAnsi="Times New Roman" w:cs="Times New Roman"/>
                <w:sz w:val="21"/>
              </w:rPr>
            </w:pPr>
            <w:r>
              <w:rPr>
                <w:rFonts w:hint="default" w:ascii="Times New Roman" w:hAnsi="Times New Roman" w:cs="Times New Roman"/>
                <w:sz w:val="21"/>
              </w:rPr>
              <w:t>历年最小降水</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7"/>
              <w:textAlignment w:val="auto"/>
              <w:rPr>
                <w:rFonts w:hint="default" w:ascii="Times New Roman" w:hAnsi="Times New Roman" w:cs="Times New Roman"/>
                <w:sz w:val="21"/>
              </w:rPr>
            </w:pPr>
            <w:r>
              <w:rPr>
                <w:rFonts w:hint="default" w:ascii="Times New Roman" w:hAnsi="Times New Roman" w:eastAsia="Times New Roman" w:cs="Times New Roman"/>
                <w:sz w:val="21"/>
              </w:rPr>
              <w:t>337.2mm</w:t>
            </w:r>
            <w:r>
              <w:rPr>
                <w:rFonts w:hint="default" w:ascii="Times New Roman" w:hAnsi="Times New Roman" w:cs="Times New Roman"/>
                <w:sz w:val="21"/>
              </w:rPr>
              <w:t>（</w:t>
            </w:r>
            <w:r>
              <w:rPr>
                <w:rFonts w:hint="default" w:ascii="Times New Roman" w:hAnsi="Times New Roman" w:eastAsia="Times New Roman" w:cs="Times New Roman"/>
                <w:sz w:val="21"/>
              </w:rPr>
              <w:t>1978</w:t>
            </w:r>
            <w:r>
              <w:rPr>
                <w:rFonts w:hint="default" w:ascii="Times New Roman" w:hAnsi="Times New Roman" w:cs="Times New Roman"/>
                <w:sz w:val="21"/>
              </w:rPr>
              <w:t>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1084" w:type="dxa"/>
            <w:vMerge w:val="continue"/>
            <w:tcBorders>
              <w:top w:val="nil"/>
              <w:left w:val="nil"/>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886" w:right="749"/>
              <w:textAlignment w:val="auto"/>
              <w:rPr>
                <w:rFonts w:hint="default" w:ascii="Times New Roman" w:hAnsi="Times New Roman" w:cs="Times New Roman"/>
                <w:sz w:val="21"/>
              </w:rPr>
            </w:pPr>
            <w:r>
              <w:rPr>
                <w:rFonts w:hint="default" w:ascii="Times New Roman" w:hAnsi="Times New Roman" w:cs="Times New Roman"/>
                <w:sz w:val="21"/>
              </w:rPr>
              <w:t>最大年积雪厚度</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8"/>
              <w:textAlignment w:val="auto"/>
              <w:rPr>
                <w:rFonts w:hint="default" w:ascii="Times New Roman" w:hAnsi="Times New Roman" w:cs="Times New Roman"/>
                <w:sz w:val="21"/>
              </w:rPr>
            </w:pPr>
            <w:r>
              <w:rPr>
                <w:rFonts w:hint="default" w:ascii="Times New Roman" w:hAnsi="Times New Roman" w:cs="Times New Roman"/>
                <w:sz w:val="21"/>
              </w:rPr>
              <w:t>199mm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1" w:hRule="atLeast"/>
        </w:trPr>
        <w:tc>
          <w:tcPr>
            <w:tcW w:w="1084" w:type="dxa"/>
            <w:vMerge w:val="restart"/>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b/>
                <w:sz w:val="20"/>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b/>
                <w:sz w:val="20"/>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b/>
                <w:sz w:val="28"/>
              </w:rPr>
            </w:pPr>
          </w:p>
          <w:p>
            <w:pPr>
              <w:pStyle w:val="21"/>
              <w:keepNext w:val="0"/>
              <w:keepLines w:val="0"/>
              <w:pageBreakBefore w:val="0"/>
              <w:kinsoku/>
              <w:wordWrap/>
              <w:overflowPunct/>
              <w:topLinePunct w:val="0"/>
              <w:bidi w:val="0"/>
              <w:spacing w:before="80" w:after="160"/>
              <w:ind w:left="145"/>
              <w:textAlignment w:val="auto"/>
              <w:rPr>
                <w:rFonts w:hint="default" w:ascii="Times New Roman" w:hAnsi="Times New Roman" w:cs="Times New Roman"/>
                <w:sz w:val="21"/>
              </w:rPr>
            </w:pPr>
            <w:r>
              <w:rPr>
                <w:rFonts w:hint="default" w:ascii="Times New Roman" w:hAnsi="Times New Roman" w:cs="Times New Roman"/>
                <w:w w:val="99"/>
                <w:sz w:val="21"/>
              </w:rPr>
              <w:t>风</w:t>
            </w:r>
          </w:p>
        </w:tc>
        <w:tc>
          <w:tcPr>
            <w:tcW w:w="3155" w:type="dxa"/>
            <w:vMerge w:val="restart"/>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b/>
                <w:sz w:val="27"/>
              </w:rPr>
            </w:pPr>
          </w:p>
          <w:p>
            <w:pPr>
              <w:pStyle w:val="21"/>
              <w:keepNext w:val="0"/>
              <w:keepLines w:val="0"/>
              <w:pageBreakBefore w:val="0"/>
              <w:kinsoku/>
              <w:wordWrap/>
              <w:overflowPunct/>
              <w:topLinePunct w:val="0"/>
              <w:bidi w:val="0"/>
              <w:spacing w:before="80" w:after="160"/>
              <w:ind w:left="1010"/>
              <w:jc w:val="left"/>
              <w:textAlignment w:val="auto"/>
              <w:rPr>
                <w:rFonts w:hint="default" w:ascii="Times New Roman" w:hAnsi="Times New Roman" w:cs="Times New Roman"/>
                <w:sz w:val="21"/>
              </w:rPr>
            </w:pPr>
            <w:r>
              <w:rPr>
                <w:rFonts w:hint="default" w:ascii="Times New Roman" w:hAnsi="Times New Roman" w:cs="Times New Roman"/>
                <w:sz w:val="21"/>
              </w:rPr>
              <w:t>历年盛行风向</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6"/>
              <w:textAlignment w:val="auto"/>
              <w:rPr>
                <w:rFonts w:hint="default" w:ascii="Times New Roman" w:hAnsi="Times New Roman" w:eastAsia="Times New Roman" w:cs="Times New Roman"/>
                <w:sz w:val="21"/>
              </w:rPr>
            </w:pPr>
            <w:r>
              <w:rPr>
                <w:rFonts w:hint="default" w:ascii="Times New Roman" w:hAnsi="Times New Roman" w:cs="Times New Roman"/>
                <w:sz w:val="21"/>
              </w:rPr>
              <w:t>东北风频率</w:t>
            </w:r>
            <w:r>
              <w:rPr>
                <w:rFonts w:hint="default" w:ascii="Times New Roman" w:hAnsi="Times New Roman" w:eastAsia="Times New Roman" w:cs="Times New Roman"/>
                <w:sz w:val="21"/>
              </w:rPr>
              <w:t>15%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1084" w:type="dxa"/>
            <w:vMerge w:val="continue"/>
            <w:tcBorders>
              <w:top w:val="nil"/>
              <w:left w:val="nil"/>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vMerge w:val="continue"/>
            <w:tcBorders>
              <w:top w:val="nil"/>
              <w:left w:val="single" w:color="000000" w:sz="4" w:space="0"/>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6"/>
              <w:textAlignment w:val="auto"/>
              <w:rPr>
                <w:rFonts w:hint="default" w:ascii="Times New Roman" w:hAnsi="Times New Roman" w:eastAsia="Times New Roman" w:cs="Times New Roman"/>
                <w:sz w:val="21"/>
              </w:rPr>
            </w:pPr>
            <w:r>
              <w:rPr>
                <w:rFonts w:hint="default" w:ascii="Times New Roman" w:hAnsi="Times New Roman" w:cs="Times New Roman"/>
                <w:sz w:val="21"/>
              </w:rPr>
              <w:t>西南风频率</w:t>
            </w:r>
            <w:r>
              <w:rPr>
                <w:rFonts w:hint="default" w:ascii="Times New Roman" w:hAnsi="Times New Roman" w:eastAsia="Times New Roman" w:cs="Times New Roman"/>
                <w:sz w:val="21"/>
              </w:rPr>
              <w:t>7%</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1" w:hRule="atLeast"/>
        </w:trPr>
        <w:tc>
          <w:tcPr>
            <w:tcW w:w="1084" w:type="dxa"/>
            <w:vMerge w:val="continue"/>
            <w:tcBorders>
              <w:top w:val="nil"/>
              <w:left w:val="nil"/>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vMerge w:val="continue"/>
            <w:tcBorders>
              <w:top w:val="nil"/>
              <w:left w:val="single" w:color="000000" w:sz="4" w:space="0"/>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8"/>
              <w:textAlignment w:val="auto"/>
              <w:rPr>
                <w:rFonts w:hint="default" w:ascii="Times New Roman" w:hAnsi="Times New Roman" w:eastAsia="Times New Roman" w:cs="Times New Roman"/>
                <w:sz w:val="21"/>
              </w:rPr>
            </w:pPr>
            <w:r>
              <w:rPr>
                <w:rFonts w:hint="default" w:ascii="Times New Roman" w:hAnsi="Times New Roman" w:cs="Times New Roman"/>
                <w:sz w:val="21"/>
              </w:rPr>
              <w:t>南风频率</w:t>
            </w:r>
            <w:r>
              <w:rPr>
                <w:rFonts w:hint="default" w:ascii="Times New Roman" w:hAnsi="Times New Roman" w:eastAsia="Times New Roman" w:cs="Times New Roman"/>
                <w:sz w:val="21"/>
              </w:rPr>
              <w:t>6%</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1084" w:type="dxa"/>
            <w:vMerge w:val="continue"/>
            <w:tcBorders>
              <w:top w:val="nil"/>
              <w:left w:val="nil"/>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69" w:lineRule="exact"/>
              <w:ind w:left="884" w:right="749"/>
              <w:textAlignment w:val="auto"/>
              <w:rPr>
                <w:rFonts w:hint="default" w:ascii="Times New Roman" w:hAnsi="Times New Roman" w:cs="Times New Roman"/>
                <w:sz w:val="21"/>
              </w:rPr>
            </w:pPr>
            <w:r>
              <w:rPr>
                <w:rFonts w:hint="default" w:ascii="Times New Roman" w:hAnsi="Times New Roman" w:cs="Times New Roman"/>
                <w:sz w:val="21"/>
              </w:rPr>
              <w:t>年平均风速</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8"/>
              <w:textAlignment w:val="auto"/>
              <w:rPr>
                <w:rFonts w:hint="default" w:ascii="Times New Roman" w:hAnsi="Times New Roman" w:cs="Times New Roman"/>
                <w:sz w:val="21"/>
              </w:rPr>
            </w:pPr>
            <w:r>
              <w:rPr>
                <w:rFonts w:hint="default" w:ascii="Times New Roman" w:hAnsi="Times New Roman" w:cs="Times New Roman"/>
                <w:sz w:val="21"/>
              </w:rPr>
              <w:t>2.6m/s</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1" w:hRule="atLeast"/>
        </w:trPr>
        <w:tc>
          <w:tcPr>
            <w:tcW w:w="1084" w:type="dxa"/>
            <w:vMerge w:val="continue"/>
            <w:tcBorders>
              <w:top w:val="nil"/>
              <w:left w:val="nil"/>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884" w:right="749"/>
              <w:textAlignment w:val="auto"/>
              <w:rPr>
                <w:rFonts w:hint="default" w:ascii="Times New Roman" w:hAnsi="Times New Roman" w:cs="Times New Roman"/>
                <w:sz w:val="21"/>
              </w:rPr>
            </w:pPr>
            <w:r>
              <w:rPr>
                <w:rFonts w:hint="default" w:ascii="Times New Roman" w:hAnsi="Times New Roman" w:cs="Times New Roman"/>
                <w:sz w:val="21"/>
              </w:rPr>
              <w:t>最大年风速</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8"/>
              <w:textAlignment w:val="auto"/>
              <w:rPr>
                <w:rFonts w:hint="default" w:ascii="Times New Roman" w:hAnsi="Times New Roman" w:cs="Times New Roman"/>
                <w:sz w:val="21"/>
              </w:rPr>
            </w:pPr>
            <w:r>
              <w:rPr>
                <w:rFonts w:hint="default" w:ascii="Times New Roman" w:hAnsi="Times New Roman" w:cs="Times New Roman"/>
                <w:sz w:val="21"/>
              </w:rPr>
              <w:t>32m/s</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9" w:hRule="atLeast"/>
        </w:trPr>
        <w:tc>
          <w:tcPr>
            <w:tcW w:w="1084" w:type="dxa"/>
            <w:vMerge w:val="continue"/>
            <w:tcBorders>
              <w:top w:val="nil"/>
              <w:left w:val="nil"/>
              <w:bottom w:val="single" w:color="000000" w:sz="4" w:space="0"/>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69" w:lineRule="exact"/>
              <w:ind w:left="884" w:right="749"/>
              <w:textAlignment w:val="auto"/>
              <w:rPr>
                <w:rFonts w:hint="default" w:ascii="Times New Roman" w:hAnsi="Times New Roman" w:cs="Times New Roman"/>
                <w:sz w:val="21"/>
              </w:rPr>
            </w:pPr>
            <w:r>
              <w:rPr>
                <w:rFonts w:hint="default" w:ascii="Times New Roman" w:hAnsi="Times New Roman" w:cs="Times New Roman"/>
                <w:sz w:val="21"/>
              </w:rPr>
              <w:t>最大年风力</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line="269" w:lineRule="exact"/>
              <w:ind w:left="916" w:right="787"/>
              <w:textAlignment w:val="auto"/>
              <w:rPr>
                <w:rFonts w:hint="default" w:ascii="Times New Roman" w:hAnsi="Times New Roman" w:cs="Times New Roman"/>
                <w:sz w:val="21"/>
              </w:rPr>
            </w:pPr>
            <w:r>
              <w:rPr>
                <w:rFonts w:hint="default" w:ascii="Times New Roman" w:hAnsi="Times New Roman" w:eastAsia="Times New Roman" w:cs="Times New Roman"/>
                <w:sz w:val="21"/>
              </w:rPr>
              <w:t>8</w:t>
            </w:r>
            <w:r>
              <w:rPr>
                <w:rFonts w:hint="default" w:ascii="Times New Roman" w:hAnsi="Times New Roman" w:cs="Times New Roman"/>
                <w:sz w:val="21"/>
              </w:rPr>
              <w:t>级</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0" w:hRule="atLeast"/>
        </w:trPr>
        <w:tc>
          <w:tcPr>
            <w:tcW w:w="1084" w:type="dxa"/>
            <w:vMerge w:val="restart"/>
            <w:tcBorders>
              <w:top w:val="single" w:color="000000" w:sz="4" w:space="0"/>
              <w:left w:val="nil"/>
              <w:right w:val="single" w:color="000000" w:sz="4" w:space="0"/>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b/>
                <w:sz w:val="20"/>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b/>
                <w:sz w:val="21"/>
              </w:rPr>
            </w:pPr>
          </w:p>
          <w:p>
            <w:pPr>
              <w:pStyle w:val="21"/>
              <w:keepNext w:val="0"/>
              <w:keepLines w:val="0"/>
              <w:pageBreakBefore w:val="0"/>
              <w:kinsoku/>
              <w:wordWrap/>
              <w:overflowPunct/>
              <w:topLinePunct w:val="0"/>
              <w:bidi w:val="0"/>
              <w:spacing w:before="80" w:after="160"/>
              <w:ind w:left="375"/>
              <w:jc w:val="left"/>
              <w:textAlignment w:val="auto"/>
              <w:rPr>
                <w:rFonts w:hint="default" w:ascii="Times New Roman" w:hAnsi="Times New Roman" w:cs="Times New Roman"/>
                <w:sz w:val="21"/>
              </w:rPr>
            </w:pPr>
            <w:r>
              <w:rPr>
                <w:rFonts w:hint="default" w:ascii="Times New Roman" w:hAnsi="Times New Roman" w:cs="Times New Roman"/>
                <w:sz w:val="21"/>
              </w:rPr>
              <w:t>其它</w:t>
            </w: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884" w:right="749"/>
              <w:textAlignment w:val="auto"/>
              <w:rPr>
                <w:rFonts w:hint="default" w:ascii="Times New Roman" w:hAnsi="Times New Roman" w:cs="Times New Roman"/>
                <w:sz w:val="21"/>
              </w:rPr>
            </w:pPr>
            <w:r>
              <w:rPr>
                <w:rFonts w:hint="default" w:ascii="Times New Roman" w:hAnsi="Times New Roman" w:cs="Times New Roman"/>
                <w:sz w:val="21"/>
              </w:rPr>
              <w:t>历年均日照</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8"/>
              <w:textAlignment w:val="auto"/>
              <w:rPr>
                <w:rFonts w:hint="default" w:ascii="Times New Roman" w:hAnsi="Times New Roman" w:cs="Times New Roman"/>
                <w:sz w:val="21"/>
              </w:rPr>
            </w:pPr>
            <w:r>
              <w:rPr>
                <w:rFonts w:hint="default" w:ascii="Times New Roman" w:hAnsi="Times New Roman" w:cs="Times New Roman"/>
                <w:sz w:val="21"/>
              </w:rPr>
              <w:t>2382h</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1" w:hRule="atLeast"/>
        </w:trPr>
        <w:tc>
          <w:tcPr>
            <w:tcW w:w="1084"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59" w:lineRule="exact"/>
              <w:ind w:left="881" w:right="749"/>
              <w:textAlignment w:val="auto"/>
              <w:rPr>
                <w:rFonts w:hint="default" w:ascii="Times New Roman" w:hAnsi="Times New Roman" w:cs="Times New Roman"/>
                <w:sz w:val="21"/>
              </w:rPr>
            </w:pPr>
            <w:r>
              <w:rPr>
                <w:rFonts w:hint="default" w:ascii="Times New Roman" w:hAnsi="Times New Roman" w:cs="Times New Roman"/>
                <w:sz w:val="21"/>
              </w:rPr>
              <w:t>历年均无霜期</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6"/>
              <w:textAlignment w:val="auto"/>
              <w:rPr>
                <w:rFonts w:hint="default" w:ascii="Times New Roman" w:hAnsi="Times New Roman" w:cs="Times New Roman"/>
                <w:sz w:val="21"/>
              </w:rPr>
            </w:pPr>
            <w:r>
              <w:rPr>
                <w:rFonts w:hint="default" w:ascii="Times New Roman" w:hAnsi="Times New Roman" w:cs="Times New Roman"/>
                <w:sz w:val="21"/>
              </w:rPr>
              <w:t>221d</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0" w:hRule="atLeast"/>
        </w:trPr>
        <w:tc>
          <w:tcPr>
            <w:tcW w:w="1084"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59" w:lineRule="exact"/>
              <w:ind w:left="886" w:right="749"/>
              <w:textAlignment w:val="auto"/>
              <w:rPr>
                <w:rFonts w:hint="default" w:ascii="Times New Roman" w:hAnsi="Times New Roman" w:cs="Times New Roman"/>
                <w:sz w:val="21"/>
              </w:rPr>
            </w:pPr>
            <w:r>
              <w:rPr>
                <w:rFonts w:hint="default" w:ascii="Times New Roman" w:hAnsi="Times New Roman" w:cs="Times New Roman"/>
                <w:sz w:val="21"/>
              </w:rPr>
              <w:t>最大年冻土深度</w:t>
            </w:r>
          </w:p>
        </w:tc>
        <w:tc>
          <w:tcPr>
            <w:tcW w:w="4185"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916" w:right="788"/>
              <w:textAlignment w:val="auto"/>
              <w:rPr>
                <w:rFonts w:hint="default" w:ascii="Times New Roman" w:hAnsi="Times New Roman" w:cs="Times New Roman"/>
                <w:sz w:val="21"/>
              </w:rPr>
            </w:pPr>
            <w:r>
              <w:rPr>
                <w:rFonts w:hint="default" w:ascii="Times New Roman" w:hAnsi="Times New Roman" w:cs="Times New Roman"/>
                <w:sz w:val="21"/>
              </w:rPr>
              <w:t>280mm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0" w:hRule="atLeast"/>
        </w:trPr>
        <w:tc>
          <w:tcPr>
            <w:tcW w:w="1084"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3155" w:type="dxa"/>
            <w:tcBorders>
              <w:top w:val="single" w:color="000000" w:sz="4" w:space="0"/>
              <w:left w:val="single" w:color="000000" w:sz="4" w:space="0"/>
              <w:right w:val="single" w:color="000000" w:sz="4" w:space="0"/>
            </w:tcBorders>
          </w:tcPr>
          <w:p>
            <w:pPr>
              <w:pStyle w:val="21"/>
              <w:keepNext w:val="0"/>
              <w:keepLines w:val="0"/>
              <w:pageBreakBefore w:val="0"/>
              <w:kinsoku/>
              <w:wordWrap/>
              <w:overflowPunct/>
              <w:topLinePunct w:val="0"/>
              <w:bidi w:val="0"/>
              <w:spacing w:before="80" w:after="160" w:line="259" w:lineRule="exact"/>
              <w:ind w:left="881" w:right="749"/>
              <w:textAlignment w:val="auto"/>
              <w:rPr>
                <w:rFonts w:hint="default" w:ascii="Times New Roman" w:hAnsi="Times New Roman" w:cs="Times New Roman"/>
                <w:sz w:val="21"/>
              </w:rPr>
            </w:pPr>
            <w:r>
              <w:rPr>
                <w:rFonts w:hint="default" w:ascii="Times New Roman" w:hAnsi="Times New Roman" w:cs="Times New Roman"/>
                <w:sz w:val="21"/>
              </w:rPr>
              <w:t>历年平均湿度</w:t>
            </w:r>
          </w:p>
        </w:tc>
        <w:tc>
          <w:tcPr>
            <w:tcW w:w="4185" w:type="dxa"/>
            <w:tcBorders>
              <w:top w:val="single" w:color="000000" w:sz="4" w:space="0"/>
              <w:left w:val="single" w:color="000000" w:sz="4" w:space="0"/>
              <w:right w:val="nil"/>
            </w:tcBorders>
          </w:tcPr>
          <w:p>
            <w:pPr>
              <w:pStyle w:val="21"/>
              <w:keepNext w:val="0"/>
              <w:keepLines w:val="0"/>
              <w:pageBreakBefore w:val="0"/>
              <w:kinsoku/>
              <w:wordWrap/>
              <w:overflowPunct/>
              <w:topLinePunct w:val="0"/>
              <w:bidi w:val="0"/>
              <w:spacing w:before="80" w:after="160"/>
              <w:ind w:left="916" w:right="784"/>
              <w:textAlignment w:val="auto"/>
              <w:rPr>
                <w:rFonts w:hint="default" w:ascii="Times New Roman" w:hAnsi="Times New Roman" w:cs="Times New Roman"/>
                <w:sz w:val="21"/>
              </w:rPr>
            </w:pPr>
            <w:r>
              <w:rPr>
                <w:rFonts w:hint="default" w:ascii="Times New Roman" w:hAnsi="Times New Roman" w:cs="Times New Roman"/>
                <w:sz w:val="21"/>
              </w:rPr>
              <w:t>68%</w:t>
            </w:r>
          </w:p>
        </w:tc>
      </w:tr>
    </w:tbl>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textAlignment w:val="auto"/>
        <w:outlineLvl w:val="2"/>
        <w:rPr>
          <w:rFonts w:hint="default" w:ascii="Times New Roman" w:hAnsi="Times New Roman" w:eastAsia="宋体" w:cs="Times New Roman"/>
          <w:b/>
          <w:bCs w:val="0"/>
          <w:sz w:val="30"/>
          <w:szCs w:val="30"/>
        </w:rPr>
      </w:pPr>
      <w:bookmarkStart w:id="15" w:name="_Toc17114"/>
      <w:r>
        <w:rPr>
          <w:rFonts w:hint="default" w:ascii="Times New Roman" w:hAnsi="Times New Roman" w:eastAsia="宋体" w:cs="Times New Roman"/>
          <w:b/>
          <w:bCs w:val="0"/>
          <w:sz w:val="30"/>
          <w:szCs w:val="30"/>
        </w:rPr>
        <w:t>3.1.3地表水文</w:t>
      </w:r>
      <w:bookmarkEnd w:id="15"/>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新乡市分属海河、黄河两大水系，地处黄河下游北岸，大部位于黄河冲积扇平原北翼。黄河自原阳县姚口村入境，至长垣市瓦屋寨出境，河长165公里，堤长153公里。境内地表冲积扇扇面上的河流，以西汉时期自西南流向东北的地上悬河古黄河（禹河）西汉故道为分水岭古河道高出地面2～4米，在原阳祝楼、黑羊山—新乡县八柳树、古固寨—延津东屯—卫辉庞寨—延津丰庄一线。新乡西北侧为海河水系，流域面积为3985公里，东南侧为黄河水系，流域面积为4184平方公里。新乡县境内地表水有卫河、共产主义渠、东孟姜女河、西孟姜女河、人民胜利渠等。</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本项目区域地表水体为项目所在地北侧650m处的共产主义渠和南侧700m处的卫河，无其他地表水。地表水系见图</w:t>
      </w: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w:t>
      </w: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卫河发源于太行山南麓，合河以下干流长283公里。流经河南省新乡市、卫辉市、浚县、滑县、汤阴、内黄、清丰、南乐，河北省魏县、大名，山东省冠县，于徐万仓处与漳河汇流。流域面积15830平方公里，西北部山区，面积6280平方公里，东南部平原，面积9010平方公里。主要支流有淇河、汤河、安阳河等，呈梳齿状分布于干流左岸，源短流急，洪水突发性强。干流弯曲，河槽窄深，是一条蜿蜒型河道。</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0"/>
        </w:rPr>
      </w:pPr>
      <w:r>
        <w:rPr>
          <w:rFonts w:hint="default" w:ascii="Times New Roman" w:hAnsi="Times New Roman" w:eastAsia="宋体" w:cs="Times New Roman"/>
          <w:b w:val="0"/>
          <w:bCs/>
          <w:sz w:val="24"/>
          <w:szCs w:val="24"/>
        </w:rPr>
        <w:t>共产主义渠地处河南省北部。自武陟县秦厂起经获嘉县、新乡县、郊区、北站区、汲县、淇县、浚县至汤阴瓦碴村南老观嘴入卫河，全长192公里，其中市境段长93公里，渠底宽60～80米，渠口宽80～100米。1962年停止引黄后，变为防洪除涝河道。它上承武陟、获嘉的涝水，至新乡县西永康大沙河汇入，此外还有原卫河支流石门河、黄水河、百泉河、十里河、香泉河、沧河、思德河、淇河等相继注入。境内流域面积2900.8平方公里，经过不断加固，防洪标准已达十年一遇，保证洪水流量1500秒立米。1970年曾拒山洪1700秒立米于市区和汲县县城之外。为市境内防洪除涝骨干河流。沿渠建有提灌站100多处，天旱时利用引黄退水提水灌溉农田。</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firstLine="0" w:firstLineChars="0"/>
        <w:jc w:val="center"/>
        <w:textAlignment w:val="auto"/>
        <w:rPr>
          <w:rFonts w:hint="default" w:ascii="Times New Roman" w:hAnsi="Times New Roman" w:eastAsia="宋体" w:cs="Times New Roman"/>
          <w:b w:val="0"/>
          <w:bCs/>
          <w:sz w:val="20"/>
        </w:rPr>
      </w:pPr>
      <w:r>
        <w:rPr>
          <w:rFonts w:hint="default" w:ascii="Times New Roman" w:hAnsi="Times New Roman" w:cs="Times New Roman"/>
          <w:sz w:val="20"/>
        </w:rPr>
        <mc:AlternateContent>
          <mc:Choice Requires="wpg">
            <w:drawing>
              <wp:inline distT="0" distB="0" distL="114300" distR="114300">
                <wp:extent cx="5422900" cy="6871335"/>
                <wp:effectExtent l="0" t="0" r="6350" b="5715"/>
                <wp:docPr id="9" name="组合 19"/>
                <wp:cNvGraphicFramePr/>
                <a:graphic xmlns:a="http://schemas.openxmlformats.org/drawingml/2006/main">
                  <a:graphicData uri="http://schemas.microsoft.com/office/word/2010/wordprocessingGroup">
                    <wpg:wgp>
                      <wpg:cNvGrpSpPr/>
                      <wpg:grpSpPr>
                        <a:xfrm>
                          <a:off x="0" y="0"/>
                          <a:ext cx="5422900" cy="6871335"/>
                          <a:chOff x="0" y="0"/>
                          <a:chExt cx="8540" cy="10821"/>
                        </a:xfrm>
                      </wpg:grpSpPr>
                      <pic:pic xmlns:pic="http://schemas.openxmlformats.org/drawingml/2006/picture">
                        <pic:nvPicPr>
                          <pic:cNvPr id="115" name="图片 20"/>
                          <pic:cNvPicPr>
                            <a:picLocks noChangeAspect="1"/>
                          </pic:cNvPicPr>
                        </pic:nvPicPr>
                        <pic:blipFill>
                          <a:blip r:embed="rId29"/>
                          <a:stretch>
                            <a:fillRect/>
                          </a:stretch>
                        </pic:blipFill>
                        <pic:spPr>
                          <a:xfrm>
                            <a:off x="380" y="0"/>
                            <a:ext cx="8159" cy="10297"/>
                          </a:xfrm>
                          <a:prstGeom prst="rect">
                            <a:avLst/>
                          </a:prstGeom>
                          <a:noFill/>
                          <a:ln>
                            <a:noFill/>
                          </a:ln>
                        </pic:spPr>
                      </pic:pic>
                      <wps:wsp>
                        <wps:cNvPr id="116" name="任意多边形 21"/>
                        <wps:cNvSpPr/>
                        <wps:spPr>
                          <a:xfrm>
                            <a:off x="0" y="17"/>
                            <a:ext cx="8516" cy="10803"/>
                          </a:xfrm>
                          <a:custGeom>
                            <a:avLst/>
                            <a:gdLst/>
                            <a:ahLst/>
                            <a:cxnLst/>
                            <a:pathLst>
                              <a:path w="8516" h="10803">
                                <a:moveTo>
                                  <a:pt x="8516" y="10803"/>
                                </a:moveTo>
                                <a:lnTo>
                                  <a:pt x="0" y="10803"/>
                                </a:lnTo>
                                <a:lnTo>
                                  <a:pt x="0" y="0"/>
                                </a:lnTo>
                                <a:lnTo>
                                  <a:pt x="8516" y="0"/>
                                </a:lnTo>
                                <a:lnTo>
                                  <a:pt x="8516" y="15"/>
                                </a:lnTo>
                                <a:lnTo>
                                  <a:pt x="30" y="15"/>
                                </a:lnTo>
                                <a:lnTo>
                                  <a:pt x="15" y="30"/>
                                </a:lnTo>
                                <a:lnTo>
                                  <a:pt x="30" y="30"/>
                                </a:lnTo>
                                <a:lnTo>
                                  <a:pt x="30" y="10773"/>
                                </a:lnTo>
                                <a:lnTo>
                                  <a:pt x="15" y="10773"/>
                                </a:lnTo>
                                <a:lnTo>
                                  <a:pt x="30" y="10788"/>
                                </a:lnTo>
                                <a:lnTo>
                                  <a:pt x="8516" y="10788"/>
                                </a:lnTo>
                                <a:lnTo>
                                  <a:pt x="8516" y="10803"/>
                                </a:lnTo>
                                <a:close/>
                                <a:moveTo>
                                  <a:pt x="30" y="30"/>
                                </a:moveTo>
                                <a:lnTo>
                                  <a:pt x="15" y="30"/>
                                </a:lnTo>
                                <a:lnTo>
                                  <a:pt x="30" y="15"/>
                                </a:lnTo>
                                <a:lnTo>
                                  <a:pt x="30" y="30"/>
                                </a:lnTo>
                                <a:close/>
                                <a:moveTo>
                                  <a:pt x="8486" y="30"/>
                                </a:moveTo>
                                <a:lnTo>
                                  <a:pt x="30" y="30"/>
                                </a:lnTo>
                                <a:lnTo>
                                  <a:pt x="30" y="15"/>
                                </a:lnTo>
                                <a:lnTo>
                                  <a:pt x="8486" y="15"/>
                                </a:lnTo>
                                <a:lnTo>
                                  <a:pt x="8486" y="30"/>
                                </a:lnTo>
                                <a:close/>
                                <a:moveTo>
                                  <a:pt x="8486" y="10788"/>
                                </a:moveTo>
                                <a:lnTo>
                                  <a:pt x="8486" y="15"/>
                                </a:lnTo>
                                <a:lnTo>
                                  <a:pt x="8501" y="30"/>
                                </a:lnTo>
                                <a:lnTo>
                                  <a:pt x="8516" y="30"/>
                                </a:lnTo>
                                <a:lnTo>
                                  <a:pt x="8516" y="10773"/>
                                </a:lnTo>
                                <a:lnTo>
                                  <a:pt x="8501" y="10773"/>
                                </a:lnTo>
                                <a:lnTo>
                                  <a:pt x="8486" y="10788"/>
                                </a:lnTo>
                                <a:close/>
                                <a:moveTo>
                                  <a:pt x="8516" y="30"/>
                                </a:moveTo>
                                <a:lnTo>
                                  <a:pt x="8501" y="30"/>
                                </a:lnTo>
                                <a:lnTo>
                                  <a:pt x="8486" y="15"/>
                                </a:lnTo>
                                <a:lnTo>
                                  <a:pt x="8516" y="15"/>
                                </a:lnTo>
                                <a:lnTo>
                                  <a:pt x="8516" y="30"/>
                                </a:lnTo>
                                <a:close/>
                                <a:moveTo>
                                  <a:pt x="30" y="10788"/>
                                </a:moveTo>
                                <a:lnTo>
                                  <a:pt x="15" y="10773"/>
                                </a:lnTo>
                                <a:lnTo>
                                  <a:pt x="30" y="10773"/>
                                </a:lnTo>
                                <a:lnTo>
                                  <a:pt x="30" y="10788"/>
                                </a:lnTo>
                                <a:close/>
                                <a:moveTo>
                                  <a:pt x="8486" y="10788"/>
                                </a:moveTo>
                                <a:lnTo>
                                  <a:pt x="30" y="10788"/>
                                </a:lnTo>
                                <a:lnTo>
                                  <a:pt x="30" y="10773"/>
                                </a:lnTo>
                                <a:lnTo>
                                  <a:pt x="8486" y="10773"/>
                                </a:lnTo>
                                <a:lnTo>
                                  <a:pt x="8486" y="10788"/>
                                </a:lnTo>
                                <a:close/>
                                <a:moveTo>
                                  <a:pt x="8516" y="10788"/>
                                </a:moveTo>
                                <a:lnTo>
                                  <a:pt x="8486" y="10788"/>
                                </a:lnTo>
                                <a:lnTo>
                                  <a:pt x="8501" y="10773"/>
                                </a:lnTo>
                                <a:lnTo>
                                  <a:pt x="8516" y="10773"/>
                                </a:lnTo>
                                <a:lnTo>
                                  <a:pt x="8516" y="10788"/>
                                </a:lnTo>
                                <a:close/>
                              </a:path>
                            </a:pathLst>
                          </a:custGeom>
                          <a:solidFill>
                            <a:srgbClr val="000000"/>
                          </a:solidFill>
                          <a:ln>
                            <a:noFill/>
                          </a:ln>
                        </wps:spPr>
                        <wps:bodyPr upright="1"/>
                      </wps:wsp>
                      <wps:wsp>
                        <wps:cNvPr id="117" name="任意多边形 22"/>
                        <wps:cNvSpPr/>
                        <wps:spPr>
                          <a:xfrm>
                            <a:off x="2336" y="6294"/>
                            <a:ext cx="1342" cy="1006"/>
                          </a:xfrm>
                          <a:custGeom>
                            <a:avLst/>
                            <a:gdLst/>
                            <a:ahLst/>
                            <a:cxnLst/>
                            <a:pathLst>
                              <a:path w="1342" h="1006">
                                <a:moveTo>
                                  <a:pt x="12" y="1005"/>
                                </a:moveTo>
                                <a:lnTo>
                                  <a:pt x="0" y="996"/>
                                </a:lnTo>
                                <a:lnTo>
                                  <a:pt x="376" y="512"/>
                                </a:lnTo>
                                <a:lnTo>
                                  <a:pt x="737" y="211"/>
                                </a:lnTo>
                                <a:lnTo>
                                  <a:pt x="1099" y="30"/>
                                </a:lnTo>
                                <a:lnTo>
                                  <a:pt x="1340" y="0"/>
                                </a:lnTo>
                                <a:lnTo>
                                  <a:pt x="1342" y="15"/>
                                </a:lnTo>
                                <a:lnTo>
                                  <a:pt x="1108" y="44"/>
                                </a:lnTo>
                                <a:lnTo>
                                  <a:pt x="1104" y="44"/>
                                </a:lnTo>
                                <a:lnTo>
                                  <a:pt x="1102" y="45"/>
                                </a:lnTo>
                                <a:lnTo>
                                  <a:pt x="1103" y="45"/>
                                </a:lnTo>
                                <a:lnTo>
                                  <a:pt x="746" y="223"/>
                                </a:lnTo>
                                <a:lnTo>
                                  <a:pt x="746" y="223"/>
                                </a:lnTo>
                                <a:lnTo>
                                  <a:pt x="744" y="224"/>
                                </a:lnTo>
                                <a:lnTo>
                                  <a:pt x="745" y="224"/>
                                </a:lnTo>
                                <a:lnTo>
                                  <a:pt x="387" y="522"/>
                                </a:lnTo>
                                <a:lnTo>
                                  <a:pt x="387" y="522"/>
                                </a:lnTo>
                                <a:lnTo>
                                  <a:pt x="386" y="523"/>
                                </a:lnTo>
                                <a:lnTo>
                                  <a:pt x="386" y="523"/>
                                </a:lnTo>
                                <a:lnTo>
                                  <a:pt x="12" y="1005"/>
                                </a:lnTo>
                                <a:close/>
                                <a:moveTo>
                                  <a:pt x="1102" y="45"/>
                                </a:moveTo>
                                <a:lnTo>
                                  <a:pt x="1104" y="44"/>
                                </a:lnTo>
                                <a:lnTo>
                                  <a:pt x="1103" y="45"/>
                                </a:lnTo>
                                <a:lnTo>
                                  <a:pt x="1102" y="45"/>
                                </a:lnTo>
                                <a:close/>
                                <a:moveTo>
                                  <a:pt x="1103" y="45"/>
                                </a:moveTo>
                                <a:lnTo>
                                  <a:pt x="1104" y="44"/>
                                </a:lnTo>
                                <a:lnTo>
                                  <a:pt x="1108" y="44"/>
                                </a:lnTo>
                                <a:lnTo>
                                  <a:pt x="1103" y="45"/>
                                </a:lnTo>
                                <a:close/>
                                <a:moveTo>
                                  <a:pt x="1103" y="45"/>
                                </a:moveTo>
                                <a:lnTo>
                                  <a:pt x="1102" y="45"/>
                                </a:lnTo>
                                <a:lnTo>
                                  <a:pt x="1103" y="45"/>
                                </a:lnTo>
                                <a:lnTo>
                                  <a:pt x="1103" y="45"/>
                                </a:lnTo>
                                <a:close/>
                                <a:moveTo>
                                  <a:pt x="744" y="224"/>
                                </a:moveTo>
                                <a:lnTo>
                                  <a:pt x="746" y="223"/>
                                </a:lnTo>
                                <a:lnTo>
                                  <a:pt x="745" y="224"/>
                                </a:lnTo>
                                <a:lnTo>
                                  <a:pt x="744" y="224"/>
                                </a:lnTo>
                                <a:close/>
                                <a:moveTo>
                                  <a:pt x="745" y="224"/>
                                </a:moveTo>
                                <a:lnTo>
                                  <a:pt x="746" y="223"/>
                                </a:lnTo>
                                <a:lnTo>
                                  <a:pt x="746" y="223"/>
                                </a:lnTo>
                                <a:lnTo>
                                  <a:pt x="745" y="224"/>
                                </a:lnTo>
                                <a:close/>
                                <a:moveTo>
                                  <a:pt x="745" y="224"/>
                                </a:moveTo>
                                <a:lnTo>
                                  <a:pt x="744" y="224"/>
                                </a:lnTo>
                                <a:lnTo>
                                  <a:pt x="745" y="224"/>
                                </a:lnTo>
                                <a:lnTo>
                                  <a:pt x="745" y="224"/>
                                </a:lnTo>
                                <a:close/>
                                <a:moveTo>
                                  <a:pt x="386" y="523"/>
                                </a:moveTo>
                                <a:lnTo>
                                  <a:pt x="387" y="522"/>
                                </a:lnTo>
                                <a:lnTo>
                                  <a:pt x="386" y="523"/>
                                </a:lnTo>
                                <a:lnTo>
                                  <a:pt x="386" y="523"/>
                                </a:lnTo>
                                <a:close/>
                                <a:moveTo>
                                  <a:pt x="386" y="523"/>
                                </a:moveTo>
                                <a:lnTo>
                                  <a:pt x="387" y="522"/>
                                </a:lnTo>
                                <a:lnTo>
                                  <a:pt x="387" y="522"/>
                                </a:lnTo>
                                <a:lnTo>
                                  <a:pt x="386" y="523"/>
                                </a:lnTo>
                                <a:close/>
                                <a:moveTo>
                                  <a:pt x="386" y="523"/>
                                </a:moveTo>
                                <a:lnTo>
                                  <a:pt x="386" y="523"/>
                                </a:lnTo>
                                <a:lnTo>
                                  <a:pt x="386" y="523"/>
                                </a:lnTo>
                                <a:lnTo>
                                  <a:pt x="386" y="523"/>
                                </a:lnTo>
                                <a:close/>
                              </a:path>
                            </a:pathLst>
                          </a:custGeom>
                          <a:solidFill>
                            <a:srgbClr val="0000FF"/>
                          </a:solidFill>
                          <a:ln>
                            <a:noFill/>
                          </a:ln>
                        </wps:spPr>
                        <wps:bodyPr upright="1"/>
                      </wps:wsp>
                      <pic:pic xmlns:pic="http://schemas.openxmlformats.org/drawingml/2006/picture">
                        <pic:nvPicPr>
                          <pic:cNvPr id="118" name="图片 23"/>
                          <pic:cNvPicPr>
                            <a:picLocks noChangeAspect="1"/>
                          </pic:cNvPicPr>
                        </pic:nvPicPr>
                        <pic:blipFill>
                          <a:blip r:embed="rId30"/>
                          <a:stretch>
                            <a:fillRect/>
                          </a:stretch>
                        </pic:blipFill>
                        <pic:spPr>
                          <a:xfrm>
                            <a:off x="3126" y="7992"/>
                            <a:ext cx="117" cy="129"/>
                          </a:xfrm>
                          <a:prstGeom prst="rect">
                            <a:avLst/>
                          </a:prstGeom>
                          <a:noFill/>
                          <a:ln>
                            <a:noFill/>
                          </a:ln>
                        </pic:spPr>
                      </pic:pic>
                      <wps:wsp>
                        <wps:cNvPr id="119" name="文本框 24"/>
                        <wps:cNvSpPr txBox="1"/>
                        <wps:spPr>
                          <a:xfrm>
                            <a:off x="2179" y="152"/>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辉</w:t>
                              </w:r>
                            </w:p>
                          </w:txbxContent>
                        </wps:txbx>
                        <wps:bodyPr lIns="0" tIns="0" rIns="0" bIns="0" upright="1"/>
                      </wps:wsp>
                      <wps:wsp>
                        <wps:cNvPr id="120" name="文本框 25"/>
                        <wps:cNvSpPr txBox="1"/>
                        <wps:spPr>
                          <a:xfrm>
                            <a:off x="1984" y="403"/>
                            <a:ext cx="200" cy="180"/>
                          </a:xfrm>
                          <a:prstGeom prst="rect">
                            <a:avLst/>
                          </a:prstGeom>
                          <a:noFill/>
                          <a:ln>
                            <a:noFill/>
                          </a:ln>
                        </wps:spPr>
                        <wps:txbx>
                          <w:txbxContent>
                            <w:p>
                              <w:pPr>
                                <w:spacing w:before="0" w:line="180" w:lineRule="exact"/>
                                <w:ind w:left="0" w:right="0" w:firstLine="0"/>
                                <w:jc w:val="left"/>
                                <w:rPr>
                                  <w:sz w:val="18"/>
                                </w:rPr>
                              </w:pPr>
                              <w:r>
                                <w:rPr>
                                  <w:color w:val="0000FF"/>
                                  <w:sz w:val="18"/>
                                </w:rPr>
                                <w:t>百</w:t>
                              </w:r>
                            </w:p>
                          </w:txbxContent>
                        </wps:txbx>
                        <wps:bodyPr lIns="0" tIns="0" rIns="0" bIns="0" upright="1"/>
                      </wps:wsp>
                      <wps:wsp>
                        <wps:cNvPr id="121" name="文本框 26"/>
                        <wps:cNvSpPr txBox="1"/>
                        <wps:spPr>
                          <a:xfrm>
                            <a:off x="2884" y="291"/>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县</w:t>
                              </w:r>
                            </w:p>
                          </w:txbxContent>
                        </wps:txbx>
                        <wps:bodyPr lIns="0" tIns="0" rIns="0" bIns="0" upright="1"/>
                      </wps:wsp>
                      <wps:wsp>
                        <wps:cNvPr id="122" name="文本框 27"/>
                        <wps:cNvSpPr txBox="1"/>
                        <wps:spPr>
                          <a:xfrm>
                            <a:off x="3484" y="335"/>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市</w:t>
                              </w:r>
                            </w:p>
                          </w:txbxContent>
                        </wps:txbx>
                        <wps:bodyPr lIns="0" tIns="0" rIns="0" bIns="0" upright="1"/>
                      </wps:wsp>
                      <wps:wsp>
                        <wps:cNvPr id="123" name="文本框 28"/>
                        <wps:cNvSpPr txBox="1"/>
                        <wps:spPr>
                          <a:xfrm>
                            <a:off x="5224" y="140"/>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新</w:t>
                              </w:r>
                            </w:p>
                          </w:txbxContent>
                        </wps:txbx>
                        <wps:bodyPr lIns="0" tIns="0" rIns="0" bIns="0" upright="1"/>
                      </wps:wsp>
                      <wps:wsp>
                        <wps:cNvPr id="124" name="文本框 29"/>
                        <wps:cNvSpPr txBox="1"/>
                        <wps:spPr>
                          <a:xfrm>
                            <a:off x="7084" y="171"/>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卫</w:t>
                              </w:r>
                            </w:p>
                          </w:txbxContent>
                        </wps:txbx>
                        <wps:bodyPr lIns="0" tIns="0" rIns="0" bIns="0" upright="1"/>
                      </wps:wsp>
                      <wps:wsp>
                        <wps:cNvPr id="125" name="文本框 30"/>
                        <wps:cNvSpPr txBox="1"/>
                        <wps:spPr>
                          <a:xfrm>
                            <a:off x="1804" y="924"/>
                            <a:ext cx="260" cy="612"/>
                          </a:xfrm>
                          <a:prstGeom prst="rect">
                            <a:avLst/>
                          </a:prstGeom>
                          <a:noFill/>
                          <a:ln>
                            <a:noFill/>
                          </a:ln>
                        </wps:spPr>
                        <wps:txbx>
                          <w:txbxContent>
                            <w:p>
                              <w:pPr>
                                <w:spacing w:before="0" w:line="205" w:lineRule="exact"/>
                                <w:ind w:left="60" w:right="0" w:firstLine="0"/>
                                <w:jc w:val="left"/>
                                <w:rPr>
                                  <w:sz w:val="18"/>
                                </w:rPr>
                              </w:pPr>
                              <w:r>
                                <w:rPr>
                                  <w:color w:val="0000FF"/>
                                  <w:sz w:val="18"/>
                                </w:rPr>
                                <w:t>泉</w:t>
                              </w:r>
                            </w:p>
                            <w:p>
                              <w:pPr>
                                <w:spacing w:before="9" w:line="240" w:lineRule="auto"/>
                                <w:rPr>
                                  <w:sz w:val="15"/>
                                </w:rPr>
                              </w:pPr>
                            </w:p>
                            <w:p>
                              <w:pPr>
                                <w:spacing w:before="0" w:line="205" w:lineRule="exact"/>
                                <w:ind w:left="0" w:right="0" w:firstLine="0"/>
                                <w:jc w:val="left"/>
                                <w:rPr>
                                  <w:sz w:val="18"/>
                                </w:rPr>
                              </w:pPr>
                              <w:r>
                                <w:rPr>
                                  <w:color w:val="0000FF"/>
                                  <w:sz w:val="18"/>
                                </w:rPr>
                                <w:t>河</w:t>
                              </w:r>
                            </w:p>
                          </w:txbxContent>
                        </wps:txbx>
                        <wps:bodyPr lIns="0" tIns="0" rIns="0" bIns="0" upright="1"/>
                      </wps:wsp>
                      <wps:wsp>
                        <wps:cNvPr id="126" name="文本框 31"/>
                        <wps:cNvSpPr txBox="1"/>
                        <wps:spPr>
                          <a:xfrm>
                            <a:off x="4715" y="1379"/>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乡</w:t>
                              </w:r>
                            </w:p>
                          </w:txbxContent>
                        </wps:txbx>
                        <wps:bodyPr lIns="0" tIns="0" rIns="0" bIns="0" upright="1"/>
                      </wps:wsp>
                      <wps:wsp>
                        <wps:cNvPr id="127" name="文本框 32"/>
                        <wps:cNvSpPr txBox="1"/>
                        <wps:spPr>
                          <a:xfrm>
                            <a:off x="5615" y="1267"/>
                            <a:ext cx="200" cy="180"/>
                          </a:xfrm>
                          <a:prstGeom prst="rect">
                            <a:avLst/>
                          </a:prstGeom>
                          <a:noFill/>
                          <a:ln>
                            <a:noFill/>
                          </a:ln>
                        </wps:spPr>
                        <wps:txbx>
                          <w:txbxContent>
                            <w:p>
                              <w:pPr>
                                <w:spacing w:before="0" w:line="180" w:lineRule="exact"/>
                                <w:ind w:left="0" w:right="0" w:firstLine="0"/>
                                <w:jc w:val="left"/>
                                <w:rPr>
                                  <w:sz w:val="18"/>
                                </w:rPr>
                              </w:pPr>
                              <w:r>
                                <w:rPr>
                                  <w:color w:val="0000FF"/>
                                  <w:sz w:val="18"/>
                                </w:rPr>
                                <w:t>渠</w:t>
                              </w:r>
                            </w:p>
                          </w:txbxContent>
                        </wps:txbx>
                        <wps:bodyPr lIns="0" tIns="0" rIns="0" bIns="0" upright="1"/>
                      </wps:wsp>
                      <wps:wsp>
                        <wps:cNvPr id="128" name="文本框 33"/>
                        <wps:cNvSpPr txBox="1"/>
                        <wps:spPr>
                          <a:xfrm>
                            <a:off x="7175" y="1206"/>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辉</w:t>
                              </w:r>
                            </w:p>
                          </w:txbxContent>
                        </wps:txbx>
                        <wps:bodyPr lIns="0" tIns="0" rIns="0" bIns="0" upright="1"/>
                      </wps:wsp>
                      <wps:wsp>
                        <wps:cNvPr id="129" name="文本框 34"/>
                        <wps:cNvSpPr txBox="1"/>
                        <wps:spPr>
                          <a:xfrm>
                            <a:off x="5044" y="1735"/>
                            <a:ext cx="200" cy="180"/>
                          </a:xfrm>
                          <a:prstGeom prst="rect">
                            <a:avLst/>
                          </a:prstGeom>
                          <a:noFill/>
                          <a:ln>
                            <a:noFill/>
                          </a:ln>
                        </wps:spPr>
                        <wps:txbx>
                          <w:txbxContent>
                            <w:p>
                              <w:pPr>
                                <w:spacing w:before="0" w:line="180" w:lineRule="exact"/>
                                <w:ind w:left="0" w:right="0" w:firstLine="0"/>
                                <w:jc w:val="left"/>
                                <w:rPr>
                                  <w:sz w:val="18"/>
                                </w:rPr>
                              </w:pPr>
                              <w:r>
                                <w:rPr>
                                  <w:color w:val="0000FF"/>
                                  <w:sz w:val="18"/>
                                </w:rPr>
                                <w:t>义</w:t>
                              </w:r>
                            </w:p>
                          </w:txbxContent>
                        </wps:txbx>
                        <wps:bodyPr lIns="0" tIns="0" rIns="0" bIns="0" upright="1"/>
                      </wps:wsp>
                      <wps:wsp>
                        <wps:cNvPr id="130" name="文本框 35"/>
                        <wps:cNvSpPr txBox="1"/>
                        <wps:spPr>
                          <a:xfrm>
                            <a:off x="3215" y="2335"/>
                            <a:ext cx="200" cy="180"/>
                          </a:xfrm>
                          <a:prstGeom prst="rect">
                            <a:avLst/>
                          </a:prstGeom>
                          <a:noFill/>
                          <a:ln>
                            <a:noFill/>
                          </a:ln>
                        </wps:spPr>
                        <wps:txbx>
                          <w:txbxContent>
                            <w:p>
                              <w:pPr>
                                <w:spacing w:before="0" w:line="180" w:lineRule="exact"/>
                                <w:ind w:left="0" w:right="0" w:firstLine="0"/>
                                <w:jc w:val="left"/>
                                <w:rPr>
                                  <w:sz w:val="18"/>
                                </w:rPr>
                              </w:pPr>
                              <w:r>
                                <w:rPr>
                                  <w:color w:val="0000FF"/>
                                  <w:sz w:val="18"/>
                                </w:rPr>
                                <w:t>共</w:t>
                              </w:r>
                            </w:p>
                          </w:txbxContent>
                        </wps:txbx>
                        <wps:bodyPr lIns="0" tIns="0" rIns="0" bIns="0" upright="1"/>
                      </wps:wsp>
                      <wps:wsp>
                        <wps:cNvPr id="131" name="文本框 36"/>
                        <wps:cNvSpPr txBox="1"/>
                        <wps:spPr>
                          <a:xfrm>
                            <a:off x="3964" y="2345"/>
                            <a:ext cx="200" cy="180"/>
                          </a:xfrm>
                          <a:prstGeom prst="rect">
                            <a:avLst/>
                          </a:prstGeom>
                          <a:noFill/>
                          <a:ln>
                            <a:noFill/>
                          </a:ln>
                        </wps:spPr>
                        <wps:txbx>
                          <w:txbxContent>
                            <w:p>
                              <w:pPr>
                                <w:spacing w:before="0" w:line="180" w:lineRule="exact"/>
                                <w:ind w:left="0" w:right="0" w:firstLine="0"/>
                                <w:jc w:val="left"/>
                                <w:rPr>
                                  <w:sz w:val="18"/>
                                </w:rPr>
                              </w:pPr>
                              <w:r>
                                <w:rPr>
                                  <w:color w:val="0000FF"/>
                                  <w:sz w:val="18"/>
                                </w:rPr>
                                <w:t>产</w:t>
                              </w:r>
                            </w:p>
                          </w:txbxContent>
                        </wps:txbx>
                        <wps:bodyPr lIns="0" tIns="0" rIns="0" bIns="0" upright="1"/>
                      </wps:wsp>
                      <wps:wsp>
                        <wps:cNvPr id="132" name="文本框 37"/>
                        <wps:cNvSpPr txBox="1"/>
                        <wps:spPr>
                          <a:xfrm>
                            <a:off x="4615" y="2282"/>
                            <a:ext cx="330" cy="494"/>
                          </a:xfrm>
                          <a:prstGeom prst="rect">
                            <a:avLst/>
                          </a:prstGeom>
                          <a:noFill/>
                          <a:ln>
                            <a:noFill/>
                          </a:ln>
                        </wps:spPr>
                        <wps:txbx>
                          <w:txbxContent>
                            <w:p>
                              <w:pPr>
                                <w:spacing w:before="0" w:line="205" w:lineRule="exact"/>
                                <w:ind w:left="0" w:right="0" w:firstLine="0"/>
                                <w:jc w:val="left"/>
                                <w:rPr>
                                  <w:sz w:val="18"/>
                                </w:rPr>
                              </w:pPr>
                              <w:r>
                                <w:rPr>
                                  <w:color w:val="0000FF"/>
                                  <w:sz w:val="18"/>
                                </w:rPr>
                                <w:t>主</w:t>
                              </w:r>
                            </w:p>
                            <w:p>
                              <w:pPr>
                                <w:spacing w:before="14" w:line="274" w:lineRule="exact"/>
                                <w:ind w:left="69" w:right="0" w:firstLine="0"/>
                                <w:jc w:val="left"/>
                                <w:rPr>
                                  <w:rFonts w:hint="eastAsia" w:ascii="黑体" w:eastAsia="黑体"/>
                                  <w:sz w:val="24"/>
                                </w:rPr>
                              </w:pPr>
                              <w:r>
                                <w:rPr>
                                  <w:rFonts w:hint="eastAsia" w:ascii="黑体" w:eastAsia="黑体"/>
                                  <w:sz w:val="24"/>
                                </w:rPr>
                                <w:t>市</w:t>
                              </w:r>
                            </w:p>
                          </w:txbxContent>
                        </wps:txbx>
                        <wps:bodyPr lIns="0" tIns="0" rIns="0" bIns="0" upright="1"/>
                      </wps:wsp>
                      <wps:wsp>
                        <wps:cNvPr id="133" name="文本框 38"/>
                        <wps:cNvSpPr txBox="1"/>
                        <wps:spPr>
                          <a:xfrm>
                            <a:off x="7564" y="2154"/>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市</w:t>
                              </w:r>
                            </w:p>
                          </w:txbxContent>
                        </wps:txbx>
                        <wps:bodyPr lIns="0" tIns="0" rIns="0" bIns="0" upright="1"/>
                      </wps:wsp>
                      <wps:wsp>
                        <wps:cNvPr id="134" name="文本框 39"/>
                        <wps:cNvSpPr txBox="1"/>
                        <wps:spPr>
                          <a:xfrm>
                            <a:off x="4103" y="2990"/>
                            <a:ext cx="200" cy="180"/>
                          </a:xfrm>
                          <a:prstGeom prst="rect">
                            <a:avLst/>
                          </a:prstGeom>
                          <a:noFill/>
                          <a:ln>
                            <a:noFill/>
                          </a:ln>
                        </wps:spPr>
                        <wps:txbx>
                          <w:txbxContent>
                            <w:p>
                              <w:pPr>
                                <w:spacing w:before="0" w:line="180" w:lineRule="exact"/>
                                <w:ind w:left="0" w:right="0" w:firstLine="0"/>
                                <w:jc w:val="left"/>
                                <w:rPr>
                                  <w:sz w:val="18"/>
                                </w:rPr>
                              </w:pPr>
                              <w:r>
                                <w:rPr>
                                  <w:color w:val="0000FF"/>
                                  <w:sz w:val="18"/>
                                </w:rPr>
                                <w:t>卫</w:t>
                              </w:r>
                            </w:p>
                          </w:txbxContent>
                        </wps:txbx>
                        <wps:bodyPr lIns="0" tIns="0" rIns="0" bIns="0" upright="1"/>
                      </wps:wsp>
                      <wps:wsp>
                        <wps:cNvPr id="135" name="文本框 40"/>
                        <wps:cNvSpPr txBox="1"/>
                        <wps:spPr>
                          <a:xfrm>
                            <a:off x="5044" y="2923"/>
                            <a:ext cx="200" cy="180"/>
                          </a:xfrm>
                          <a:prstGeom prst="rect">
                            <a:avLst/>
                          </a:prstGeom>
                          <a:noFill/>
                          <a:ln>
                            <a:noFill/>
                          </a:ln>
                        </wps:spPr>
                        <wps:txbx>
                          <w:txbxContent>
                            <w:p>
                              <w:pPr>
                                <w:spacing w:before="0" w:line="180" w:lineRule="exact"/>
                                <w:ind w:left="0" w:right="0" w:firstLine="0"/>
                                <w:jc w:val="left"/>
                                <w:rPr>
                                  <w:sz w:val="18"/>
                                </w:rPr>
                              </w:pPr>
                              <w:r>
                                <w:rPr>
                                  <w:color w:val="0000FF"/>
                                  <w:sz w:val="18"/>
                                </w:rPr>
                                <w:t>河</w:t>
                              </w:r>
                            </w:p>
                          </w:txbxContent>
                        </wps:txbx>
                        <wps:bodyPr lIns="0" tIns="0" rIns="0" bIns="0" upright="1"/>
                      </wps:wsp>
                      <wps:wsp>
                        <wps:cNvPr id="136" name="文本框 41"/>
                        <wps:cNvSpPr txBox="1"/>
                        <wps:spPr>
                          <a:xfrm>
                            <a:off x="7924" y="2835"/>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延</w:t>
                              </w:r>
                            </w:p>
                          </w:txbxContent>
                        </wps:txbx>
                        <wps:bodyPr lIns="0" tIns="0" rIns="0" bIns="0" upright="1"/>
                      </wps:wsp>
                      <wps:wsp>
                        <wps:cNvPr id="137" name="文本框 42"/>
                        <wps:cNvSpPr txBox="1"/>
                        <wps:spPr>
                          <a:xfrm>
                            <a:off x="4499" y="3145"/>
                            <a:ext cx="50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color w:val="FF0000"/>
                                  <w:sz w:val="24"/>
                                </w:rPr>
                                <w:t>新乡</w:t>
                              </w:r>
                            </w:p>
                          </w:txbxContent>
                        </wps:txbx>
                        <wps:bodyPr lIns="0" tIns="0" rIns="0" bIns="0" upright="1"/>
                      </wps:wsp>
                      <wps:wsp>
                        <wps:cNvPr id="138" name="文本框 43"/>
                        <wps:cNvSpPr txBox="1"/>
                        <wps:spPr>
                          <a:xfrm>
                            <a:off x="6595" y="3559"/>
                            <a:ext cx="200" cy="180"/>
                          </a:xfrm>
                          <a:prstGeom prst="rect">
                            <a:avLst/>
                          </a:prstGeom>
                          <a:noFill/>
                          <a:ln>
                            <a:noFill/>
                          </a:ln>
                        </wps:spPr>
                        <wps:txbx>
                          <w:txbxContent>
                            <w:p>
                              <w:pPr>
                                <w:spacing w:before="0" w:line="180" w:lineRule="exact"/>
                                <w:ind w:left="0" w:right="0" w:firstLine="0"/>
                                <w:jc w:val="left"/>
                                <w:rPr>
                                  <w:sz w:val="18"/>
                                </w:rPr>
                              </w:pPr>
                              <w:r>
                                <w:rPr>
                                  <w:color w:val="0000FF"/>
                                  <w:sz w:val="18"/>
                                </w:rPr>
                                <w:t>河</w:t>
                              </w:r>
                            </w:p>
                          </w:txbxContent>
                        </wps:txbx>
                        <wps:bodyPr lIns="0" tIns="0" rIns="0" bIns="0" upright="1"/>
                      </wps:wsp>
                      <wps:wsp>
                        <wps:cNvPr id="139" name="文本框 44"/>
                        <wps:cNvSpPr txBox="1"/>
                        <wps:spPr>
                          <a:xfrm>
                            <a:off x="688" y="3779"/>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获</w:t>
                              </w:r>
                            </w:p>
                          </w:txbxContent>
                        </wps:txbx>
                        <wps:bodyPr lIns="0" tIns="0" rIns="0" bIns="0" upright="1"/>
                      </wps:wsp>
                      <wps:wsp>
                        <wps:cNvPr id="140" name="文本框 45"/>
                        <wps:cNvSpPr txBox="1"/>
                        <wps:spPr>
                          <a:xfrm>
                            <a:off x="3165" y="3739"/>
                            <a:ext cx="200" cy="180"/>
                          </a:xfrm>
                          <a:prstGeom prst="rect">
                            <a:avLst/>
                          </a:prstGeom>
                          <a:noFill/>
                          <a:ln>
                            <a:noFill/>
                          </a:ln>
                        </wps:spPr>
                        <wps:txbx>
                          <w:txbxContent>
                            <w:p>
                              <w:pPr>
                                <w:spacing w:before="0" w:line="180" w:lineRule="exact"/>
                                <w:ind w:left="0" w:right="0" w:firstLine="0"/>
                                <w:jc w:val="left"/>
                                <w:rPr>
                                  <w:sz w:val="18"/>
                                </w:rPr>
                              </w:pPr>
                              <w:r>
                                <w:rPr>
                                  <w:color w:val="0000FF"/>
                                  <w:sz w:val="18"/>
                                </w:rPr>
                                <w:t>西</w:t>
                              </w:r>
                            </w:p>
                          </w:txbxContent>
                        </wps:txbx>
                        <wps:bodyPr lIns="0" tIns="0" rIns="0" bIns="0" upright="1"/>
                      </wps:wsp>
                      <wps:wsp>
                        <wps:cNvPr id="141" name="文本框 46"/>
                        <wps:cNvSpPr txBox="1"/>
                        <wps:spPr>
                          <a:xfrm>
                            <a:off x="8104" y="3747"/>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津</w:t>
                              </w:r>
                            </w:p>
                          </w:txbxContent>
                        </wps:txbx>
                        <wps:bodyPr lIns="0" tIns="0" rIns="0" bIns="0" upright="1"/>
                      </wps:wsp>
                      <wps:wsp>
                        <wps:cNvPr id="142" name="文本框 47"/>
                        <wps:cNvSpPr txBox="1"/>
                        <wps:spPr>
                          <a:xfrm>
                            <a:off x="3134" y="4159"/>
                            <a:ext cx="3332" cy="209"/>
                          </a:xfrm>
                          <a:prstGeom prst="rect">
                            <a:avLst/>
                          </a:prstGeom>
                          <a:noFill/>
                          <a:ln>
                            <a:noFill/>
                          </a:ln>
                        </wps:spPr>
                        <wps:txbx>
                          <w:txbxContent>
                            <w:p>
                              <w:pPr>
                                <w:tabs>
                                  <w:tab w:val="left" w:pos="3131"/>
                                </w:tabs>
                                <w:spacing w:before="0" w:line="209" w:lineRule="exact"/>
                                <w:ind w:left="0" w:right="0" w:firstLine="0"/>
                                <w:jc w:val="left"/>
                                <w:rPr>
                                  <w:sz w:val="18"/>
                                </w:rPr>
                              </w:pPr>
                              <w:r>
                                <w:rPr>
                                  <w:color w:val="0000FF"/>
                                  <w:sz w:val="18"/>
                                </w:rPr>
                                <w:t>孟</w:t>
                              </w:r>
                              <w:r>
                                <w:rPr>
                                  <w:color w:val="0000FF"/>
                                  <w:sz w:val="18"/>
                                </w:rPr>
                                <w:tab/>
                              </w:r>
                              <w:r>
                                <w:rPr>
                                  <w:color w:val="0000FF"/>
                                  <w:position w:val="-2"/>
                                  <w:sz w:val="18"/>
                                </w:rPr>
                                <w:t>女</w:t>
                              </w:r>
                            </w:p>
                          </w:txbxContent>
                        </wps:txbx>
                        <wps:bodyPr lIns="0" tIns="0" rIns="0" bIns="0" upright="1"/>
                      </wps:wsp>
                      <wps:wsp>
                        <wps:cNvPr id="143" name="文本框 48"/>
                        <wps:cNvSpPr txBox="1"/>
                        <wps:spPr>
                          <a:xfrm>
                            <a:off x="7444" y="4224"/>
                            <a:ext cx="200" cy="180"/>
                          </a:xfrm>
                          <a:prstGeom prst="rect">
                            <a:avLst/>
                          </a:prstGeom>
                          <a:noFill/>
                          <a:ln>
                            <a:noFill/>
                          </a:ln>
                        </wps:spPr>
                        <wps:txbx>
                          <w:txbxContent>
                            <w:p>
                              <w:pPr>
                                <w:spacing w:before="0" w:line="180" w:lineRule="exact"/>
                                <w:ind w:left="0" w:right="0" w:firstLine="0"/>
                                <w:jc w:val="left"/>
                                <w:rPr>
                                  <w:sz w:val="18"/>
                                </w:rPr>
                              </w:pPr>
                              <w:r>
                                <w:rPr>
                                  <w:color w:val="0000FF"/>
                                  <w:sz w:val="18"/>
                                </w:rPr>
                                <w:t>渠</w:t>
                              </w:r>
                            </w:p>
                          </w:txbxContent>
                        </wps:txbx>
                        <wps:bodyPr lIns="0" tIns="0" rIns="0" bIns="0" upright="1"/>
                      </wps:wsp>
                      <wps:wsp>
                        <wps:cNvPr id="144" name="文本框 49"/>
                        <wps:cNvSpPr txBox="1"/>
                        <wps:spPr>
                          <a:xfrm>
                            <a:off x="3566" y="4411"/>
                            <a:ext cx="200" cy="180"/>
                          </a:xfrm>
                          <a:prstGeom prst="rect">
                            <a:avLst/>
                          </a:prstGeom>
                          <a:noFill/>
                          <a:ln>
                            <a:noFill/>
                          </a:ln>
                        </wps:spPr>
                        <wps:txbx>
                          <w:txbxContent>
                            <w:p>
                              <w:pPr>
                                <w:spacing w:before="0" w:line="180" w:lineRule="exact"/>
                                <w:ind w:left="0" w:right="0" w:firstLine="0"/>
                                <w:jc w:val="left"/>
                                <w:rPr>
                                  <w:sz w:val="18"/>
                                </w:rPr>
                              </w:pPr>
                              <w:r>
                                <w:rPr>
                                  <w:color w:val="0000FF"/>
                                  <w:sz w:val="18"/>
                                </w:rPr>
                                <w:t>人</w:t>
                              </w:r>
                            </w:p>
                          </w:txbxContent>
                        </wps:txbx>
                        <wps:bodyPr lIns="0" tIns="0" rIns="0" bIns="0" upright="1"/>
                      </wps:wsp>
                      <wps:wsp>
                        <wps:cNvPr id="145" name="文本框 50"/>
                        <wps:cNvSpPr txBox="1"/>
                        <wps:spPr>
                          <a:xfrm>
                            <a:off x="2755" y="4605"/>
                            <a:ext cx="200" cy="180"/>
                          </a:xfrm>
                          <a:prstGeom prst="rect">
                            <a:avLst/>
                          </a:prstGeom>
                          <a:noFill/>
                          <a:ln>
                            <a:noFill/>
                          </a:ln>
                        </wps:spPr>
                        <wps:txbx>
                          <w:txbxContent>
                            <w:p>
                              <w:pPr>
                                <w:spacing w:before="0" w:line="180" w:lineRule="exact"/>
                                <w:ind w:left="0" w:right="0" w:firstLine="0"/>
                                <w:jc w:val="left"/>
                                <w:rPr>
                                  <w:sz w:val="18"/>
                                </w:rPr>
                              </w:pPr>
                              <w:r>
                                <w:rPr>
                                  <w:color w:val="0000FF"/>
                                  <w:sz w:val="18"/>
                                </w:rPr>
                                <w:t>姜</w:t>
                              </w:r>
                            </w:p>
                          </w:txbxContent>
                        </wps:txbx>
                        <wps:bodyPr lIns="0" tIns="0" rIns="0" bIns="0" upright="1"/>
                      </wps:wsp>
                      <wps:wsp>
                        <wps:cNvPr id="146" name="文本框 51"/>
                        <wps:cNvSpPr txBox="1"/>
                        <wps:spPr>
                          <a:xfrm>
                            <a:off x="5726" y="4769"/>
                            <a:ext cx="200" cy="180"/>
                          </a:xfrm>
                          <a:prstGeom prst="rect">
                            <a:avLst/>
                          </a:prstGeom>
                          <a:noFill/>
                          <a:ln>
                            <a:noFill/>
                          </a:ln>
                        </wps:spPr>
                        <wps:txbx>
                          <w:txbxContent>
                            <w:p>
                              <w:pPr>
                                <w:spacing w:before="0" w:line="180" w:lineRule="exact"/>
                                <w:ind w:left="0" w:right="0" w:firstLine="0"/>
                                <w:jc w:val="left"/>
                                <w:rPr>
                                  <w:sz w:val="18"/>
                                </w:rPr>
                              </w:pPr>
                              <w:r>
                                <w:rPr>
                                  <w:color w:val="0000FF"/>
                                  <w:sz w:val="18"/>
                                </w:rPr>
                                <w:t>姜</w:t>
                              </w:r>
                            </w:p>
                          </w:txbxContent>
                        </wps:txbx>
                        <wps:bodyPr lIns="0" tIns="0" rIns="0" bIns="0" upright="1"/>
                      </wps:wsp>
                      <wps:wsp>
                        <wps:cNvPr id="147" name="文本框 52"/>
                        <wps:cNvSpPr txBox="1"/>
                        <wps:spPr>
                          <a:xfrm>
                            <a:off x="6803" y="4646"/>
                            <a:ext cx="200" cy="180"/>
                          </a:xfrm>
                          <a:prstGeom prst="rect">
                            <a:avLst/>
                          </a:prstGeom>
                          <a:noFill/>
                          <a:ln>
                            <a:noFill/>
                          </a:ln>
                        </wps:spPr>
                        <wps:txbx>
                          <w:txbxContent>
                            <w:p>
                              <w:pPr>
                                <w:spacing w:before="0" w:line="180" w:lineRule="exact"/>
                                <w:ind w:left="0" w:right="0" w:firstLine="0"/>
                                <w:jc w:val="left"/>
                                <w:rPr>
                                  <w:sz w:val="18"/>
                                </w:rPr>
                              </w:pPr>
                              <w:r>
                                <w:rPr>
                                  <w:color w:val="0000FF"/>
                                  <w:sz w:val="18"/>
                                </w:rPr>
                                <w:t>干</w:t>
                              </w:r>
                            </w:p>
                          </w:txbxContent>
                        </wps:txbx>
                        <wps:bodyPr lIns="0" tIns="0" rIns="0" bIns="0" upright="1"/>
                      </wps:wsp>
                      <wps:wsp>
                        <wps:cNvPr id="148" name="文本框 53"/>
                        <wps:cNvSpPr txBox="1"/>
                        <wps:spPr>
                          <a:xfrm>
                            <a:off x="7883" y="4886"/>
                            <a:ext cx="200" cy="180"/>
                          </a:xfrm>
                          <a:prstGeom prst="rect">
                            <a:avLst/>
                          </a:prstGeom>
                          <a:noFill/>
                          <a:ln>
                            <a:noFill/>
                          </a:ln>
                        </wps:spPr>
                        <wps:txbx>
                          <w:txbxContent>
                            <w:p>
                              <w:pPr>
                                <w:spacing w:before="0" w:line="180" w:lineRule="exact"/>
                                <w:ind w:left="0" w:right="0" w:firstLine="0"/>
                                <w:jc w:val="left"/>
                                <w:rPr>
                                  <w:sz w:val="18"/>
                                </w:rPr>
                              </w:pPr>
                              <w:r>
                                <w:rPr>
                                  <w:color w:val="0000FF"/>
                                  <w:sz w:val="18"/>
                                </w:rPr>
                                <w:t>渠</w:t>
                              </w:r>
                            </w:p>
                          </w:txbxContent>
                        </wps:txbx>
                        <wps:bodyPr lIns="0" tIns="0" rIns="0" bIns="0" upright="1"/>
                      </wps:wsp>
                      <wps:wsp>
                        <wps:cNvPr id="149" name="文本框 54"/>
                        <wps:cNvSpPr txBox="1"/>
                        <wps:spPr>
                          <a:xfrm>
                            <a:off x="2303" y="5119"/>
                            <a:ext cx="200" cy="180"/>
                          </a:xfrm>
                          <a:prstGeom prst="rect">
                            <a:avLst/>
                          </a:prstGeom>
                          <a:noFill/>
                          <a:ln>
                            <a:noFill/>
                          </a:ln>
                        </wps:spPr>
                        <wps:txbx>
                          <w:txbxContent>
                            <w:p>
                              <w:pPr>
                                <w:spacing w:before="0" w:line="180" w:lineRule="exact"/>
                                <w:ind w:left="0" w:right="0" w:firstLine="0"/>
                                <w:jc w:val="left"/>
                                <w:rPr>
                                  <w:sz w:val="18"/>
                                </w:rPr>
                              </w:pPr>
                              <w:r>
                                <w:rPr>
                                  <w:color w:val="0000FF"/>
                                  <w:sz w:val="18"/>
                                </w:rPr>
                                <w:t>女</w:t>
                              </w:r>
                            </w:p>
                          </w:txbxContent>
                        </wps:txbx>
                        <wps:bodyPr lIns="0" tIns="0" rIns="0" bIns="0" upright="1"/>
                      </wps:wsp>
                      <wps:wsp>
                        <wps:cNvPr id="150" name="文本框 55"/>
                        <wps:cNvSpPr txBox="1"/>
                        <wps:spPr>
                          <a:xfrm>
                            <a:off x="3206" y="5083"/>
                            <a:ext cx="200" cy="180"/>
                          </a:xfrm>
                          <a:prstGeom prst="rect">
                            <a:avLst/>
                          </a:prstGeom>
                          <a:noFill/>
                          <a:ln>
                            <a:noFill/>
                          </a:ln>
                        </wps:spPr>
                        <wps:txbx>
                          <w:txbxContent>
                            <w:p>
                              <w:pPr>
                                <w:spacing w:before="0" w:line="180" w:lineRule="exact"/>
                                <w:ind w:left="0" w:right="0" w:firstLine="0"/>
                                <w:jc w:val="left"/>
                                <w:rPr>
                                  <w:sz w:val="18"/>
                                </w:rPr>
                              </w:pPr>
                              <w:r>
                                <w:rPr>
                                  <w:color w:val="0000FF"/>
                                  <w:sz w:val="18"/>
                                </w:rPr>
                                <w:t>民</w:t>
                              </w:r>
                            </w:p>
                          </w:txbxContent>
                        </wps:txbx>
                        <wps:bodyPr lIns="0" tIns="0" rIns="0" bIns="0" upright="1"/>
                      </wps:wsp>
                      <wps:wsp>
                        <wps:cNvPr id="151" name="文本框 56"/>
                        <wps:cNvSpPr txBox="1"/>
                        <wps:spPr>
                          <a:xfrm>
                            <a:off x="4785" y="5090"/>
                            <a:ext cx="200" cy="180"/>
                          </a:xfrm>
                          <a:prstGeom prst="rect">
                            <a:avLst/>
                          </a:prstGeom>
                          <a:noFill/>
                          <a:ln>
                            <a:noFill/>
                          </a:ln>
                        </wps:spPr>
                        <wps:txbx>
                          <w:txbxContent>
                            <w:p>
                              <w:pPr>
                                <w:spacing w:before="0" w:line="180" w:lineRule="exact"/>
                                <w:ind w:left="0" w:right="0" w:firstLine="0"/>
                                <w:jc w:val="left"/>
                                <w:rPr>
                                  <w:sz w:val="18"/>
                                </w:rPr>
                              </w:pPr>
                              <w:r>
                                <w:rPr>
                                  <w:color w:val="0000FF"/>
                                  <w:sz w:val="18"/>
                                </w:rPr>
                                <w:t>孟</w:t>
                              </w:r>
                            </w:p>
                          </w:txbxContent>
                        </wps:txbx>
                        <wps:bodyPr lIns="0" tIns="0" rIns="0" bIns="0" upright="1"/>
                      </wps:wsp>
                      <wps:wsp>
                        <wps:cNvPr id="152" name="文本框 57"/>
                        <wps:cNvSpPr txBox="1"/>
                        <wps:spPr>
                          <a:xfrm>
                            <a:off x="6175" y="5109"/>
                            <a:ext cx="200" cy="180"/>
                          </a:xfrm>
                          <a:prstGeom prst="rect">
                            <a:avLst/>
                          </a:prstGeom>
                          <a:noFill/>
                          <a:ln>
                            <a:noFill/>
                          </a:ln>
                        </wps:spPr>
                        <wps:txbx>
                          <w:txbxContent>
                            <w:p>
                              <w:pPr>
                                <w:spacing w:before="0" w:line="180" w:lineRule="exact"/>
                                <w:ind w:left="0" w:right="0" w:firstLine="0"/>
                                <w:jc w:val="left"/>
                                <w:rPr>
                                  <w:sz w:val="18"/>
                                </w:rPr>
                              </w:pPr>
                              <w:r>
                                <w:rPr>
                                  <w:color w:val="0000FF"/>
                                  <w:sz w:val="18"/>
                                </w:rPr>
                                <w:t>三</w:t>
                              </w:r>
                            </w:p>
                          </w:txbxContent>
                        </wps:txbx>
                        <wps:bodyPr lIns="0" tIns="0" rIns="0" bIns="0" upright="1"/>
                      </wps:wsp>
                      <wps:wsp>
                        <wps:cNvPr id="153" name="文本框 58"/>
                        <wps:cNvSpPr txBox="1"/>
                        <wps:spPr>
                          <a:xfrm>
                            <a:off x="7675" y="5335"/>
                            <a:ext cx="200" cy="180"/>
                          </a:xfrm>
                          <a:prstGeom prst="rect">
                            <a:avLst/>
                          </a:prstGeom>
                          <a:noFill/>
                          <a:ln>
                            <a:noFill/>
                          </a:ln>
                        </wps:spPr>
                        <wps:txbx>
                          <w:txbxContent>
                            <w:p>
                              <w:pPr>
                                <w:spacing w:before="0" w:line="180" w:lineRule="exact"/>
                                <w:ind w:left="0" w:right="0" w:firstLine="0"/>
                                <w:jc w:val="left"/>
                                <w:rPr>
                                  <w:sz w:val="18"/>
                                </w:rPr>
                              </w:pPr>
                              <w:r>
                                <w:rPr>
                                  <w:color w:val="0000FF"/>
                                  <w:sz w:val="18"/>
                                </w:rPr>
                                <w:t>干</w:t>
                              </w:r>
                            </w:p>
                          </w:txbxContent>
                        </wps:txbx>
                        <wps:bodyPr lIns="0" tIns="0" rIns="0" bIns="0" upright="1"/>
                      </wps:wsp>
                      <wps:wsp>
                        <wps:cNvPr id="154" name="文本框 59"/>
                        <wps:cNvSpPr txBox="1"/>
                        <wps:spPr>
                          <a:xfrm>
                            <a:off x="1823" y="5522"/>
                            <a:ext cx="200" cy="180"/>
                          </a:xfrm>
                          <a:prstGeom prst="rect">
                            <a:avLst/>
                          </a:prstGeom>
                          <a:noFill/>
                          <a:ln>
                            <a:noFill/>
                          </a:ln>
                        </wps:spPr>
                        <wps:txbx>
                          <w:txbxContent>
                            <w:p>
                              <w:pPr>
                                <w:spacing w:before="0" w:line="180" w:lineRule="exact"/>
                                <w:ind w:left="0" w:right="0" w:firstLine="0"/>
                                <w:jc w:val="left"/>
                                <w:rPr>
                                  <w:sz w:val="18"/>
                                </w:rPr>
                              </w:pPr>
                              <w:r>
                                <w:rPr>
                                  <w:color w:val="0000FF"/>
                                  <w:sz w:val="18"/>
                                </w:rPr>
                                <w:t>河</w:t>
                              </w:r>
                            </w:p>
                          </w:txbxContent>
                        </wps:txbx>
                        <wps:bodyPr lIns="0" tIns="0" rIns="0" bIns="0" upright="1"/>
                      </wps:wsp>
                      <wps:wsp>
                        <wps:cNvPr id="155" name="文本框 60"/>
                        <wps:cNvSpPr txBox="1"/>
                        <wps:spPr>
                          <a:xfrm>
                            <a:off x="664" y="5665"/>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嘉</w:t>
                              </w:r>
                            </w:p>
                          </w:txbxContent>
                        </wps:txbx>
                        <wps:bodyPr lIns="0" tIns="0" rIns="0" bIns="0" upright="1"/>
                      </wps:wsp>
                      <wps:wsp>
                        <wps:cNvPr id="156" name="文本框 61"/>
                        <wps:cNvSpPr txBox="1"/>
                        <wps:spPr>
                          <a:xfrm>
                            <a:off x="3026" y="5635"/>
                            <a:ext cx="200" cy="180"/>
                          </a:xfrm>
                          <a:prstGeom prst="rect">
                            <a:avLst/>
                          </a:prstGeom>
                          <a:noFill/>
                          <a:ln>
                            <a:noFill/>
                          </a:ln>
                        </wps:spPr>
                        <wps:txbx>
                          <w:txbxContent>
                            <w:p>
                              <w:pPr>
                                <w:spacing w:before="0" w:line="180" w:lineRule="exact"/>
                                <w:ind w:left="0" w:right="0" w:firstLine="0"/>
                                <w:jc w:val="left"/>
                                <w:rPr>
                                  <w:sz w:val="18"/>
                                </w:rPr>
                              </w:pPr>
                              <w:r>
                                <w:rPr>
                                  <w:color w:val="0000FF"/>
                                  <w:sz w:val="18"/>
                                </w:rPr>
                                <w:t>胜</w:t>
                              </w:r>
                            </w:p>
                          </w:txbxContent>
                        </wps:txbx>
                        <wps:bodyPr lIns="0" tIns="0" rIns="0" bIns="0" upright="1"/>
                      </wps:wsp>
                      <wps:wsp>
                        <wps:cNvPr id="157" name="文本框 62"/>
                        <wps:cNvSpPr txBox="1"/>
                        <wps:spPr>
                          <a:xfrm>
                            <a:off x="5515" y="5597"/>
                            <a:ext cx="200" cy="180"/>
                          </a:xfrm>
                          <a:prstGeom prst="rect">
                            <a:avLst/>
                          </a:prstGeom>
                          <a:noFill/>
                          <a:ln>
                            <a:noFill/>
                          </a:ln>
                        </wps:spPr>
                        <wps:txbx>
                          <w:txbxContent>
                            <w:p>
                              <w:pPr>
                                <w:spacing w:before="0" w:line="180" w:lineRule="exact"/>
                                <w:ind w:left="0" w:right="0" w:firstLine="0"/>
                                <w:jc w:val="left"/>
                                <w:rPr>
                                  <w:sz w:val="18"/>
                                </w:rPr>
                              </w:pPr>
                              <w:r>
                                <w:rPr>
                                  <w:color w:val="0000FF"/>
                                  <w:sz w:val="18"/>
                                </w:rPr>
                                <w:t>东</w:t>
                              </w:r>
                            </w:p>
                          </w:txbxContent>
                        </wps:txbx>
                        <wps:bodyPr lIns="0" tIns="0" rIns="0" bIns="0" upright="1"/>
                      </wps:wsp>
                      <wps:wsp>
                        <wps:cNvPr id="158" name="文本框 63"/>
                        <wps:cNvSpPr txBox="1"/>
                        <wps:spPr>
                          <a:xfrm>
                            <a:off x="7024" y="5599"/>
                            <a:ext cx="200" cy="180"/>
                          </a:xfrm>
                          <a:prstGeom prst="rect">
                            <a:avLst/>
                          </a:prstGeom>
                          <a:noFill/>
                          <a:ln>
                            <a:noFill/>
                          </a:ln>
                        </wps:spPr>
                        <wps:txbx>
                          <w:txbxContent>
                            <w:p>
                              <w:pPr>
                                <w:spacing w:before="0" w:line="180" w:lineRule="exact"/>
                                <w:ind w:left="0" w:right="0" w:firstLine="0"/>
                                <w:jc w:val="left"/>
                                <w:rPr>
                                  <w:sz w:val="18"/>
                                </w:rPr>
                              </w:pPr>
                              <w:r>
                                <w:rPr>
                                  <w:color w:val="0000FF"/>
                                  <w:sz w:val="18"/>
                                </w:rPr>
                                <w:t>五</w:t>
                              </w:r>
                            </w:p>
                          </w:txbxContent>
                        </wps:txbx>
                        <wps:bodyPr lIns="0" tIns="0" rIns="0" bIns="0" upright="1"/>
                      </wps:wsp>
                      <wps:wsp>
                        <wps:cNvPr id="159" name="文本框 64"/>
                        <wps:cNvSpPr txBox="1"/>
                        <wps:spPr>
                          <a:xfrm>
                            <a:off x="3926" y="5791"/>
                            <a:ext cx="200" cy="180"/>
                          </a:xfrm>
                          <a:prstGeom prst="rect">
                            <a:avLst/>
                          </a:prstGeom>
                          <a:noFill/>
                          <a:ln>
                            <a:noFill/>
                          </a:ln>
                        </wps:spPr>
                        <wps:txbx>
                          <w:txbxContent>
                            <w:p>
                              <w:pPr>
                                <w:spacing w:before="0" w:line="180" w:lineRule="exact"/>
                                <w:ind w:left="0" w:right="0" w:firstLine="0"/>
                                <w:jc w:val="left"/>
                                <w:rPr>
                                  <w:sz w:val="18"/>
                                </w:rPr>
                              </w:pPr>
                              <w:r>
                                <w:rPr>
                                  <w:color w:val="0000FF"/>
                                  <w:sz w:val="18"/>
                                </w:rPr>
                                <w:t>东</w:t>
                              </w:r>
                            </w:p>
                          </w:txbxContent>
                        </wps:txbx>
                        <wps:bodyPr lIns="0" tIns="0" rIns="0" bIns="0" upright="1"/>
                      </wps:wsp>
                      <wps:wsp>
                        <wps:cNvPr id="160" name="文本框 65"/>
                        <wps:cNvSpPr txBox="1"/>
                        <wps:spPr>
                          <a:xfrm>
                            <a:off x="6585" y="5863"/>
                            <a:ext cx="200" cy="180"/>
                          </a:xfrm>
                          <a:prstGeom prst="rect">
                            <a:avLst/>
                          </a:prstGeom>
                          <a:noFill/>
                          <a:ln>
                            <a:noFill/>
                          </a:ln>
                        </wps:spPr>
                        <wps:txbx>
                          <w:txbxContent>
                            <w:p>
                              <w:pPr>
                                <w:spacing w:before="0" w:line="180" w:lineRule="exact"/>
                                <w:ind w:left="0" w:right="0" w:firstLine="0"/>
                                <w:jc w:val="left"/>
                                <w:rPr>
                                  <w:sz w:val="18"/>
                                </w:rPr>
                              </w:pPr>
                              <w:r>
                                <w:rPr>
                                  <w:color w:val="0000FF"/>
                                  <w:sz w:val="18"/>
                                </w:rPr>
                                <w:t>东</w:t>
                              </w:r>
                            </w:p>
                          </w:txbxContent>
                        </wps:txbx>
                        <wps:bodyPr lIns="0" tIns="0" rIns="0" bIns="0" upright="1"/>
                      </wps:wsp>
                      <wps:wsp>
                        <wps:cNvPr id="161" name="文本框 66"/>
                        <wps:cNvSpPr txBox="1"/>
                        <wps:spPr>
                          <a:xfrm>
                            <a:off x="2666" y="6187"/>
                            <a:ext cx="200" cy="180"/>
                          </a:xfrm>
                          <a:prstGeom prst="rect">
                            <a:avLst/>
                          </a:prstGeom>
                          <a:noFill/>
                          <a:ln>
                            <a:noFill/>
                          </a:ln>
                        </wps:spPr>
                        <wps:txbx>
                          <w:txbxContent>
                            <w:p>
                              <w:pPr>
                                <w:spacing w:before="0" w:line="180" w:lineRule="exact"/>
                                <w:ind w:left="0" w:right="0" w:firstLine="0"/>
                                <w:jc w:val="left"/>
                                <w:rPr>
                                  <w:sz w:val="18"/>
                                </w:rPr>
                              </w:pPr>
                              <w:r>
                                <w:rPr>
                                  <w:color w:val="0000FF"/>
                                  <w:sz w:val="18"/>
                                </w:rPr>
                                <w:t>利</w:t>
                              </w:r>
                            </w:p>
                          </w:txbxContent>
                        </wps:txbx>
                        <wps:bodyPr lIns="0" tIns="0" rIns="0" bIns="0" upright="1"/>
                      </wps:wsp>
                      <wps:wsp>
                        <wps:cNvPr id="162" name="文本框 67"/>
                        <wps:cNvSpPr txBox="1"/>
                        <wps:spPr>
                          <a:xfrm>
                            <a:off x="4605" y="6062"/>
                            <a:ext cx="200" cy="180"/>
                          </a:xfrm>
                          <a:prstGeom prst="rect">
                            <a:avLst/>
                          </a:prstGeom>
                          <a:noFill/>
                          <a:ln>
                            <a:noFill/>
                          </a:ln>
                        </wps:spPr>
                        <wps:txbx>
                          <w:txbxContent>
                            <w:p>
                              <w:pPr>
                                <w:spacing w:before="0" w:line="180" w:lineRule="exact"/>
                                <w:ind w:left="0" w:right="0" w:firstLine="0"/>
                                <w:jc w:val="left"/>
                                <w:rPr>
                                  <w:sz w:val="18"/>
                                </w:rPr>
                              </w:pPr>
                              <w:r>
                                <w:rPr>
                                  <w:color w:val="0000FF"/>
                                  <w:sz w:val="18"/>
                                </w:rPr>
                                <w:t>大</w:t>
                              </w:r>
                            </w:p>
                          </w:txbxContent>
                        </wps:txbx>
                        <wps:bodyPr lIns="0" tIns="0" rIns="0" bIns="0" upright="1"/>
                      </wps:wsp>
                      <wps:wsp>
                        <wps:cNvPr id="163" name="文本框 68"/>
                        <wps:cNvSpPr txBox="1"/>
                        <wps:spPr>
                          <a:xfrm>
                            <a:off x="7924" y="6025"/>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县</w:t>
                              </w:r>
                            </w:p>
                          </w:txbxContent>
                        </wps:txbx>
                        <wps:bodyPr lIns="0" tIns="0" rIns="0" bIns="0" upright="1"/>
                      </wps:wsp>
                      <wps:wsp>
                        <wps:cNvPr id="164" name="文本框 69"/>
                        <wps:cNvSpPr txBox="1"/>
                        <wps:spPr>
                          <a:xfrm>
                            <a:off x="3206" y="6463"/>
                            <a:ext cx="200" cy="180"/>
                          </a:xfrm>
                          <a:prstGeom prst="rect">
                            <a:avLst/>
                          </a:prstGeom>
                          <a:noFill/>
                          <a:ln>
                            <a:noFill/>
                          </a:ln>
                        </wps:spPr>
                        <wps:txbx>
                          <w:txbxContent>
                            <w:p>
                              <w:pPr>
                                <w:spacing w:before="0" w:line="180" w:lineRule="exact"/>
                                <w:ind w:left="0" w:right="0" w:firstLine="0"/>
                                <w:jc w:val="left"/>
                                <w:rPr>
                                  <w:sz w:val="18"/>
                                </w:rPr>
                              </w:pPr>
                              <w:r>
                                <w:rPr>
                                  <w:color w:val="0000FF"/>
                                  <w:sz w:val="18"/>
                                </w:rPr>
                                <w:t>排</w:t>
                              </w:r>
                            </w:p>
                          </w:txbxContent>
                        </wps:txbx>
                        <wps:bodyPr lIns="0" tIns="0" rIns="0" bIns="0" upright="1"/>
                      </wps:wsp>
                      <wps:wsp>
                        <wps:cNvPr id="165" name="文本框 70"/>
                        <wps:cNvSpPr txBox="1"/>
                        <wps:spPr>
                          <a:xfrm>
                            <a:off x="2126" y="6619"/>
                            <a:ext cx="200" cy="180"/>
                          </a:xfrm>
                          <a:prstGeom prst="rect">
                            <a:avLst/>
                          </a:prstGeom>
                          <a:noFill/>
                          <a:ln>
                            <a:noFill/>
                          </a:ln>
                        </wps:spPr>
                        <wps:txbx>
                          <w:txbxContent>
                            <w:p>
                              <w:pPr>
                                <w:spacing w:before="0" w:line="180" w:lineRule="exact"/>
                                <w:ind w:left="0" w:right="0" w:firstLine="0"/>
                                <w:jc w:val="left"/>
                                <w:rPr>
                                  <w:sz w:val="18"/>
                                </w:rPr>
                              </w:pPr>
                              <w:r>
                                <w:rPr>
                                  <w:color w:val="0000FF"/>
                                  <w:sz w:val="18"/>
                                </w:rPr>
                                <w:t>渠</w:t>
                              </w:r>
                            </w:p>
                          </w:txbxContent>
                        </wps:txbx>
                        <wps:bodyPr lIns="0" tIns="0" rIns="0" bIns="0" upright="1"/>
                      </wps:wsp>
                      <wps:wsp>
                        <wps:cNvPr id="166" name="文本框 71"/>
                        <wps:cNvSpPr txBox="1"/>
                        <wps:spPr>
                          <a:xfrm>
                            <a:off x="4485" y="6523"/>
                            <a:ext cx="200" cy="180"/>
                          </a:xfrm>
                          <a:prstGeom prst="rect">
                            <a:avLst/>
                          </a:prstGeom>
                          <a:noFill/>
                          <a:ln>
                            <a:noFill/>
                          </a:ln>
                        </wps:spPr>
                        <wps:txbx>
                          <w:txbxContent>
                            <w:p>
                              <w:pPr>
                                <w:spacing w:before="0" w:line="180" w:lineRule="exact"/>
                                <w:ind w:left="0" w:right="0" w:firstLine="0"/>
                                <w:jc w:val="left"/>
                                <w:rPr>
                                  <w:sz w:val="18"/>
                                </w:rPr>
                              </w:pPr>
                              <w:r>
                                <w:rPr>
                                  <w:color w:val="0000FF"/>
                                  <w:sz w:val="18"/>
                                </w:rPr>
                                <w:t>泉</w:t>
                              </w:r>
                            </w:p>
                          </w:txbxContent>
                        </wps:txbx>
                        <wps:bodyPr lIns="0" tIns="0" rIns="0" bIns="0" upright="1"/>
                      </wps:wsp>
                      <wps:wsp>
                        <wps:cNvPr id="167" name="文本框 72"/>
                        <wps:cNvSpPr txBox="1"/>
                        <wps:spPr>
                          <a:xfrm>
                            <a:off x="2846" y="6739"/>
                            <a:ext cx="200" cy="180"/>
                          </a:xfrm>
                          <a:prstGeom prst="rect">
                            <a:avLst/>
                          </a:prstGeom>
                          <a:noFill/>
                          <a:ln>
                            <a:noFill/>
                          </a:ln>
                        </wps:spPr>
                        <wps:txbx>
                          <w:txbxContent>
                            <w:p>
                              <w:pPr>
                                <w:spacing w:before="0" w:line="180" w:lineRule="exact"/>
                                <w:ind w:left="0" w:right="0" w:firstLine="0"/>
                                <w:jc w:val="left"/>
                                <w:rPr>
                                  <w:sz w:val="18"/>
                                </w:rPr>
                              </w:pPr>
                              <w:r>
                                <w:rPr>
                                  <w:color w:val="0000FF"/>
                                  <w:sz w:val="18"/>
                                </w:rPr>
                                <w:t>支</w:t>
                              </w:r>
                            </w:p>
                          </w:txbxContent>
                        </wps:txbx>
                        <wps:bodyPr lIns="0" tIns="0" rIns="0" bIns="0" upright="1"/>
                      </wps:wsp>
                      <wps:wsp>
                        <wps:cNvPr id="168" name="文本框 73"/>
                        <wps:cNvSpPr txBox="1"/>
                        <wps:spPr>
                          <a:xfrm>
                            <a:off x="2486" y="6945"/>
                            <a:ext cx="200" cy="180"/>
                          </a:xfrm>
                          <a:prstGeom prst="rect">
                            <a:avLst/>
                          </a:prstGeom>
                          <a:noFill/>
                          <a:ln>
                            <a:noFill/>
                          </a:ln>
                        </wps:spPr>
                        <wps:txbx>
                          <w:txbxContent>
                            <w:p>
                              <w:pPr>
                                <w:spacing w:before="0" w:line="180" w:lineRule="exact"/>
                                <w:ind w:left="0" w:right="0" w:firstLine="0"/>
                                <w:jc w:val="left"/>
                                <w:rPr>
                                  <w:sz w:val="18"/>
                                </w:rPr>
                              </w:pPr>
                              <w:r>
                                <w:rPr>
                                  <w:color w:val="0000FF"/>
                                  <w:sz w:val="18"/>
                                </w:rPr>
                                <w:t>一</w:t>
                              </w:r>
                            </w:p>
                          </w:txbxContent>
                        </wps:txbx>
                        <wps:bodyPr lIns="0" tIns="0" rIns="0" bIns="0" upright="1"/>
                      </wps:wsp>
                      <wps:wsp>
                        <wps:cNvPr id="169" name="文本框 74"/>
                        <wps:cNvSpPr txBox="1"/>
                        <wps:spPr>
                          <a:xfrm>
                            <a:off x="4324" y="6969"/>
                            <a:ext cx="200" cy="180"/>
                          </a:xfrm>
                          <a:prstGeom prst="rect">
                            <a:avLst/>
                          </a:prstGeom>
                          <a:noFill/>
                          <a:ln>
                            <a:noFill/>
                          </a:ln>
                        </wps:spPr>
                        <wps:txbx>
                          <w:txbxContent>
                            <w:p>
                              <w:pPr>
                                <w:spacing w:before="0" w:line="180" w:lineRule="exact"/>
                                <w:ind w:left="0" w:right="0" w:firstLine="0"/>
                                <w:jc w:val="left"/>
                                <w:rPr>
                                  <w:sz w:val="18"/>
                                </w:rPr>
                              </w:pPr>
                              <w:r>
                                <w:rPr>
                                  <w:color w:val="0000FF"/>
                                  <w:sz w:val="18"/>
                                </w:rPr>
                                <w:t>排</w:t>
                              </w:r>
                            </w:p>
                          </w:txbxContent>
                        </wps:txbx>
                        <wps:bodyPr lIns="0" tIns="0" rIns="0" bIns="0" upright="1"/>
                      </wps:wsp>
                      <wps:wsp>
                        <wps:cNvPr id="170" name="文本框 75"/>
                        <wps:cNvSpPr txBox="1"/>
                        <wps:spPr>
                          <a:xfrm>
                            <a:off x="671" y="8072"/>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县</w:t>
                              </w:r>
                            </w:p>
                          </w:txbxContent>
                        </wps:txbx>
                        <wps:bodyPr lIns="0" tIns="0" rIns="0" bIns="0" upright="1"/>
                      </wps:wsp>
                      <wps:wsp>
                        <wps:cNvPr id="171" name="文本框 76"/>
                        <wps:cNvSpPr txBox="1"/>
                        <wps:spPr>
                          <a:xfrm>
                            <a:off x="2791" y="8042"/>
                            <a:ext cx="380" cy="180"/>
                          </a:xfrm>
                          <a:prstGeom prst="rect">
                            <a:avLst/>
                          </a:prstGeom>
                          <a:noFill/>
                          <a:ln>
                            <a:noFill/>
                          </a:ln>
                        </wps:spPr>
                        <wps:txbx>
                          <w:txbxContent>
                            <w:p>
                              <w:pPr>
                                <w:spacing w:before="0" w:line="180" w:lineRule="exact"/>
                                <w:ind w:left="0" w:right="0" w:firstLine="0"/>
                                <w:jc w:val="left"/>
                                <w:rPr>
                                  <w:sz w:val="18"/>
                                </w:rPr>
                              </w:pPr>
                              <w:r>
                                <w:rPr>
                                  <w:sz w:val="18"/>
                                </w:rPr>
                                <w:t>刘庄</w:t>
                              </w:r>
                            </w:p>
                          </w:txbxContent>
                        </wps:txbx>
                        <wps:bodyPr lIns="0" tIns="0" rIns="0" bIns="0" upright="1"/>
                      </wps:wsp>
                      <wps:wsp>
                        <wps:cNvPr id="172" name="文本框 77"/>
                        <wps:cNvSpPr txBox="1"/>
                        <wps:spPr>
                          <a:xfrm>
                            <a:off x="2942" y="8832"/>
                            <a:ext cx="560" cy="180"/>
                          </a:xfrm>
                          <a:prstGeom prst="rect">
                            <a:avLst/>
                          </a:prstGeom>
                          <a:noFill/>
                          <a:ln>
                            <a:noFill/>
                          </a:ln>
                        </wps:spPr>
                        <wps:txbx>
                          <w:txbxContent>
                            <w:p>
                              <w:pPr>
                                <w:spacing w:before="0" w:line="180" w:lineRule="exact"/>
                                <w:ind w:left="0" w:right="0" w:firstLine="0"/>
                                <w:jc w:val="left"/>
                                <w:rPr>
                                  <w:sz w:val="18"/>
                                </w:rPr>
                              </w:pPr>
                              <w:r>
                                <w:rPr>
                                  <w:sz w:val="18"/>
                                </w:rPr>
                                <w:t>南新庄</w:t>
                              </w:r>
                            </w:p>
                          </w:txbxContent>
                        </wps:txbx>
                        <wps:bodyPr lIns="0" tIns="0" rIns="0" bIns="0" upright="1"/>
                      </wps:wsp>
                      <wps:wsp>
                        <wps:cNvPr id="173" name="文本框 78"/>
                        <wps:cNvSpPr txBox="1"/>
                        <wps:spPr>
                          <a:xfrm>
                            <a:off x="2584" y="9291"/>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原</w:t>
                              </w:r>
                            </w:p>
                          </w:txbxContent>
                        </wps:txbx>
                        <wps:bodyPr lIns="0" tIns="0" rIns="0" bIns="0" upright="1"/>
                      </wps:wsp>
                      <wps:wsp>
                        <wps:cNvPr id="174" name="文本框 79"/>
                        <wps:cNvSpPr txBox="1"/>
                        <wps:spPr>
                          <a:xfrm>
                            <a:off x="3710" y="9191"/>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阳</w:t>
                              </w:r>
                            </w:p>
                          </w:txbxContent>
                        </wps:txbx>
                        <wps:bodyPr lIns="0" tIns="0" rIns="0" bIns="0" upright="1"/>
                      </wps:wsp>
                      <wps:wsp>
                        <wps:cNvPr id="175" name="文本框 80"/>
                        <wps:cNvSpPr txBox="1"/>
                        <wps:spPr>
                          <a:xfrm>
                            <a:off x="4775" y="8994"/>
                            <a:ext cx="260" cy="240"/>
                          </a:xfrm>
                          <a:prstGeom prst="rect">
                            <a:avLst/>
                          </a:prstGeom>
                          <a:noFill/>
                          <a:ln>
                            <a:noFill/>
                          </a:ln>
                        </wps:spPr>
                        <wps:txbx>
                          <w:txbxContent>
                            <w:p>
                              <w:pPr>
                                <w:spacing w:before="0" w:line="240" w:lineRule="exact"/>
                                <w:ind w:left="0" w:right="0" w:firstLine="0"/>
                                <w:jc w:val="left"/>
                                <w:rPr>
                                  <w:rFonts w:hint="eastAsia" w:ascii="黑体" w:eastAsia="黑体"/>
                                  <w:sz w:val="24"/>
                                </w:rPr>
                              </w:pPr>
                              <w:r>
                                <w:rPr>
                                  <w:rFonts w:hint="eastAsia" w:ascii="黑体" w:eastAsia="黑体"/>
                                  <w:sz w:val="24"/>
                                </w:rPr>
                                <w:t>县</w:t>
                              </w:r>
                            </w:p>
                          </w:txbxContent>
                        </wps:txbx>
                        <wps:bodyPr lIns="0" tIns="0" rIns="0" bIns="0" upright="1"/>
                      </wps:wsp>
                    </wpg:wgp>
                  </a:graphicData>
                </a:graphic>
              </wp:inline>
            </w:drawing>
          </mc:Choice>
          <mc:Fallback>
            <w:pict>
              <v:group id="组合 19" o:spid="_x0000_s1026" o:spt="203" style="height:541.05pt;width:427pt;" coordsize="8540,10821" o:gfxdata="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">
                <o:lock v:ext="edit" aspectratio="f"/>
                <v:shape id="图片 20" o:spid="_x0000_s1026" o:spt="75" type="#_x0000_t75" style="position:absolute;left:380;top:0;height:10297;width:8159;" filled="f" o:preferrelative="t" stroked="f" coordsize="21600,21600" o:gfxdata="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ctfHrsAAADc&#10;AAAADwAAAAAAAAABACAAAAAiAAAAZHJzL2Rvd25yZXYueG1sUEsBAhQAFAAAAAgAh07iQDMvBZ47&#10;AAAAOQAAABAAAAAAAAAAAQAgAAAACgEAAGRycy9zaGFwZXhtbC54bWxQSwUGAAAAAAYABgBbAQAA&#10;tAMAAAAA&#10;">
                  <v:fill on="f" focussize="0,0"/>
                  <v:stroke on="f"/>
                  <v:imagedata r:id="rId29" o:title=""/>
                  <o:lock v:ext="edit" aspectratio="t"/>
                </v:shape>
                <v:shape id="任意多边形 21" o:spid="_x0000_s1026" o:spt="100" style="position:absolute;left:0;top:17;height:10803;width:8516;" fillcolor="#000000" filled="t" stroked="f" coordsize="8516,10803" o:gfxdata="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x7tdy5AAAA3AAA&#10;AA8AAAAAAAAAAQAgAAAAIgAAAGRycy9kb3ducmV2LnhtbFBLAQIUABQAAAAIAIdO4kAzLwWeOwAA&#10;ADkAAAAQAAAAAAAAAAEAIAAAAAgBAABkcnMvc2hhcGV4bWwueG1sUEsFBgAAAAAGAAYAWwEAALID&#10;AAAAAA==&#10;" path="m8516,10803l0,10803,0,0,8516,0,8516,15,30,15,15,30,30,30,30,10773,15,10773,30,10788,8516,10788,8516,10803xm30,30l15,30,30,15,30,30xm8486,30l30,30,30,15,8486,15,8486,30xm8486,10788l8486,15,8501,30,8516,30,8516,10773,8501,10773,8486,10788xm8516,30l8501,30,8486,15,8516,15,8516,30xm30,10788l15,10773,30,10773,30,10788xm8486,10788l30,10788,30,10773,8486,10773,8486,10788xm8516,10788l8486,10788,8501,10773,8516,10773,8516,10788xe">
                  <v:fill on="t" focussize="0,0"/>
                  <v:stroke on="f"/>
                  <v:imagedata o:title=""/>
                  <o:lock v:ext="edit" aspectratio="f"/>
                </v:shape>
                <v:shape id="任意多边形 22" o:spid="_x0000_s1026" o:spt="100" style="position:absolute;left:2336;top:6294;height:1006;width:1342;" fillcolor="#0000FF" filled="t" stroked="f" coordsize="1342,1006" o:gfxdata="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YRY0L4A&#10;AADcAAAADwAAAAAAAAABACAAAAAiAAAAZHJzL2Rvd25yZXYueG1sUEsBAhQAFAAAAAgAh07iQDMv&#10;BZ47AAAAOQAAABAAAAAAAAAAAQAgAAAADQEAAGRycy9zaGFwZXhtbC54bWxQSwUGAAAAAAYABgBb&#10;AQAAtwMAAAAA&#10;" path="m12,1005l0,996,376,512,737,211,1099,30,1340,0,1342,15,1108,44,1104,44,1102,45,1103,45,746,223,746,223,744,224,745,224,387,522,387,522,386,523,386,523,12,1005xm1102,45l1104,44,1103,45,1102,45xm1103,45l1104,44,1108,44,1103,45xm1103,45l1102,45,1103,45,1103,45xm744,224l746,223,745,224,744,224xm745,224l746,223,746,223,745,224xm745,224l744,224,745,224,745,224xm386,523l387,522,386,523,386,523xm386,523l387,522,387,522,386,523xm386,523l386,523,386,523,386,523xe">
                  <v:fill on="t" focussize="0,0"/>
                  <v:stroke on="f"/>
                  <v:imagedata o:title=""/>
                  <o:lock v:ext="edit" aspectratio="f"/>
                </v:shape>
                <v:shape id="图片 23" o:spid="_x0000_s1026" o:spt="75" type="#_x0000_t75" style="position:absolute;left:3126;top:7992;height:129;width:117;" filled="f" o:preferrelative="t" stroked="f" coordsize="21600,21600" o:gfxdata="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0zjCvQAA&#10;ANwAAAAPAAAAAAAAAAEAIAAAACIAAABkcnMvZG93bnJldi54bWxQSwECFAAUAAAACACHTuJAMy8F&#10;njsAAAA5AAAAEAAAAAAAAAABACAAAAAMAQAAZHJzL3NoYXBleG1sLnhtbFBLBQYAAAAABgAGAFsB&#10;AAC2AwAAAAA=&#10;">
                  <v:fill on="f" focussize="0,0"/>
                  <v:stroke on="f"/>
                  <v:imagedata r:id="rId30" o:title=""/>
                  <o:lock v:ext="edit" aspectratio="t"/>
                </v:shape>
                <v:shape id="文本框 24" o:spid="_x0000_s1026" o:spt="202" type="#_x0000_t202" style="position:absolute;left:2179;top:152;height:240;width:260;" filled="f" stroked="f" coordsize="21600,21600" o:gfxdata="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NjaSK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辉</w:t>
                        </w:r>
                      </w:p>
                    </w:txbxContent>
                  </v:textbox>
                </v:shape>
                <v:shape id="文本框 25" o:spid="_x0000_s1026" o:spt="202" type="#_x0000_t202" style="position:absolute;left:1984;top:403;height:180;width:200;" filled="f" stroked="f" coordsize="21600,21600" o:gfxdata="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w1CgK/&#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百</w:t>
                        </w:r>
                      </w:p>
                    </w:txbxContent>
                  </v:textbox>
                </v:shape>
                <v:shape id="文本框 26" o:spid="_x0000_s1026" o:spt="202" type="#_x0000_t202" style="position:absolute;left:2884;top:291;height:240;width:260;" filled="f" stroked="f" coordsize="21600,21600" o:gfxdata="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N5r5m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县</w:t>
                        </w:r>
                      </w:p>
                    </w:txbxContent>
                  </v:textbox>
                </v:shape>
                <v:shape id="文本框 27" o:spid="_x0000_s1026" o:spt="202" type="#_x0000_t202" style="position:absolute;left:3484;top:335;height:240;width:260;" filled="f" stroked="f" coordsize="21600,21600" o:gfxdata="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OrMe6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市</w:t>
                        </w:r>
                      </w:p>
                    </w:txbxContent>
                  </v:textbox>
                </v:shape>
                <v:shape id="文本框 28" o:spid="_x0000_s1026" o:spt="202" type="#_x0000_t202" style="position:absolute;left:5224;top:140;height:240;width:260;" filled="f" stroked="f" coordsize="21600,21600" o:gfxdata="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55R1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新</w:t>
                        </w:r>
                      </w:p>
                    </w:txbxContent>
                  </v:textbox>
                </v:shape>
                <v:shape id="文本框 29" o:spid="_x0000_s1026" o:spt="202" type="#_x0000_t202" style="position:absolute;left:7084;top:171;height:240;width:260;" filled="f" stroked="f" coordsize="21600,21600" o:gfxdata="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DgwB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卫</w:t>
                        </w:r>
                      </w:p>
                    </w:txbxContent>
                  </v:textbox>
                </v:shape>
                <v:shape id="文本框 30" o:spid="_x0000_s1026" o:spt="202" type="#_x0000_t202" style="position:absolute;left:1804;top:924;height:612;width:260;" filled="f" stroked="f" coordsize="21600,21600" o:gfxdata="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Qqma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05" w:lineRule="exact"/>
                          <w:ind w:left="60" w:right="0" w:firstLine="0"/>
                          <w:jc w:val="left"/>
                          <w:rPr>
                            <w:sz w:val="18"/>
                          </w:rPr>
                        </w:pPr>
                        <w:r>
                          <w:rPr>
                            <w:color w:val="0000FF"/>
                            <w:sz w:val="18"/>
                          </w:rPr>
                          <w:t>泉</w:t>
                        </w:r>
                      </w:p>
                      <w:p>
                        <w:pPr>
                          <w:spacing w:before="9" w:line="240" w:lineRule="auto"/>
                          <w:rPr>
                            <w:sz w:val="15"/>
                          </w:rPr>
                        </w:pPr>
                      </w:p>
                      <w:p>
                        <w:pPr>
                          <w:spacing w:before="0" w:line="205" w:lineRule="exact"/>
                          <w:ind w:left="0" w:right="0" w:firstLine="0"/>
                          <w:jc w:val="left"/>
                          <w:rPr>
                            <w:sz w:val="18"/>
                          </w:rPr>
                        </w:pPr>
                        <w:r>
                          <w:rPr>
                            <w:color w:val="0000FF"/>
                            <w:sz w:val="18"/>
                          </w:rPr>
                          <w:t>河</w:t>
                        </w:r>
                      </w:p>
                    </w:txbxContent>
                  </v:textbox>
                </v:shape>
                <v:shape id="文本框 31" o:spid="_x0000_s1026" o:spt="202" type="#_x0000_t202" style="position:absolute;left:4715;top:1379;height:240;width:260;" filled="f" stroked="f" coordsize="21600,21600" o:gfxdata="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yQN+2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乡</w:t>
                        </w:r>
                      </w:p>
                    </w:txbxContent>
                  </v:textbox>
                </v:shape>
                <v:shape id="文本框 32" o:spid="_x0000_s1026" o:spt="202" type="#_x0000_t202" style="position:absolute;left:5615;top:1267;height:180;width:200;" filled="f" stroked="f" coordsize="21600,21600" o:gfxdata="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ckna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渠</w:t>
                        </w:r>
                      </w:p>
                    </w:txbxContent>
                  </v:textbox>
                </v:shape>
                <v:shape id="文本框 33" o:spid="_x0000_s1026" o:spt="202" type="#_x0000_t202" style="position:absolute;left:7175;top:1206;height:240;width:260;" filled="f" stroked="f" coordsize="21600,21600" o:gfxdata="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JDBgS/&#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辉</w:t>
                        </w:r>
                      </w:p>
                    </w:txbxContent>
                  </v:textbox>
                </v:shape>
                <v:shape id="文本框 34" o:spid="_x0000_s1026" o:spt="202" type="#_x0000_t202" style="position:absolute;left:5044;top:1735;height:180;width:200;" filled="f" stroked="f" coordsize="21600,21600" o:gfxdata="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jn7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义</w:t>
                        </w:r>
                      </w:p>
                    </w:txbxContent>
                  </v:textbox>
                </v:shape>
                <v:shape id="文本框 35" o:spid="_x0000_s1026" o:spt="202" type="#_x0000_t202" style="position:absolute;left:3215;top:2335;height:180;width:200;" filled="f" stroked="f" coordsize="21600,21600" o:gfxdata="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nsnN+/&#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共</w:t>
                        </w:r>
                      </w:p>
                    </w:txbxContent>
                  </v:textbox>
                </v:shape>
                <v:shape id="文本框 36" o:spid="_x0000_s1026" o:spt="202" type="#_x0000_t202" style="position:absolute;left:3964;top:2345;height:180;width:200;" filled="f" stroked="f" coordsize="21600,21600" o:gfxdata="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gOUS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产</w:t>
                        </w:r>
                      </w:p>
                    </w:txbxContent>
                  </v:textbox>
                </v:shape>
                <v:shape id="文本框 37" o:spid="_x0000_s1026" o:spt="202" type="#_x0000_t202" style="position:absolute;left:4615;top:2282;height:494;width:330;" filled="f" stroked="f" coordsize="21600,21600" o:gfxdata="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cqcz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05" w:lineRule="exact"/>
                          <w:ind w:left="0" w:right="0" w:firstLine="0"/>
                          <w:jc w:val="left"/>
                          <w:rPr>
                            <w:sz w:val="18"/>
                          </w:rPr>
                        </w:pPr>
                        <w:r>
                          <w:rPr>
                            <w:color w:val="0000FF"/>
                            <w:sz w:val="18"/>
                          </w:rPr>
                          <w:t>主</w:t>
                        </w:r>
                      </w:p>
                      <w:p>
                        <w:pPr>
                          <w:spacing w:before="14" w:line="274" w:lineRule="exact"/>
                          <w:ind w:left="69" w:right="0" w:firstLine="0"/>
                          <w:jc w:val="left"/>
                          <w:rPr>
                            <w:rFonts w:hint="eastAsia" w:ascii="黑体" w:eastAsia="黑体"/>
                            <w:sz w:val="24"/>
                          </w:rPr>
                        </w:pPr>
                        <w:r>
                          <w:rPr>
                            <w:rFonts w:hint="eastAsia" w:ascii="黑体" w:eastAsia="黑体"/>
                            <w:sz w:val="24"/>
                          </w:rPr>
                          <w:t>市</w:t>
                        </w:r>
                      </w:p>
                    </w:txbxContent>
                  </v:textbox>
                </v:shape>
                <v:shape id="文本框 38" o:spid="_x0000_s1026" o:spt="202" type="#_x0000_t202" style="position:absolute;left:7564;top:2154;height:240;width:260;" filled="f" stroked="f" coordsize="21600,21600" o:gfxdata="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Ko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市</w:t>
                        </w:r>
                      </w:p>
                    </w:txbxContent>
                  </v:textbox>
                </v:shape>
                <v:shape id="文本框 39" o:spid="_x0000_s1026" o:spt="202" type="#_x0000_t202" style="position:absolute;left:4103;top:2990;height:180;width:200;" filled="f" stroked="f" coordsize="21600,21600" o:gfxdata="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15rc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卫</w:t>
                        </w:r>
                      </w:p>
                    </w:txbxContent>
                  </v:textbox>
                </v:shape>
                <v:shape id="文本框 40" o:spid="_x0000_s1026" o:spt="202" type="#_x0000_t202" style="position:absolute;left:5044;top:2923;height:180;width:200;" filled="f" stroked="f" coordsize="21600,21600" o:gfxdata="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mz9H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河</w:t>
                        </w:r>
                      </w:p>
                    </w:txbxContent>
                  </v:textbox>
                </v:shape>
                <v:shape id="文本框 41" o:spid="_x0000_s1026" o:spt="202" type="#_x0000_t202" style="position:absolute;left:7924;top:2835;height:240;width:260;" filled="f" stroked="f" coordsize="21600,21600" o:gfxdata="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JoTC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延</w:t>
                        </w:r>
                      </w:p>
                    </w:txbxContent>
                  </v:textbox>
                </v:shape>
                <v:shape id="文本框 42" o:spid="_x0000_s1026" o:spt="202" type="#_x0000_t202" style="position:absolute;left:4499;top:3145;height:240;width:500;" filled="f" stroked="f" coordsize="21600,21600" o:gfxdata="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FBKu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color w:val="FF0000"/>
                            <w:sz w:val="24"/>
                          </w:rPr>
                          <w:t>新乡</w:t>
                        </w:r>
                      </w:p>
                    </w:txbxContent>
                  </v:textbox>
                </v:shape>
                <v:shape id="文本框 43" o:spid="_x0000_s1026" o:spt="202" type="#_x0000_t202" style="position:absolute;left:6595;top:3559;height:180;width:200;" filled="f" stroked="f" coordsize="21600,21600" o:gfxdata="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eakNm/&#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河</w:t>
                        </w:r>
                      </w:p>
                    </w:txbxContent>
                  </v:textbox>
                </v:shape>
                <v:shape id="文本框 44" o:spid="_x0000_s1026" o:spt="202" type="#_x0000_t202" style="position:absolute;left:688;top:3779;height:240;width:260;" filled="f" stroked="f" coordsize="21600,21600" o:gfxdata="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WNUK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获</w:t>
                        </w:r>
                      </w:p>
                    </w:txbxContent>
                  </v:textbox>
                </v:shape>
                <v:shape id="文本框 45" o:spid="_x0000_s1026" o:spt="202" type="#_x0000_t202" style="position:absolute;left:3165;top:3739;height:180;width:200;" filled="f" stroked="f" coordsize="21600,21600" o:gfxdata="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Hq76K/&#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西</w:t>
                        </w:r>
                      </w:p>
                    </w:txbxContent>
                  </v:textbox>
                </v:shape>
                <v:shape id="文本框 46" o:spid="_x0000_s1026" o:spt="202" type="#_x0000_t202" style="position:absolute;left:8104;top:3747;height:240;width:260;" filled="f" stroked="f" coordsize="21600,21600" o:gfxdata="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6mSjm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津</w:t>
                        </w:r>
                      </w:p>
                    </w:txbxContent>
                  </v:textbox>
                </v:shape>
                <v:shape id="文本框 47" o:spid="_x0000_s1026" o:spt="202" type="#_x0000_t202" style="position:absolute;left:3134;top:4159;height:209;width:3332;" filled="f" stroked="f" coordsize="21600,21600" o:gfxdata="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dNRO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tabs>
                            <w:tab w:val="left" w:pos="3131"/>
                          </w:tabs>
                          <w:spacing w:before="0" w:line="209" w:lineRule="exact"/>
                          <w:ind w:left="0" w:right="0" w:firstLine="0"/>
                          <w:jc w:val="left"/>
                          <w:rPr>
                            <w:sz w:val="18"/>
                          </w:rPr>
                        </w:pPr>
                        <w:r>
                          <w:rPr>
                            <w:color w:val="0000FF"/>
                            <w:sz w:val="18"/>
                          </w:rPr>
                          <w:t>孟</w:t>
                        </w:r>
                        <w:r>
                          <w:rPr>
                            <w:color w:val="0000FF"/>
                            <w:sz w:val="18"/>
                          </w:rPr>
                          <w:tab/>
                        </w:r>
                        <w:r>
                          <w:rPr>
                            <w:color w:val="0000FF"/>
                            <w:position w:val="-2"/>
                            <w:sz w:val="18"/>
                          </w:rPr>
                          <w:t>女</w:t>
                        </w:r>
                      </w:p>
                    </w:txbxContent>
                  </v:textbox>
                </v:shape>
                <v:shape id="文本框 48" o:spid="_x0000_s1026" o:spt="202" type="#_x0000_t202" style="position:absolute;left:7444;top:4224;height:180;width:200;" filled="f" stroked="f" coordsize="21600,21600" o:gfxdata="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OHHV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渠</w:t>
                        </w:r>
                      </w:p>
                    </w:txbxContent>
                  </v:textbox>
                </v:shape>
                <v:shape id="文本框 49" o:spid="_x0000_s1026" o:spt="202" type="#_x0000_t202" style="position:absolute;left:3566;top:4411;height:180;width:200;" filled="f" stroked="f" coordsize="21600,21600" o:gfxdata="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0emh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人</w:t>
                        </w:r>
                      </w:p>
                    </w:txbxContent>
                  </v:textbox>
                </v:shape>
                <v:shape id="文本框 50" o:spid="_x0000_s1026" o:spt="202" type="#_x0000_t202" style="position:absolute;left:2755;top:4605;height:180;width:200;" filled="f" stroked="f" coordsize="21600,21600" o:gfxdata="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nUw6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姜</w:t>
                        </w:r>
                      </w:p>
                    </w:txbxContent>
                  </v:textbox>
                </v:shape>
                <v:shape id="文本框 51" o:spid="_x0000_s1026" o:spt="202" type="#_x0000_t202" style="position:absolute;left:5726;top:4769;height:180;width:200;" filled="f" stroked="f" coordsize="21600,21600" o:gfxdata="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P0k2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姜</w:t>
                        </w:r>
                      </w:p>
                    </w:txbxContent>
                  </v:textbox>
                </v:shape>
                <v:shape id="文本框 52" o:spid="_x0000_s1026" o:spt="202" type="#_x0000_t202" style="position:absolute;left:6803;top:4646;height:180;width:200;" filled="f" stroked="f" coordsize="21600,21600" o:gfxdata="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4Dd9a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干</w:t>
                        </w:r>
                      </w:p>
                    </w:txbxContent>
                  </v:textbox>
                </v:shape>
                <v:shape id="文本框 53" o:spid="_x0000_s1026" o:spt="202" type="#_x0000_t202" style="position:absolute;left:7883;top:4886;height:180;width:200;" filled="f" stroked="f" coordsize="21600,21600" o:gfxdata="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46S/&#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渠</w:t>
                        </w:r>
                      </w:p>
                    </w:txbxContent>
                  </v:textbox>
                </v:shape>
                <v:shape id="文本框 54" o:spid="_x0000_s1026" o:spt="202" type="#_x0000_t202" style="position:absolute;left:2303;top:5119;height:180;width:200;" filled="f" stroked="f" coordsize="21600,21600" o:gfxdata="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DQRj+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女</w:t>
                        </w:r>
                      </w:p>
                    </w:txbxContent>
                  </v:textbox>
                </v:shape>
                <v:shape id="文本框 55" o:spid="_x0000_s1026" o:spt="202" type="#_x0000_t202" style="position:absolute;left:3206;top:5083;height:180;width:200;" filled="f" stroked="f" coordsize="21600,21600" o:gfxdata="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QzeX+/&#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民</w:t>
                        </w:r>
                      </w:p>
                    </w:txbxContent>
                  </v:textbox>
                </v:shape>
                <v:shape id="文本框 56" o:spid="_x0000_s1026" o:spt="202" type="#_x0000_t202" style="position:absolute;left:4785;top:5090;height:180;width:200;" filled="f" stroked="f" coordsize="21600,21600" o:gfxdata="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t/3OS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孟</w:t>
                        </w:r>
                      </w:p>
                    </w:txbxContent>
                  </v:textbox>
                </v:shape>
                <v:shape id="文本框 57" o:spid="_x0000_s1026" o:spt="202" type="#_x0000_t202" style="position:absolute;left:6175;top:5109;height:180;width:200;" filled="f" stroked="f" coordsize="21600,21600" o:gfxdata="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rUKT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三</w:t>
                        </w:r>
                      </w:p>
                    </w:txbxContent>
                  </v:textbox>
                </v:shape>
                <v:shape id="文本框 58" o:spid="_x0000_s1026" o:spt="202" type="#_x0000_t202" style="position:absolute;left:7675;top:5335;height:180;width:200;" filled="f" stroked="f" coordsize="21600,21600" o:gfxdata="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4ecI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干</w:t>
                        </w:r>
                      </w:p>
                    </w:txbxContent>
                  </v:textbox>
                </v:shape>
                <v:shape id="文本框 59" o:spid="_x0000_s1026" o:spt="202" type="#_x0000_t202" style="position:absolute;left:1823;top:5522;height:180;width:200;" filled="f" stroked="f" coordsize="21600,21600" o:gfxdata="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CH98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河</w:t>
                        </w:r>
                      </w:p>
                    </w:txbxContent>
                  </v:textbox>
                </v:shape>
                <v:shape id="文本框 60" o:spid="_x0000_s1026" o:spt="202" type="#_x0000_t202" style="position:absolute;left:664;top:5665;height:240;width:260;" filled="f" stroked="f" coordsize="21600,21600" o:gfxdata="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RNrn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嘉</w:t>
                        </w:r>
                      </w:p>
                    </w:txbxContent>
                  </v:textbox>
                </v:shape>
                <v:shape id="文本框 61" o:spid="_x0000_s1026" o:spt="202" type="#_x0000_t202" style="position:absolute;left:3026;top:5635;height:180;width:200;" filled="f" stroked="f" coordsize="21600,21600" o:gfxdata="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SWRJC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胜</w:t>
                        </w:r>
                      </w:p>
                    </w:txbxContent>
                  </v:textbox>
                </v:shape>
                <v:shape id="文本框 62" o:spid="_x0000_s1026" o:spt="202" type="#_x0000_t202" style="position:absolute;left:5515;top:5597;height:180;width:200;" filled="f" stroked="f" coordsize="21600,21600" o:gfxdata="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va4Qu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东</w:t>
                        </w:r>
                      </w:p>
                    </w:txbxContent>
                  </v:textbox>
                </v:shape>
                <v:shape id="文本框 63" o:spid="_x0000_s1026" o:spt="202" type="#_x0000_t202" style="position:absolute;left:7024;top:5599;height:180;width:200;" filled="f" stroked="f" coordsize="21600,21600" o:gfxdata="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FdXm/&#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五</w:t>
                        </w:r>
                      </w:p>
                    </w:txbxContent>
                  </v:textbox>
                </v:shape>
                <v:shape id="文本框 64" o:spid="_x0000_s1026" o:spt="202" type="#_x0000_t202" style="position:absolute;left:3926;top:5791;height:180;width:200;" filled="f" stroked="f" coordsize="21600,21600" o:gfxdata="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UJ0OK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东</w:t>
                        </w:r>
                      </w:p>
                    </w:txbxContent>
                  </v:textbox>
                </v:shape>
                <v:shape id="文本框 65" o:spid="_x0000_s1026" o:spt="202" type="#_x0000_t202" style="position:absolute;left:6585;top:5863;height:180;width:200;" filled="f" stroked="f" coordsize="21600,21600" o:gfxdata="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pfs8K/&#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东</w:t>
                        </w:r>
                      </w:p>
                    </w:txbxContent>
                  </v:textbox>
                </v:shape>
                <v:shape id="文本框 66" o:spid="_x0000_s1026" o:spt="202" type="#_x0000_t202" style="position:absolute;left:2666;top:6187;height:180;width:200;" filled="f" stroked="f" coordsize="21600,21600" o:gfxdata="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UTFlm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利</w:t>
                        </w:r>
                      </w:p>
                    </w:txbxContent>
                  </v:textbox>
                </v:shape>
                <v:shape id="文本框 67" o:spid="_x0000_s1026" o:spt="202" type="#_x0000_t202" style="position:absolute;left:4605;top:6062;height:180;width:200;" filled="f" stroked="f" coordsize="21600,21600" o:gfxdata="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XBiC6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大</w:t>
                        </w:r>
                      </w:p>
                    </w:txbxContent>
                  </v:textbox>
                </v:shape>
                <v:shape id="文本框 68" o:spid="_x0000_s1026" o:spt="202" type="#_x0000_t202" style="position:absolute;left:7924;top:6025;height:240;width:260;" filled="f" stroked="f" coordsize="21600,21600" o:gfxdata="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qNLbW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县</w:t>
                        </w:r>
                      </w:p>
                    </w:txbxContent>
                  </v:textbox>
                </v:shape>
                <v:shape id="文本框 69" o:spid="_x0000_s1026" o:spt="202" type="#_x0000_t202" style="position:absolute;left:3206;top:6463;height:180;width:200;" filled="f" stroked="f" coordsize="21600,21600" o:gfxdata="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ktcG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排</w:t>
                        </w:r>
                      </w:p>
                    </w:txbxContent>
                  </v:textbox>
                </v:shape>
                <v:shape id="文本框 70" o:spid="_x0000_s1026" o:spt="202" type="#_x0000_t202" style="position:absolute;left:2126;top:6619;height:180;width:200;" filled="f" stroked="f" coordsize="21600,21600" o:gfxdata="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ooEFq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渠</w:t>
                        </w:r>
                      </w:p>
                    </w:txbxContent>
                  </v:textbox>
                </v:shape>
                <v:shape id="文本框 71" o:spid="_x0000_s1026" o:spt="202" type="#_x0000_t202" style="position:absolute;left:4485;top:6523;height:180;width:200;" filled="f" stroked="f" coordsize="21600,21600" o:gfxdata="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vqOLb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泉</w:t>
                        </w:r>
                      </w:p>
                    </w:txbxContent>
                  </v:textbox>
                </v:shape>
                <v:shape id="文本框 72" o:spid="_x0000_s1026" o:spt="202" type="#_x0000_t202" style="position:absolute;left:2846;top:6739;height:180;width:200;" filled="f" stroked="f" coordsize="21600,21600" o:gfxdata="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W2K7a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支</w:t>
                        </w:r>
                      </w:p>
                    </w:txbxContent>
                  </v:textbox>
                </v:shape>
                <v:shape id="文本框 73" o:spid="_x0000_s1026" o:spt="202" type="#_x0000_t202" style="position:absolute;left:2486;top:6945;height:180;width:200;" filled="f" stroked="f" coordsize="21600,21600" o:gfxdata="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Qpv8S/&#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一</w:t>
                        </w:r>
                      </w:p>
                    </w:txbxContent>
                  </v:textbox>
                </v:shape>
                <v:shape id="文本框 74" o:spid="_x0000_s1026" o:spt="202" type="#_x0000_t202" style="position:absolute;left:4324;top:6969;height:180;width:200;" filled="f" stroked="f" coordsize="21600,21600" o:gfxdata="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ZRpf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80" w:lineRule="exact"/>
                          <w:ind w:left="0" w:right="0" w:firstLine="0"/>
                          <w:jc w:val="left"/>
                          <w:rPr>
                            <w:sz w:val="18"/>
                          </w:rPr>
                        </w:pPr>
                        <w:r>
                          <w:rPr>
                            <w:color w:val="0000FF"/>
                            <w:sz w:val="18"/>
                          </w:rPr>
                          <w:t>排</w:t>
                        </w:r>
                      </w:p>
                    </w:txbxContent>
                  </v:textbox>
                </v:shape>
                <v:shape id="文本框 75" o:spid="_x0000_s1026" o:spt="202" type="#_x0000_t202" style="position:absolute;left:671;top:8072;height:240;width:260;" filled="f" stroked="f" coordsize="21600,21600" o:gfxdata="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iUf&#10;wAAAANw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县</w:t>
                        </w:r>
                      </w:p>
                    </w:txbxContent>
                  </v:textbox>
                </v:shape>
                <v:shape id="文本框 76" o:spid="_x0000_s1026" o:spt="202" type="#_x0000_t202" style="position:absolute;left:2791;top:8042;height:180;width:380;" filled="f" stroked="f" coordsize="21600,21600" o:gfxdata="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DKgIS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sz w:val="18"/>
                          </w:rPr>
                          <w:t>刘庄</w:t>
                        </w:r>
                      </w:p>
                    </w:txbxContent>
                  </v:textbox>
                </v:shape>
                <v:shape id="文本框 77" o:spid="_x0000_s1026" o:spt="202" type="#_x0000_t202" style="position:absolute;left:2942;top:8832;height:180;width:560;" filled="f" stroked="f" coordsize="21600,21600" o:gfxdata="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AYHvO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180" w:lineRule="exact"/>
                          <w:ind w:left="0" w:right="0" w:firstLine="0"/>
                          <w:jc w:val="left"/>
                          <w:rPr>
                            <w:sz w:val="18"/>
                          </w:rPr>
                        </w:pPr>
                        <w:r>
                          <w:rPr>
                            <w:sz w:val="18"/>
                          </w:rPr>
                          <w:t>南新庄</w:t>
                        </w:r>
                      </w:p>
                    </w:txbxContent>
                  </v:textbox>
                </v:shape>
                <v:shape id="文本框 78" o:spid="_x0000_s1026" o:spt="202" type="#_x0000_t202" style="position:absolute;left:2584;top:9291;height:240;width:260;" filled="f" stroked="f" coordsize="21600,21600" o:gfxdata="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9Uu2i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原</w:t>
                        </w:r>
                      </w:p>
                    </w:txbxContent>
                  </v:textbox>
                </v:shape>
                <v:shape id="文本框 79" o:spid="_x0000_s1026" o:spt="202" type="#_x0000_t202" style="position:absolute;left:3710;top:9191;height:240;width:260;" filled="f" stroked="f" coordsize="21600,21600" o:gfxdata="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C9Ixy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阳</w:t>
                        </w:r>
                      </w:p>
                    </w:txbxContent>
                  </v:textbox>
                </v:shape>
                <v:shape id="文本框 80" o:spid="_x0000_s1026" o:spt="202" type="#_x0000_t202" style="position:absolute;left:4775;top:8994;height:240;width:260;" filled="f" stroked="f" coordsize="21600,21600" o:gfxdata="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xhoe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exact"/>
                          <w:ind w:left="0" w:right="0" w:firstLine="0"/>
                          <w:jc w:val="left"/>
                          <w:rPr>
                            <w:rFonts w:hint="eastAsia" w:ascii="黑体" w:eastAsia="黑体"/>
                            <w:sz w:val="24"/>
                          </w:rPr>
                        </w:pPr>
                        <w:r>
                          <w:rPr>
                            <w:rFonts w:hint="eastAsia" w:ascii="黑体" w:eastAsia="黑体"/>
                            <w:sz w:val="24"/>
                          </w:rPr>
                          <w:t>县</w:t>
                        </w:r>
                      </w:p>
                    </w:txbxContent>
                  </v:textbox>
                </v:shape>
                <w10:wrap type="none"/>
                <w10:anchorlock/>
              </v:group>
            </w:pict>
          </mc:Fallback>
        </mc:AlternateContent>
      </w:r>
      <w:r>
        <w:rPr>
          <w:rFonts w:hint="default" w:ascii="Times New Roman" w:hAnsi="Times New Roman" w:eastAsia="宋体" w:cs="Times New Roman"/>
          <w:b w:val="0"/>
          <w:bCs/>
          <w:sz w:val="24"/>
          <w:szCs w:val="24"/>
        </w:rPr>
        <w:t>图3-2区域地表水系示意图</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textAlignment w:val="auto"/>
        <w:outlineLvl w:val="2"/>
        <w:rPr>
          <w:rFonts w:hint="default" w:ascii="Times New Roman" w:hAnsi="Times New Roman" w:eastAsia="宋体" w:cs="Times New Roman"/>
          <w:b/>
          <w:bCs w:val="0"/>
          <w:sz w:val="30"/>
          <w:szCs w:val="30"/>
        </w:rPr>
      </w:pPr>
      <w:bookmarkStart w:id="16" w:name="_Toc10089"/>
      <w:r>
        <w:rPr>
          <w:rFonts w:hint="default" w:ascii="Times New Roman" w:hAnsi="Times New Roman" w:eastAsia="宋体" w:cs="Times New Roman"/>
          <w:b/>
          <w:bCs w:val="0"/>
          <w:sz w:val="30"/>
          <w:szCs w:val="30"/>
        </w:rPr>
        <w:t>3.1.4地形地貌</w:t>
      </w:r>
      <w:bookmarkEnd w:id="16"/>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新乡市地处黄河、海河两大流域，北依太行，南濒黄河，地势北高南低，北部主要是太行山山地和丘陵岗地，南部为黄河冲积扇平原，平原占全市土地总面积的78%。</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新乡市除西北隅太行山区至山前倾斜平原一带地势从晋豫边界向东南呈台阶式下降外，广大黄河冲积扇平原地势西南高而东北低，总体自辖区西南隅向东北倾斜，有中山、低山、丘陵、山间盆地和平原等多种地貌类型，土壤的分布与之密切相关。各类地貌的展布格局和延伸方向，除南部临黄一带受秦岭系东西向活动构造的控制外，其余地区大多受新华夏系北北东—北东向构造格局的控制。以北北东—北东向太行山前活动断裂为界，新生代以来，除西北隅地壳持续抬升隆起成山之外，其余地区持续下降成为黄河冲积扇平原。</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牧野区位于新乡市西南部，处于黄河冲积平原，辖区地势西北高而东南低，即西北向东南倾斜。</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textAlignment w:val="auto"/>
        <w:outlineLvl w:val="2"/>
        <w:rPr>
          <w:rFonts w:hint="default" w:ascii="Times New Roman" w:hAnsi="Times New Roman" w:eastAsia="宋体" w:cs="Times New Roman"/>
          <w:b w:val="0"/>
          <w:bCs/>
          <w:sz w:val="30"/>
          <w:szCs w:val="30"/>
        </w:rPr>
      </w:pPr>
      <w:bookmarkStart w:id="17" w:name="_Toc20497"/>
      <w:r>
        <w:rPr>
          <w:rFonts w:hint="default" w:ascii="Times New Roman" w:hAnsi="Times New Roman" w:eastAsia="宋体" w:cs="Times New Roman"/>
          <w:b/>
          <w:bCs w:val="0"/>
          <w:sz w:val="30"/>
          <w:szCs w:val="30"/>
        </w:rPr>
        <w:t>3.1.5地层岩性</w:t>
      </w:r>
      <w:bookmarkEnd w:id="17"/>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本次地块土壤环境状况调查，地块内土壤共布设1</w:t>
      </w: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个点位，钻孔深度为6m。根据钻探结果，地层岩性以</w:t>
      </w:r>
      <w:r>
        <w:rPr>
          <w:rFonts w:hint="default" w:ascii="Times New Roman" w:hAnsi="Times New Roman" w:cs="Times New Roman"/>
          <w:b w:val="0"/>
          <w:bCs/>
          <w:sz w:val="24"/>
          <w:szCs w:val="24"/>
          <w:lang w:eastAsia="zh-CN"/>
        </w:rPr>
        <w:t>黏土及粉土</w:t>
      </w:r>
      <w:r>
        <w:rPr>
          <w:rFonts w:hint="default" w:ascii="Times New Roman" w:hAnsi="Times New Roman" w:eastAsia="宋体" w:cs="Times New Roman"/>
          <w:b w:val="0"/>
          <w:bCs/>
          <w:sz w:val="24"/>
          <w:szCs w:val="24"/>
        </w:rPr>
        <w:t>为主。采样点位土层分</w:t>
      </w:r>
      <w:r>
        <w:rPr>
          <w:rFonts w:hint="default" w:ascii="Times New Roman" w:hAnsi="Times New Roman" w:eastAsia="宋体" w:cs="Times New Roman"/>
          <w:b w:val="0"/>
          <w:bCs/>
          <w:sz w:val="24"/>
          <w:szCs w:val="24"/>
          <w:highlight w:val="none"/>
        </w:rPr>
        <w:t>布规律详见</w:t>
      </w:r>
      <w:r>
        <w:rPr>
          <w:rFonts w:hint="eastAsia" w:ascii="Times New Roman" w:hAnsi="Times New Roman" w:cs="Times New Roman"/>
          <w:b w:val="0"/>
          <w:bCs/>
          <w:sz w:val="24"/>
          <w:szCs w:val="24"/>
          <w:highlight w:val="none"/>
          <w:lang w:eastAsia="zh-CN"/>
        </w:rPr>
        <w:t>下表</w:t>
      </w:r>
      <w:r>
        <w:rPr>
          <w:rFonts w:hint="default" w:ascii="Times New Roman" w:hAnsi="Times New Roman" w:eastAsia="宋体" w:cs="Times New Roman"/>
          <w:b w:val="0"/>
          <w:bCs/>
          <w:sz w:val="24"/>
          <w:szCs w:val="24"/>
          <w:highlight w:val="none"/>
        </w:rPr>
        <w:t>，柱状图见图3-3所示。</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center"/>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表3-</w:t>
      </w: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监测点钻孔地质结构图</w:t>
      </w:r>
    </w:p>
    <w:tbl>
      <w:tblPr>
        <w:tblStyle w:val="16"/>
        <w:tblW w:w="8502"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5"/>
        <w:gridCol w:w="1394"/>
        <w:gridCol w:w="63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45" w:type="dxa"/>
            <w:tcBorders>
              <w:left w:val="nil"/>
            </w:tcBorders>
            <w:shd w:val="clear" w:color="auto" w:fill="FCEADA"/>
          </w:tcPr>
          <w:p>
            <w:pPr>
              <w:pStyle w:val="21"/>
              <w:keepNext w:val="0"/>
              <w:keepLines w:val="0"/>
              <w:pageBreakBefore w:val="0"/>
              <w:kinsoku/>
              <w:wordWrap/>
              <w:overflowPunct/>
              <w:topLinePunct w:val="0"/>
              <w:bidi w:val="0"/>
              <w:spacing w:before="80" w:after="160"/>
              <w:ind w:left="162"/>
              <w:jc w:val="left"/>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点位</w:t>
            </w:r>
          </w:p>
        </w:tc>
        <w:tc>
          <w:tcPr>
            <w:tcW w:w="1394" w:type="dxa"/>
            <w:shd w:val="clear" w:color="auto" w:fill="FCEADA"/>
          </w:tcPr>
          <w:p>
            <w:pPr>
              <w:pStyle w:val="21"/>
              <w:keepNext w:val="0"/>
              <w:keepLines w:val="0"/>
              <w:pageBreakBefore w:val="0"/>
              <w:kinsoku/>
              <w:wordWrap/>
              <w:overflowPunct/>
              <w:topLinePunct w:val="0"/>
              <w:bidi w:val="0"/>
              <w:spacing w:before="80" w:after="160"/>
              <w:ind w:left="163" w:right="162"/>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厚度（</w:t>
            </w:r>
            <w:r>
              <w:rPr>
                <w:rFonts w:hint="default" w:ascii="Times New Roman" w:hAnsi="Times New Roman" w:eastAsia="Times New Roman" w:cs="Times New Roman"/>
                <w:b/>
                <w:sz w:val="21"/>
                <w:highlight w:val="none"/>
              </w:rPr>
              <w:t>m</w:t>
            </w:r>
            <w:r>
              <w:rPr>
                <w:rFonts w:hint="default" w:ascii="Times New Roman" w:hAnsi="Times New Roman" w:cs="Times New Roman"/>
                <w:b/>
                <w:sz w:val="21"/>
                <w:highlight w:val="none"/>
              </w:rPr>
              <w:t>）</w:t>
            </w:r>
          </w:p>
        </w:tc>
        <w:tc>
          <w:tcPr>
            <w:tcW w:w="6363" w:type="dxa"/>
            <w:tcBorders>
              <w:right w:val="nil"/>
            </w:tcBorders>
            <w:shd w:val="clear" w:color="auto" w:fill="FCEADA"/>
          </w:tcPr>
          <w:p>
            <w:pPr>
              <w:pStyle w:val="21"/>
              <w:keepNext w:val="0"/>
              <w:keepLines w:val="0"/>
              <w:pageBreakBefore w:val="0"/>
              <w:kinsoku/>
              <w:wordWrap/>
              <w:overflowPunct/>
              <w:topLinePunct w:val="0"/>
              <w:bidi w:val="0"/>
              <w:spacing w:before="80" w:after="160"/>
              <w:ind w:left="216" w:right="217"/>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土层性质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restart"/>
            <w:tcBorders>
              <w:lef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7"/>
                <w:highlight w:val="none"/>
              </w:rPr>
            </w:pPr>
          </w:p>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S1</w:t>
            </w:r>
          </w:p>
        </w:tc>
        <w:tc>
          <w:tcPr>
            <w:tcW w:w="1394" w:type="dxa"/>
          </w:tcPr>
          <w:p>
            <w:pPr>
              <w:pStyle w:val="21"/>
              <w:keepNext w:val="0"/>
              <w:keepLines w:val="0"/>
              <w:pageBreakBefore w:val="0"/>
              <w:kinsoku/>
              <w:wordWrap/>
              <w:overflowPunct/>
              <w:topLinePunct w:val="0"/>
              <w:bidi w:val="0"/>
              <w:spacing w:before="80" w:after="160"/>
              <w:ind w:left="162" w:right="162"/>
              <w:textAlignment w:val="auto"/>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1.2</w:t>
            </w:r>
          </w:p>
        </w:tc>
        <w:tc>
          <w:tcPr>
            <w:tcW w:w="6363" w:type="dxa"/>
            <w:tcBorders>
              <w:right w:val="nil"/>
            </w:tcBorders>
          </w:tcPr>
          <w:p>
            <w:pPr>
              <w:pStyle w:val="21"/>
              <w:keepNext w:val="0"/>
              <w:keepLines w:val="0"/>
              <w:pageBreakBefore w:val="0"/>
              <w:kinsoku/>
              <w:wordWrap/>
              <w:overflowPunct/>
              <w:topLinePunct w:val="0"/>
              <w:bidi w:val="0"/>
              <w:spacing w:before="80" w:after="160"/>
              <w:ind w:left="213" w:right="222"/>
              <w:textAlignment w:val="auto"/>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lang w:eastAsia="zh-CN"/>
              </w:rPr>
              <w:t>杂填土：杂色、以粉土为主含灰渣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tcPr>
          <w:p>
            <w:pPr>
              <w:pStyle w:val="21"/>
              <w:keepNext w:val="0"/>
              <w:keepLines w:val="0"/>
              <w:pageBreakBefore w:val="0"/>
              <w:kinsoku/>
              <w:wordWrap/>
              <w:overflowPunct/>
              <w:topLinePunct w:val="0"/>
              <w:bidi w:val="0"/>
              <w:spacing w:before="80" w:after="160"/>
              <w:ind w:left="162" w:right="162"/>
              <w:textAlignment w:val="auto"/>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1.2</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1.8</w:t>
            </w:r>
          </w:p>
        </w:tc>
        <w:tc>
          <w:tcPr>
            <w:tcW w:w="6363" w:type="dxa"/>
            <w:tcBorders>
              <w:right w:val="nil"/>
            </w:tcBorders>
          </w:tcPr>
          <w:p>
            <w:pPr>
              <w:pStyle w:val="21"/>
              <w:keepNext w:val="0"/>
              <w:keepLines w:val="0"/>
              <w:pageBreakBefore w:val="0"/>
              <w:kinsoku/>
              <w:wordWrap/>
              <w:overflowPunct/>
              <w:topLinePunct w:val="0"/>
              <w:bidi w:val="0"/>
              <w:spacing w:before="80" w:after="160"/>
              <w:ind w:left="216" w:right="222"/>
              <w:textAlignment w:val="auto"/>
              <w:rPr>
                <w:rFonts w:hint="default" w:ascii="Times New Roman" w:hAnsi="Times New Roman" w:cs="Times New Roman"/>
                <w:sz w:val="21"/>
                <w:highlight w:val="none"/>
              </w:rPr>
            </w:pPr>
            <w:r>
              <w:rPr>
                <w:rFonts w:hint="default" w:ascii="Times New Roman" w:hAnsi="Times New Roman" w:cs="Times New Roman"/>
                <w:sz w:val="21"/>
                <w:highlight w:val="none"/>
                <w:lang w:eastAsia="zh-CN"/>
              </w:rPr>
              <w:t>粉土：黄色、稍湿、稍密、以粉粒为主、含少量黏性颗粒、无气味、无明显污染痕迹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tcPr>
          <w:p>
            <w:pPr>
              <w:pStyle w:val="21"/>
              <w:keepNext w:val="0"/>
              <w:keepLines w:val="0"/>
              <w:pageBreakBefore w:val="0"/>
              <w:kinsoku/>
              <w:wordWrap/>
              <w:overflowPunct/>
              <w:topLinePunct w:val="0"/>
              <w:bidi w:val="0"/>
              <w:spacing w:before="80" w:after="160"/>
              <w:ind w:left="162" w:right="162"/>
              <w:textAlignment w:val="auto"/>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1.8</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5</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lang w:eastAsia="zh-CN"/>
              </w:rPr>
              <w:t>黏土：褐色、稍湿、密实、可塑、剖面平整光滑、见黄色团块、无气味、无污染痕迹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tcPr>
          <w:p>
            <w:pPr>
              <w:pStyle w:val="21"/>
              <w:keepNext w:val="0"/>
              <w:keepLines w:val="0"/>
              <w:pageBreakBefore w:val="0"/>
              <w:kinsoku/>
              <w:wordWrap/>
              <w:overflowPunct/>
              <w:topLinePunct w:val="0"/>
              <w:bidi w:val="0"/>
              <w:spacing w:before="80" w:after="160"/>
              <w:ind w:left="162" w:right="162"/>
              <w:textAlignment w:val="auto"/>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5</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szCs w:val="22"/>
                <w:highlight w:val="none"/>
                <w:lang w:val="zh-CN" w:eastAsia="zh-CN" w:bidi="zh-CN"/>
              </w:rPr>
              <w:t>砂土：黄褐色、见少量灰色团块，砂质较纯，见蜗牛壳碎片，长石石英质，含有白云母，分选性、磨圆度较好，摇震反应迅速、湿，稍密</w:t>
            </w:r>
            <w:r>
              <w:rPr>
                <w:rFonts w:hint="default" w:ascii="Times New Roman" w:hAnsi="Times New Roman" w:cs="Times New Roman"/>
                <w:sz w:val="21"/>
                <w:highlight w:val="none"/>
                <w:lang w:eastAsia="zh-CN"/>
              </w:rPr>
              <w:t>~中密，无气味、无明显污染痕迹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restart"/>
            <w:tcBorders>
              <w:lef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31"/>
                <w:highlight w:val="none"/>
              </w:rPr>
            </w:pPr>
          </w:p>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S2</w:t>
            </w: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0.</w:t>
            </w:r>
            <w:r>
              <w:rPr>
                <w:rFonts w:hint="default" w:ascii="Times New Roman" w:hAnsi="Times New Roman" w:cs="Times New Roman"/>
                <w:sz w:val="21"/>
                <w:highlight w:val="none"/>
                <w:lang w:val="en-US" w:eastAsia="zh-CN"/>
              </w:rPr>
              <w:t>3</w:t>
            </w:r>
          </w:p>
        </w:tc>
        <w:tc>
          <w:tcPr>
            <w:tcW w:w="6363" w:type="dxa"/>
            <w:tcBorders>
              <w:right w:val="nil"/>
            </w:tcBorders>
          </w:tcPr>
          <w:p>
            <w:pPr>
              <w:pStyle w:val="21"/>
              <w:keepNext w:val="0"/>
              <w:keepLines w:val="0"/>
              <w:pageBreakBefore w:val="0"/>
              <w:kinsoku/>
              <w:wordWrap/>
              <w:overflowPunct/>
              <w:topLinePunct w:val="0"/>
              <w:bidi w:val="0"/>
              <w:spacing w:before="80" w:after="160"/>
              <w:ind w:left="213" w:right="222"/>
              <w:textAlignment w:val="auto"/>
              <w:rPr>
                <w:rFonts w:hint="default" w:ascii="Times New Roman" w:hAnsi="Times New Roman" w:cs="Times New Roman"/>
                <w:sz w:val="21"/>
                <w:highlight w:val="none"/>
              </w:rPr>
            </w:pPr>
            <w:r>
              <w:rPr>
                <w:rFonts w:hint="default" w:ascii="Times New Roman" w:hAnsi="Times New Roman" w:cs="Times New Roman"/>
                <w:sz w:val="21"/>
                <w:highlight w:val="none"/>
                <w:lang w:eastAsia="zh-CN"/>
              </w:rPr>
              <w:t>杂填土：杂色、以粉土为主含灰渣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0.3</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1.7</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lang w:eastAsia="zh-CN"/>
              </w:rPr>
              <w:t>黏土：褐色、稍湿、密实、可塑、剖面平整光滑、见黄色团块、有轻微气味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1.7</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eastAsia="zh-CN"/>
              </w:rPr>
              <w:t>粉土：黑色、见蜗牛壳碎片，见黑色铁锰质氧化物斑点，见灰白色条纹，局部砂粒含量较高，相变为夹薄层粉砂，无摇震反应，无光泽反应，干强度低，韧性低，稍湿，中密</w:t>
            </w:r>
            <w:r>
              <w:rPr>
                <w:rFonts w:hint="default" w:ascii="Times New Roman" w:hAnsi="Times New Roman" w:cs="Times New Roman"/>
                <w:sz w:val="21"/>
                <w:highlight w:val="none"/>
                <w:lang w:val="en-US" w:eastAsia="zh-CN"/>
              </w:rPr>
              <w:t>~密实，有明显气味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45" w:type="dxa"/>
            <w:vMerge w:val="restart"/>
            <w:tcBorders>
              <w:left w:val="nil"/>
              <w:bottom w:val="double" w:color="000000" w:sz="0" w:space="0"/>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highlight w:val="none"/>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highlight w:val="none"/>
              </w:rPr>
            </w:pPr>
          </w:p>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S3</w:t>
            </w: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1.2</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lang w:eastAsia="zh-CN"/>
              </w:rPr>
              <w:t>杂填土：杂色、以粉土为主含灰渣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745" w:type="dxa"/>
            <w:vMerge w:val="continue"/>
            <w:tcBorders>
              <w:top w:val="nil"/>
              <w:left w:val="nil"/>
              <w:bottom w:val="double" w:color="000000" w:sz="0"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1.2</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2.4</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粉土</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黑灰色、稍湿、稍密、以粉粒为主、含少量黏性颗粒、有气味。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745" w:type="dxa"/>
            <w:vMerge w:val="continue"/>
            <w:tcBorders>
              <w:top w:val="nil"/>
              <w:left w:val="nil"/>
              <w:bottom w:val="double" w:color="000000" w:sz="0"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2.4</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eastAsia="宋体" w:cs="Times New Roman"/>
                <w:sz w:val="21"/>
                <w:szCs w:val="22"/>
                <w:highlight w:val="none"/>
                <w:lang w:val="zh-CN" w:eastAsia="zh-CN" w:bidi="zh-CN"/>
              </w:rPr>
              <w:t>黏土</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黑灰色</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棕色、含1%</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2%的姜石，粒径5～20mm</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见蜗牛壳碎片，底部砂粒含量较高，砂感较强，无摇震反应，稍有光滑，干强度中等，韧性中等，可塑</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有明显气味。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restart"/>
            <w:tcBorders>
              <w:lef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highlight w:val="none"/>
              </w:rPr>
            </w:pPr>
          </w:p>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S4</w:t>
            </w: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0.</w:t>
            </w:r>
            <w:r>
              <w:rPr>
                <w:rFonts w:hint="default" w:ascii="Times New Roman" w:hAnsi="Times New Roman" w:cs="Times New Roman"/>
                <w:sz w:val="21"/>
                <w:highlight w:val="none"/>
                <w:lang w:val="en-US" w:eastAsia="zh-CN"/>
              </w:rPr>
              <w:t>8</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lang w:eastAsia="zh-CN"/>
              </w:rPr>
              <w:t>杂填土：杂色、以粉土为主含砖渣碎石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0.8</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2.3</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cs="Times New Roman"/>
                <w:sz w:val="21"/>
                <w:highlight w:val="none"/>
                <w:lang w:eastAsia="zh-CN"/>
              </w:rPr>
            </w:pPr>
            <w:r>
              <w:rPr>
                <w:rFonts w:hint="default" w:ascii="Times New Roman" w:hAnsi="Times New Roman" w:cs="Times New Roman"/>
                <w:sz w:val="21"/>
                <w:highlight w:val="none"/>
                <w:lang w:eastAsia="zh-CN"/>
              </w:rPr>
              <w:t>粉土：黄褐色、湿、稍密、以粉粒为主、含少量黏性颗粒、无气味，无明显污染痕迹。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2.3</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eastAsia="宋体" w:cs="Times New Roman"/>
                <w:sz w:val="21"/>
                <w:szCs w:val="22"/>
                <w:highlight w:val="none"/>
                <w:lang w:val="zh-CN" w:eastAsia="zh-CN" w:bidi="zh-CN"/>
              </w:rPr>
              <w:t>黏土</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黑灰色</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棕色、含1%～2%的姜石，粒径5～20mm,见蜗牛壳碎片，底部砂粒含量较高，砂感较强，无摇震反应，稍有光滑，干强度中等，韧性中等，可塑,有明显气味。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restart"/>
            <w:tcBorders>
              <w:lef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highlight w:val="none"/>
              </w:rPr>
            </w:pPr>
          </w:p>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S5</w:t>
            </w: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1</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lang w:eastAsia="zh-CN"/>
              </w:rPr>
              <w:t>杂填土：杂色、以粉土为主含砖渣碎石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3.4</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cs="Times New Roman"/>
                <w:sz w:val="21"/>
                <w:highlight w:val="none"/>
                <w:lang w:eastAsia="zh-CN"/>
              </w:rPr>
            </w:pPr>
            <w:r>
              <w:rPr>
                <w:rFonts w:hint="default" w:ascii="Times New Roman" w:hAnsi="Times New Roman" w:cs="Times New Roman"/>
                <w:sz w:val="21"/>
                <w:highlight w:val="none"/>
                <w:lang w:eastAsia="zh-CN"/>
              </w:rPr>
              <w:t>粉土：黄褐色、湿、稍密、以粉粒为主、含少量黏性颗粒、无气味，无明显污染痕迹。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top w:val="nil"/>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3.4</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eastAsia="宋体" w:cs="Times New Roman"/>
                <w:sz w:val="21"/>
                <w:highlight w:val="none"/>
                <w:lang w:eastAsia="zh-CN"/>
              </w:rPr>
            </w:pPr>
            <w:r>
              <w:rPr>
                <w:rFonts w:hint="default" w:ascii="Times New Roman" w:hAnsi="Times New Roman" w:eastAsia="宋体" w:cs="Times New Roman"/>
                <w:sz w:val="21"/>
                <w:highlight w:val="none"/>
                <w:lang w:eastAsia="zh-CN"/>
              </w:rPr>
              <w:t>黏土</w:t>
            </w:r>
            <w:r>
              <w:rPr>
                <w:rFonts w:hint="default" w:ascii="Times New Roman" w:hAnsi="Times New Roman" w:cs="Times New Roman"/>
                <w:sz w:val="21"/>
                <w:highlight w:val="none"/>
                <w:lang w:eastAsia="zh-CN"/>
              </w:rPr>
              <w:t>：</w:t>
            </w:r>
            <w:r>
              <w:rPr>
                <w:rFonts w:hint="default" w:ascii="Times New Roman" w:hAnsi="Times New Roman" w:eastAsia="宋体" w:cs="Times New Roman"/>
                <w:sz w:val="21"/>
                <w:highlight w:val="none"/>
                <w:lang w:eastAsia="zh-CN"/>
              </w:rPr>
              <w:t>黄褐色、含1%～2%的姜石，粒径5</w:t>
            </w:r>
            <w:r>
              <w:rPr>
                <w:rFonts w:hint="default" w:ascii="Times New Roman" w:hAnsi="Times New Roman" w:cs="Times New Roman"/>
                <w:sz w:val="21"/>
                <w:highlight w:val="none"/>
                <w:lang w:eastAsia="zh-CN"/>
              </w:rPr>
              <w:t>~</w:t>
            </w:r>
            <w:r>
              <w:rPr>
                <w:rFonts w:hint="default" w:ascii="Times New Roman" w:hAnsi="Times New Roman" w:eastAsia="宋体" w:cs="Times New Roman"/>
                <w:sz w:val="21"/>
                <w:highlight w:val="none"/>
                <w:lang w:eastAsia="zh-CN"/>
              </w:rPr>
              <w:t>20mm,见蜗牛壳碎片，底部砂粒含量较高，砂感较强，无摇震反应，稍有光滑，干强度中等，韧性中等，可塑,无气味，无污染痕迹。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restart"/>
            <w:tcBorders>
              <w:lef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highlight w:val="none"/>
              </w:rPr>
            </w:pPr>
          </w:p>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S6</w:t>
            </w: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1.2</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杂填土</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黑灰色、以粉土为主含灰渣碎石，有气味。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1.2</w:t>
            </w:r>
            <w:r>
              <w:rPr>
                <w:rFonts w:hint="default" w:ascii="Times New Roman" w:hAnsi="Times New Roman" w:cs="Times New Roman"/>
                <w:sz w:val="21"/>
                <w:highlight w:val="none"/>
                <w:lang w:eastAsia="zh-CN"/>
              </w:rPr>
              <w:t>~</w:t>
            </w:r>
            <w:r>
              <w:rPr>
                <w:rFonts w:hint="eastAsia" w:ascii="Times New Roman" w:hAnsi="Times New Roman" w:cs="Times New Roman"/>
                <w:sz w:val="21"/>
                <w:highlight w:val="none"/>
                <w:lang w:val="en-US" w:eastAsia="zh-CN"/>
              </w:rPr>
              <w:t>1.9</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cs="Times New Roman"/>
                <w:sz w:val="21"/>
                <w:highlight w:val="none"/>
                <w:lang w:eastAsia="zh-CN"/>
              </w:rPr>
            </w:pPr>
            <w:r>
              <w:rPr>
                <w:rFonts w:hint="default" w:ascii="Times New Roman" w:hAnsi="Times New Roman" w:cs="Times New Roman"/>
                <w:sz w:val="21"/>
                <w:highlight w:val="none"/>
                <w:lang w:eastAsia="zh-CN"/>
              </w:rPr>
              <w:t>粉土：灰白色、稍湿、稍密、以粉粒为主、含少量黏性颗粒、有气味。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top w:val="nil"/>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eastAsia" w:ascii="Times New Roman" w:hAnsi="Times New Roman" w:cs="Times New Roman"/>
                <w:sz w:val="21"/>
                <w:highlight w:val="none"/>
                <w:lang w:val="en-US" w:eastAsia="zh-CN"/>
              </w:rPr>
              <w:t>1.9</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6.</w:t>
            </w:r>
            <w:r>
              <w:rPr>
                <w:rFonts w:hint="eastAsia" w:ascii="Times New Roman" w:hAnsi="Times New Roman" w:cs="Times New Roman"/>
                <w:sz w:val="21"/>
                <w:highlight w:val="none"/>
                <w:lang w:val="en-US" w:eastAsia="zh-CN"/>
              </w:rPr>
              <w:t>0</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eastAsia="宋体" w:cs="Times New Roman"/>
                <w:sz w:val="21"/>
                <w:highlight w:val="none"/>
                <w:lang w:eastAsia="zh-CN"/>
              </w:rPr>
            </w:pPr>
            <w:r>
              <w:rPr>
                <w:rFonts w:hint="default" w:ascii="Times New Roman" w:hAnsi="Times New Roman" w:eastAsia="宋体" w:cs="Times New Roman"/>
                <w:sz w:val="21"/>
                <w:highlight w:val="none"/>
                <w:lang w:eastAsia="zh-CN"/>
              </w:rPr>
              <w:t>黏土</w:t>
            </w:r>
            <w:r>
              <w:rPr>
                <w:rFonts w:hint="default" w:ascii="Times New Roman" w:hAnsi="Times New Roman" w:cs="Times New Roman"/>
                <w:sz w:val="21"/>
                <w:highlight w:val="none"/>
                <w:lang w:eastAsia="zh-CN"/>
              </w:rPr>
              <w:t>：</w:t>
            </w:r>
            <w:r>
              <w:rPr>
                <w:rFonts w:hint="default" w:ascii="Times New Roman" w:hAnsi="Times New Roman" w:eastAsia="宋体" w:cs="Times New Roman"/>
                <w:sz w:val="21"/>
                <w:highlight w:val="none"/>
                <w:lang w:eastAsia="zh-CN"/>
              </w:rPr>
              <w:t>黑灰色、稍湿、密实、可塑、剖面平整光滑、见黄色团块、无摇震反应、有气味。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745" w:type="dxa"/>
            <w:vMerge w:val="restart"/>
            <w:tcBorders>
              <w:lef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highlight w:val="none"/>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highlight w:val="none"/>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1"/>
                <w:highlight w:val="none"/>
              </w:rPr>
            </w:pPr>
          </w:p>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S7</w:t>
            </w: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1.7</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粉土</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黑灰色、稍湿、稍密、以粉粒为主、含少量黏性颗粒、有气味。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top w:val="nil"/>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1.7</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4.6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eastAsia="宋体" w:cs="Times New Roman"/>
                <w:sz w:val="21"/>
                <w:highlight w:val="none"/>
                <w:lang w:eastAsia="zh-CN"/>
              </w:rPr>
            </w:pPr>
            <w:r>
              <w:rPr>
                <w:rFonts w:hint="default" w:ascii="Times New Roman" w:hAnsi="Times New Roman" w:eastAsia="宋体" w:cs="Times New Roman"/>
                <w:sz w:val="21"/>
                <w:highlight w:val="none"/>
                <w:lang w:eastAsia="zh-CN"/>
              </w:rPr>
              <w:t>粉质黏土</w:t>
            </w:r>
            <w:r>
              <w:rPr>
                <w:rFonts w:hint="default" w:ascii="Times New Roman" w:hAnsi="Times New Roman" w:cs="Times New Roman"/>
                <w:sz w:val="21"/>
                <w:highlight w:val="none"/>
                <w:lang w:eastAsia="zh-CN"/>
              </w:rPr>
              <w:t>：</w:t>
            </w:r>
            <w:r>
              <w:rPr>
                <w:rFonts w:hint="default" w:ascii="Times New Roman" w:hAnsi="Times New Roman" w:eastAsia="宋体" w:cs="Times New Roman"/>
                <w:sz w:val="21"/>
                <w:highlight w:val="none"/>
                <w:lang w:eastAsia="zh-CN"/>
              </w:rPr>
              <w:t>棕色</w:t>
            </w:r>
            <w:r>
              <w:rPr>
                <w:rFonts w:hint="default" w:ascii="Times New Roman" w:hAnsi="Times New Roman" w:cs="Times New Roman"/>
                <w:sz w:val="21"/>
                <w:highlight w:val="none"/>
                <w:lang w:eastAsia="zh-CN"/>
              </w:rPr>
              <w:t>~</w:t>
            </w:r>
            <w:r>
              <w:rPr>
                <w:rFonts w:hint="default" w:ascii="Times New Roman" w:hAnsi="Times New Roman" w:eastAsia="宋体" w:cs="Times New Roman"/>
                <w:sz w:val="21"/>
                <w:highlight w:val="none"/>
                <w:lang w:eastAsia="zh-CN"/>
              </w:rPr>
              <w:t>灰色、含姜石,局部有少量胶结现象，中部砂粒含量较高，表现为夹薄层粉砂，呈透镜体分布，层底粉粒含量较高，表现为夹薄层粉土，无摇震反应，稍有光滑，干强度中等，韧性中,可塑，有气味。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top w:val="nil"/>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4.6</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eastAsia="宋体" w:cs="Times New Roman"/>
                <w:sz w:val="21"/>
                <w:highlight w:val="none"/>
                <w:lang w:eastAsia="zh-CN"/>
              </w:rPr>
            </w:pPr>
            <w:r>
              <w:rPr>
                <w:rFonts w:hint="default" w:ascii="Times New Roman" w:hAnsi="Times New Roman" w:eastAsia="宋体" w:cs="Times New Roman"/>
                <w:sz w:val="21"/>
                <w:highlight w:val="none"/>
                <w:lang w:eastAsia="zh-CN"/>
              </w:rPr>
              <w:t>黏土</w:t>
            </w:r>
            <w:r>
              <w:rPr>
                <w:rFonts w:hint="default" w:ascii="Times New Roman" w:hAnsi="Times New Roman" w:cs="Times New Roman"/>
                <w:sz w:val="21"/>
                <w:highlight w:val="none"/>
                <w:lang w:eastAsia="zh-CN"/>
              </w:rPr>
              <w:t>：</w:t>
            </w:r>
            <w:r>
              <w:rPr>
                <w:rFonts w:hint="default" w:ascii="Times New Roman" w:hAnsi="Times New Roman" w:eastAsia="宋体" w:cs="Times New Roman"/>
                <w:sz w:val="21"/>
                <w:highlight w:val="none"/>
                <w:lang w:eastAsia="zh-CN"/>
              </w:rPr>
              <w:t>黄褐色、稍湿、密实、可塑、剖面平整光滑、见黄色团块、无摇震反应、有气味。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restart"/>
            <w:tcBorders>
              <w:lef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9"/>
                <w:highlight w:val="none"/>
              </w:rPr>
            </w:pPr>
          </w:p>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S8</w:t>
            </w: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2</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粉土</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黑灰色、湿、稍密、以粉粒为主、含少量黏性颗粒、有气味。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2</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cs="Times New Roman"/>
                <w:sz w:val="21"/>
                <w:highlight w:val="none"/>
                <w:lang w:eastAsia="zh-CN"/>
              </w:rPr>
            </w:pPr>
            <w:r>
              <w:rPr>
                <w:rFonts w:hint="default" w:ascii="Times New Roman" w:hAnsi="Times New Roman" w:cs="Times New Roman"/>
                <w:sz w:val="21"/>
                <w:highlight w:val="none"/>
                <w:lang w:eastAsia="zh-CN"/>
              </w:rPr>
              <w:t>黏土：黑灰色~棕色、含1%～一2%的姜石，粒径5～20mm,见蜗牛壳碎片，底部砂粒含量较高，砂感较强，无摇震反应，稍有光滑，干强度中等，韧性中等，可塑,有明显气味。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restart"/>
            <w:tcBorders>
              <w:lef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highlight w:val="none"/>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7"/>
                <w:highlight w:val="none"/>
              </w:rPr>
            </w:pPr>
          </w:p>
          <w:p>
            <w:pPr>
              <w:pStyle w:val="21"/>
              <w:keepNext w:val="0"/>
              <w:keepLines w:val="0"/>
              <w:pageBreakBefore w:val="0"/>
              <w:kinsoku/>
              <w:wordWrap/>
              <w:overflowPunct/>
              <w:topLinePunct w:val="0"/>
              <w:bidi w:val="0"/>
              <w:spacing w:before="80" w:after="160"/>
              <w:ind w:left="141" w:right="136"/>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S9</w:t>
            </w: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1.2</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eastAsia="宋体" w:cs="Times New Roman"/>
                <w:sz w:val="21"/>
                <w:szCs w:val="22"/>
                <w:highlight w:val="none"/>
                <w:lang w:val="zh-CN" w:eastAsia="zh-CN" w:bidi="zh-CN"/>
              </w:rPr>
              <w:t>杂填土</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杂色、以粉土为主含砖渣碎石。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top w:val="nil"/>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1.2</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2.8</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eastAsia="宋体" w:cs="Times New Roman"/>
                <w:sz w:val="21"/>
                <w:szCs w:val="22"/>
                <w:highlight w:val="none"/>
                <w:lang w:val="zh-CN" w:eastAsia="zh-CN" w:bidi="zh-CN"/>
              </w:rPr>
              <w:t>粉土</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褐色、稍湿、稍密、以粉粒为主、含少量黏性颗粒、有轻微气味。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top w:val="nil"/>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2.8</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eastAsia="宋体" w:cs="Times New Roman"/>
                <w:sz w:val="21"/>
                <w:szCs w:val="22"/>
                <w:highlight w:val="none"/>
                <w:lang w:val="zh-CN" w:eastAsia="zh-CN" w:bidi="zh-CN"/>
              </w:rPr>
              <w:t>黏土</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黄褐色</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灰白色、含1%</w:t>
            </w:r>
            <w:r>
              <w:rPr>
                <w:rFonts w:hint="default" w:ascii="Times New Roman" w:hAnsi="Times New Roman" w:cs="Times New Roman"/>
                <w:sz w:val="21"/>
                <w:szCs w:val="22"/>
                <w:highlight w:val="none"/>
                <w:lang w:val="zh-CN" w:eastAsia="zh-CN" w:bidi="zh-CN"/>
              </w:rPr>
              <w:t>~</w:t>
            </w:r>
            <w:r>
              <w:rPr>
                <w:rFonts w:hint="default" w:ascii="Times New Roman" w:hAnsi="Times New Roman" w:eastAsia="宋体" w:cs="Times New Roman"/>
                <w:sz w:val="21"/>
                <w:szCs w:val="22"/>
                <w:highlight w:val="none"/>
                <w:lang w:val="zh-CN" w:eastAsia="zh-CN" w:bidi="zh-CN"/>
              </w:rPr>
              <w:t>～2%的姜石，粒径5～20mm,见蜗牛壳碎片，底部砂粒含量较高，砂感较强，无摇震反应，稍有光滑，干强度中等，韧性中等，可塑,无气味。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restart"/>
            <w:tcBorders>
              <w:lef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highlight w:val="none"/>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7"/>
                <w:highlight w:val="none"/>
              </w:rPr>
            </w:pPr>
          </w:p>
          <w:p>
            <w:pPr>
              <w:pStyle w:val="21"/>
              <w:keepNext w:val="0"/>
              <w:keepLines w:val="0"/>
              <w:pageBreakBefore w:val="0"/>
              <w:kinsoku/>
              <w:wordWrap/>
              <w:overflowPunct/>
              <w:topLinePunct w:val="0"/>
              <w:bidi w:val="0"/>
              <w:spacing w:before="80" w:after="160"/>
              <w:ind w:left="210"/>
              <w:jc w:val="left"/>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S10</w:t>
            </w: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1</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杂填土</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杂色、以粉土为主含砖渣碎石,轻微气味。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3.4</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粉土</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黄褐色、稍湿、稍密、以粉粒为主、含少量黏性颗粒、无气味，无明显污染痕迹。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vAlign w:val="top"/>
          </w:tcPr>
          <w:p>
            <w:pPr>
              <w:pStyle w:val="21"/>
              <w:keepNext w:val="0"/>
              <w:keepLines w:val="0"/>
              <w:pageBreakBefore w:val="0"/>
              <w:kinsoku/>
              <w:wordWrap/>
              <w:overflowPunct/>
              <w:topLinePunct w:val="0"/>
              <w:bidi w:val="0"/>
              <w:spacing w:before="80" w:after="160"/>
              <w:ind w:left="162" w:leftChars="0" w:right="162" w:rightChars="0"/>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3.4</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lang w:val="en-US" w:eastAsia="zh-CN"/>
              </w:rPr>
              <w:t>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eastAsia="宋体" w:cs="Times New Roman"/>
                <w:sz w:val="21"/>
                <w:highlight w:val="none"/>
                <w:lang w:eastAsia="zh-CN"/>
              </w:rPr>
            </w:pPr>
            <w:r>
              <w:rPr>
                <w:rFonts w:hint="default" w:ascii="Times New Roman" w:hAnsi="Times New Roman" w:eastAsia="宋体" w:cs="Times New Roman"/>
                <w:sz w:val="21"/>
                <w:highlight w:val="none"/>
                <w:lang w:eastAsia="zh-CN"/>
              </w:rPr>
              <w:t>黏土</w:t>
            </w:r>
            <w:r>
              <w:rPr>
                <w:rFonts w:hint="default" w:ascii="Times New Roman" w:hAnsi="Times New Roman" w:cs="Times New Roman"/>
                <w:sz w:val="21"/>
                <w:highlight w:val="none"/>
                <w:lang w:eastAsia="zh-CN"/>
              </w:rPr>
              <w:t>：</w:t>
            </w:r>
            <w:r>
              <w:rPr>
                <w:rFonts w:hint="default" w:ascii="Times New Roman" w:hAnsi="Times New Roman" w:eastAsia="宋体" w:cs="Times New Roman"/>
                <w:sz w:val="21"/>
                <w:highlight w:val="none"/>
                <w:lang w:eastAsia="zh-CN"/>
              </w:rPr>
              <w:t>棕色</w:t>
            </w:r>
            <w:r>
              <w:rPr>
                <w:rFonts w:hint="default" w:ascii="Times New Roman" w:hAnsi="Times New Roman" w:cs="Times New Roman"/>
                <w:sz w:val="21"/>
                <w:highlight w:val="none"/>
                <w:lang w:eastAsia="zh-CN"/>
              </w:rPr>
              <w:t>~</w:t>
            </w:r>
            <w:r>
              <w:rPr>
                <w:rFonts w:hint="default" w:ascii="Times New Roman" w:hAnsi="Times New Roman" w:eastAsia="宋体" w:cs="Times New Roman"/>
                <w:sz w:val="21"/>
                <w:highlight w:val="none"/>
                <w:lang w:eastAsia="zh-CN"/>
              </w:rPr>
              <w:t>黄色、含1%～2%的姜石，粒径5～20mm,见蜗牛壳碎片，底部砂粒含量较高，砂感较强，无摇震反应，稍有光滑，干强度中等，韧性中等，可塑,无气味。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745" w:type="dxa"/>
            <w:vMerge w:val="restart"/>
            <w:tcBorders>
              <w:lef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highlight w:val="none"/>
              </w:rPr>
            </w:pPr>
          </w:p>
          <w:p>
            <w:pPr>
              <w:pStyle w:val="21"/>
              <w:keepNext w:val="0"/>
              <w:keepLines w:val="0"/>
              <w:pageBreakBefore w:val="0"/>
              <w:kinsoku/>
              <w:wordWrap/>
              <w:overflowPunct/>
              <w:topLinePunct w:val="0"/>
              <w:bidi w:val="0"/>
              <w:spacing w:before="80" w:after="160"/>
              <w:ind w:left="210"/>
              <w:jc w:val="left"/>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S11</w:t>
            </w:r>
          </w:p>
        </w:tc>
        <w:tc>
          <w:tcPr>
            <w:tcW w:w="1394" w:type="dxa"/>
          </w:tcPr>
          <w:p>
            <w:pPr>
              <w:pStyle w:val="21"/>
              <w:keepNext w:val="0"/>
              <w:keepLines w:val="0"/>
              <w:pageBreakBefore w:val="0"/>
              <w:kinsoku/>
              <w:wordWrap/>
              <w:overflowPunct/>
              <w:topLinePunct w:val="0"/>
              <w:bidi w:val="0"/>
              <w:spacing w:before="80" w:after="160"/>
              <w:ind w:left="162" w:right="162"/>
              <w:textAlignment w:val="auto"/>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0.</w:t>
            </w:r>
            <w:r>
              <w:rPr>
                <w:rFonts w:hint="default" w:ascii="Times New Roman" w:hAnsi="Times New Roman" w:cs="Times New Roman"/>
                <w:sz w:val="21"/>
                <w:highlight w:val="none"/>
                <w:lang w:val="en-US" w:eastAsia="zh-CN"/>
              </w:rPr>
              <w:t>8</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杂填土</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杂色、以粉土为主含砖渣碎石。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top w:val="nil"/>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tcPr>
          <w:p>
            <w:pPr>
              <w:pStyle w:val="21"/>
              <w:keepNext w:val="0"/>
              <w:keepLines w:val="0"/>
              <w:pageBreakBefore w:val="0"/>
              <w:kinsoku/>
              <w:wordWrap/>
              <w:overflowPunct/>
              <w:topLinePunct w:val="0"/>
              <w:bidi w:val="0"/>
              <w:spacing w:before="80" w:after="160"/>
              <w:ind w:left="162" w:right="162"/>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0.</w:t>
            </w:r>
            <w:r>
              <w:rPr>
                <w:rFonts w:hint="default" w:ascii="Times New Roman" w:hAnsi="Times New Roman" w:cs="Times New Roman"/>
                <w:sz w:val="21"/>
                <w:highlight w:val="none"/>
                <w:lang w:val="en-US" w:eastAsia="zh-CN"/>
              </w:rPr>
              <w:t>8</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2</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3"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粉土</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黄褐色、稍湿、稍密、以粉粒为主、含少量黏性颗粒、无气味，无明显污染痕迹。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dxa"/>
            <w:vMerge w:val="continue"/>
            <w:tcBorders>
              <w:top w:val="nil"/>
              <w:lef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highlight w:val="none"/>
              </w:rPr>
            </w:pPr>
          </w:p>
        </w:tc>
        <w:tc>
          <w:tcPr>
            <w:tcW w:w="1394" w:type="dxa"/>
          </w:tcPr>
          <w:p>
            <w:pPr>
              <w:pStyle w:val="21"/>
              <w:keepNext w:val="0"/>
              <w:keepLines w:val="0"/>
              <w:pageBreakBefore w:val="0"/>
              <w:kinsoku/>
              <w:wordWrap/>
              <w:overflowPunct/>
              <w:topLinePunct w:val="0"/>
              <w:bidi w:val="0"/>
              <w:spacing w:before="80" w:after="160"/>
              <w:ind w:left="162" w:right="162"/>
              <w:textAlignment w:val="auto"/>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2~6</w:t>
            </w:r>
          </w:p>
        </w:tc>
        <w:tc>
          <w:tcPr>
            <w:tcW w:w="6363" w:type="dxa"/>
            <w:tcBorders>
              <w:right w:val="nil"/>
            </w:tcBorders>
            <w:vAlign w:val="top"/>
          </w:tcPr>
          <w:p>
            <w:pPr>
              <w:pStyle w:val="21"/>
              <w:keepNext w:val="0"/>
              <w:keepLines w:val="0"/>
              <w:pageBreakBefore w:val="0"/>
              <w:kinsoku/>
              <w:wordWrap/>
              <w:overflowPunct/>
              <w:topLinePunct w:val="0"/>
              <w:bidi w:val="0"/>
              <w:spacing w:before="80" w:after="160"/>
              <w:ind w:left="216" w:leftChars="0" w:right="222" w:rightChars="0"/>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黏土</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棕色</w:t>
            </w:r>
            <w:r>
              <w:rPr>
                <w:rFonts w:hint="default" w:ascii="Times New Roman" w:hAnsi="Times New Roman" w:cs="Times New Roman"/>
                <w:sz w:val="21"/>
                <w:highlight w:val="none"/>
                <w:lang w:eastAsia="zh-CN"/>
              </w:rPr>
              <w:t>~</w:t>
            </w:r>
            <w:r>
              <w:rPr>
                <w:rFonts w:hint="default" w:ascii="Times New Roman" w:hAnsi="Times New Roman" w:cs="Times New Roman"/>
                <w:sz w:val="21"/>
                <w:highlight w:val="none"/>
              </w:rPr>
              <w:t>黄色、含1%～2%的姜石，粒径5～20mm,见蜗牛壳碎片，底部砂粒含量较高，砂感较强，无摇震反应，稍有光滑，干强度中等，韧性中等，可塑,无气味。</w:t>
            </w:r>
          </w:p>
        </w:tc>
      </w:tr>
    </w:tbl>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00" w:firstLineChars="200"/>
        <w:textAlignment w:val="auto"/>
        <w:rPr>
          <w:rFonts w:hint="default" w:ascii="Times New Roman" w:hAnsi="Times New Roman" w:eastAsia="宋体" w:cs="Times New Roman"/>
          <w:b w:val="0"/>
          <w:bCs/>
          <w:sz w:val="20"/>
        </w:rPr>
      </w:pP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firstLine="400" w:firstLineChars="200"/>
        <w:textAlignment w:val="auto"/>
        <w:rPr>
          <w:rFonts w:hint="default" w:ascii="Times New Roman" w:hAnsi="Times New Roman" w:eastAsia="宋体" w:cs="Times New Roman"/>
          <w:b w:val="0"/>
          <w:bCs/>
          <w:sz w:val="20"/>
        </w:rPr>
      </w:pPr>
    </w:p>
    <w:p>
      <w:pPr>
        <w:pStyle w:val="2"/>
        <w:keepNext w:val="0"/>
        <w:keepLines w:val="0"/>
        <w:pageBreakBefore w:val="0"/>
        <w:kinsoku/>
        <w:wordWrap/>
        <w:overflowPunct/>
        <w:topLinePunct w:val="0"/>
        <w:bidi w:val="0"/>
        <w:spacing w:before="80" w:after="160"/>
        <w:textAlignment w:val="auto"/>
        <w:rPr>
          <w:rFonts w:hint="default" w:ascii="Times New Roman" w:hAnsi="Times New Roman" w:eastAsia="宋体" w:cs="Times New Roman"/>
          <w:b w:val="0"/>
          <w:bCs/>
          <w:sz w:val="20"/>
        </w:rPr>
      </w:pPr>
    </w:p>
    <w:p>
      <w:pPr>
        <w:pStyle w:val="9"/>
        <w:rPr>
          <w:rFonts w:hint="default" w:ascii="Times New Roman" w:hAnsi="Times New Roman" w:eastAsia="宋体" w:cs="Times New Roman"/>
          <w:b w:val="0"/>
          <w:bCs/>
          <w:lang w:eastAsia="zh-CN"/>
        </w:rPr>
        <w:sectPr>
          <w:headerReference r:id="rId10" w:type="default"/>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jc w:val="center"/>
        <w:rPr>
          <w:rFonts w:hint="default" w:ascii="Times New Roman" w:hAnsi="Times New Roman" w:eastAsia="黑体" w:cs="Times New Roman"/>
          <w:sz w:val="24"/>
          <w:szCs w:val="24"/>
          <w:highlight w:val="none"/>
        </w:rPr>
      </w:pPr>
      <w:r>
        <w:rPr>
          <w:rFonts w:hint="default" w:ascii="Times New Roman" w:hAnsi="Times New Roman" w:eastAsia="黑体" w:cs="Times New Roman"/>
          <w:sz w:val="24"/>
          <w:szCs w:val="24"/>
          <w:highlight w:val="none"/>
        </w:rPr>
        <w:drawing>
          <wp:inline distT="0" distB="0" distL="114300" distR="114300">
            <wp:extent cx="5932805" cy="8390255"/>
            <wp:effectExtent l="0" t="0" r="10795" b="10795"/>
            <wp:docPr id="85" name="图片 85" descr="041117291467_0采样深度分布图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041117291467_0采样深度分布图_5"/>
                    <pic:cNvPicPr>
                      <a:picLocks noChangeAspect="1"/>
                    </pic:cNvPicPr>
                  </pic:nvPicPr>
                  <pic:blipFill>
                    <a:blip r:embed="rId31"/>
                    <a:stretch>
                      <a:fillRect/>
                    </a:stretch>
                  </pic:blipFill>
                  <pic:spPr>
                    <a:xfrm>
                      <a:off x="0" y="0"/>
                      <a:ext cx="5932805" cy="8390255"/>
                    </a:xfrm>
                    <a:prstGeom prst="rect">
                      <a:avLst/>
                    </a:prstGeom>
                  </pic:spPr>
                </pic:pic>
              </a:graphicData>
            </a:graphic>
          </wp:inline>
        </w:drawing>
      </w:r>
    </w:p>
    <w:p>
      <w:pPr>
        <w:jc w:val="center"/>
        <w:rPr>
          <w:rFonts w:hint="default" w:ascii="Times New Roman" w:hAnsi="Times New Roman" w:eastAsia="宋体" w:cs="Times New Roman"/>
          <w:b w:val="0"/>
          <w:bCs/>
          <w:lang w:eastAsia="zh-CN"/>
        </w:rPr>
      </w:pPr>
      <w:r>
        <w:rPr>
          <w:rFonts w:hint="default" w:ascii="Times New Roman" w:hAnsi="Times New Roman" w:eastAsia="黑体" w:cs="Times New Roman"/>
          <w:sz w:val="24"/>
          <w:szCs w:val="24"/>
          <w:highlight w:val="none"/>
        </w:rPr>
        <w:t>图</w:t>
      </w:r>
      <w:r>
        <w:rPr>
          <w:rFonts w:hint="default" w:ascii="Times New Roman" w:hAnsi="Times New Roman" w:eastAsia="Times New Roman" w:cs="Times New Roman"/>
          <w:sz w:val="24"/>
          <w:szCs w:val="24"/>
          <w:highlight w:val="none"/>
        </w:rPr>
        <w:t>3-</w:t>
      </w:r>
      <w:r>
        <w:rPr>
          <w:rFonts w:hint="eastAsia" w:ascii="Times New Roman" w:hAnsi="Times New Roman" w:cs="Times New Roman"/>
          <w:sz w:val="24"/>
          <w:szCs w:val="24"/>
          <w:highlight w:val="none"/>
          <w:lang w:val="en-US" w:eastAsia="zh-CN"/>
        </w:rPr>
        <w:t>3</w:t>
      </w:r>
      <w:r>
        <w:rPr>
          <w:rFonts w:hint="default" w:ascii="Times New Roman" w:hAnsi="Times New Roman" w:eastAsia="黑体" w:cs="Times New Roman"/>
          <w:sz w:val="24"/>
          <w:szCs w:val="24"/>
          <w:highlight w:val="none"/>
        </w:rPr>
        <w:t>工程地质柱状图</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val="0"/>
          <w:bCs/>
          <w:sz w:val="30"/>
          <w:szCs w:val="30"/>
          <w:lang w:eastAsia="zh-CN"/>
        </w:rPr>
      </w:pPr>
      <w:bookmarkStart w:id="18" w:name="_Toc8332"/>
      <w:r>
        <w:rPr>
          <w:rFonts w:hint="default" w:ascii="Times New Roman" w:hAnsi="Times New Roman" w:eastAsia="宋体" w:cs="Times New Roman"/>
          <w:b/>
          <w:bCs w:val="0"/>
          <w:sz w:val="30"/>
          <w:szCs w:val="30"/>
          <w:lang w:eastAsia="zh-CN"/>
        </w:rPr>
        <w:t>3.1.6水文地质</w:t>
      </w:r>
      <w:bookmarkEnd w:id="18"/>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新乡市属于华北板块，横跨新华夏系北北东向构造第二沉降带中段的华北坳陷与第三隆起中段的太行隆起两个一级构造体系单元，除北部太行山地及山麓一带地势自晋豫边界向东南呈台阶式下降外，南部广大黄河冲积平原地势西、南高而东、北低，总体自西南向东北倾斜。</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新乡市区内分布有山地、丘陵、山间盆地和平原等地貌类型，呈北东－南西向带状分布。其中受新华夏系太行山前深大活动断裂带控制，北部京广铁路以西为新生代以来隆起的太行山区，地形复杂，最高点十字岭海拔1732米，为基岩出露区，占全市面积的23%；岩石类型主要为太古界片麻岩、元古界石英砂岩和古生界的海相碳酸盐岩；受地形地貌和岩组的影响，在岩溶裂隙发育良好的适宜部位含有丰富的岩溶裂隙水，其它或因缺少含水层或因地下水迳流漏失，富水性一般较差。南部为新生代以来坳陷下沉的冲洪积平原区，地形平坦，约占全市面积的77%，主要为洪冲积松散堆积物覆盖，多为砾石混合成层或砂质土、粘性土互层。</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新乡市区域构造活动强烈，以北北东向断裂构造为主，主要分布于市境的东部和西部，既是断裂带，又是地震带。东部的聊城—兰考断裂带内有东濮坳陷，西部的太行山前断裂内有汤阴地堑，二者之间为华北坳陷沉降区内地震活动微弱的内黄隆起；北西向断裂次之，主要有新乡—商丘断裂和峪河—新乡断裂；此外还有东西向的盘古寺—新乡断裂。受构造活动的影响，京广铁路以西及北部山区处于地震活动较微弱的地带；山前广大平原区属于华北坳陷，处于华北地震区河北平原地震带的南端，地震活动较为频繁和强烈。</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经查阅文献了解到，项目所在区域本地区被第四系松散沉积物所覆盖，因此，第四系松散岩类孔隙含水层是评估区的主要开采层，同时也是与拟建建筑物关系最为密切的含水层。本地区地下水水位埋深13m左右，富水岩性以粉细砂、中砂为主，主要接受大气降水的垂直入渗补给及卫河水的侧向径流补给，排泄方式为人工开采和径流排泄。地下水动态变化主要受季节性控制和开采影响，水文年变幅2-3m。地下水流向为由西北向东南。</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项目所在地块内有</w:t>
      </w:r>
      <w:r>
        <w:rPr>
          <w:rFonts w:hint="eastAsia" w:ascii="Times New Roman" w:hAnsi="Times New Roman" w:cs="Times New Roman"/>
          <w:b w:val="0"/>
          <w:bCs/>
          <w:sz w:val="24"/>
          <w:szCs w:val="24"/>
          <w:lang w:eastAsia="zh-CN"/>
        </w:rPr>
        <w:t>现有的</w:t>
      </w:r>
      <w:r>
        <w:rPr>
          <w:rFonts w:hint="default" w:ascii="Times New Roman" w:hAnsi="Times New Roman" w:eastAsia="宋体" w:cs="Times New Roman"/>
          <w:b w:val="0"/>
          <w:bCs/>
          <w:sz w:val="24"/>
          <w:szCs w:val="24"/>
          <w:lang w:eastAsia="zh-CN"/>
        </w:rPr>
        <w:t>监测井，根据现场测量，该取样井的水位为5.6m左右。</w:t>
      </w:r>
    </w:p>
    <w:p>
      <w:pPr>
        <w:keepNext w:val="0"/>
        <w:keepLines w:val="0"/>
        <w:pageBreakBefore w:val="0"/>
        <w:widowControl w:val="0"/>
        <w:kinsoku/>
        <w:wordWrap/>
        <w:overflowPunct/>
        <w:topLinePunct w:val="0"/>
        <w:autoSpaceDE w:val="0"/>
        <w:autoSpaceDN w:val="0"/>
        <w:bidi w:val="0"/>
        <w:adjustRightInd/>
        <w:snapToGrid/>
        <w:spacing w:line="360" w:lineRule="auto"/>
        <w:jc w:val="both"/>
        <w:textAlignment w:val="auto"/>
        <w:outlineLvl w:val="1"/>
        <w:rPr>
          <w:rFonts w:hint="default" w:ascii="Times New Roman" w:hAnsi="Times New Roman" w:eastAsia="宋体" w:cs="Times New Roman"/>
          <w:b w:val="0"/>
          <w:bCs/>
          <w:sz w:val="24"/>
          <w:szCs w:val="24"/>
          <w:lang w:val="en-US" w:eastAsia="zh-CN"/>
        </w:rPr>
      </w:pPr>
      <w:bookmarkStart w:id="19" w:name="_Toc10101"/>
      <w:r>
        <w:rPr>
          <w:rFonts w:hint="default" w:ascii="Times New Roman" w:hAnsi="Times New Roman" w:eastAsia="宋体" w:cs="Times New Roman"/>
          <w:b/>
          <w:bCs w:val="0"/>
          <w:sz w:val="30"/>
          <w:szCs w:val="30"/>
          <w:lang w:eastAsia="zh-CN"/>
        </w:rPr>
        <w:t>3</w:t>
      </w:r>
      <w:r>
        <w:rPr>
          <w:rFonts w:hint="default" w:ascii="Times New Roman" w:hAnsi="Times New Roman" w:eastAsia="宋体" w:cs="Times New Roman"/>
          <w:b/>
          <w:bCs w:val="0"/>
          <w:sz w:val="30"/>
          <w:szCs w:val="30"/>
          <w:lang w:val="en-US" w:eastAsia="zh-CN"/>
        </w:rPr>
        <w:t>.2敏感目标</w:t>
      </w:r>
      <w:bookmarkEnd w:id="1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val="0"/>
          <w:bCs/>
          <w:sz w:val="24"/>
          <w:szCs w:val="24"/>
          <w:lang w:val="en-US" w:eastAsia="zh-CN"/>
        </w:rPr>
        <w:t>本次调查对地块外1km范围内敏感受体进行了调查，敏感受体主要为</w:t>
      </w:r>
      <w:r>
        <w:rPr>
          <w:rFonts w:hint="eastAsia" w:ascii="Times New Roman" w:hAnsi="Times New Roman" w:cs="Times New Roman"/>
          <w:b w:val="0"/>
          <w:bCs/>
          <w:sz w:val="24"/>
          <w:szCs w:val="24"/>
          <w:lang w:val="en-US" w:eastAsia="zh-CN"/>
        </w:rPr>
        <w:t>农田</w:t>
      </w:r>
      <w:r>
        <w:rPr>
          <w:rFonts w:hint="default" w:ascii="Times New Roman" w:hAnsi="Times New Roman" w:eastAsia="宋体" w:cs="Times New Roman"/>
          <w:b w:val="0"/>
          <w:bCs/>
          <w:sz w:val="24"/>
          <w:szCs w:val="24"/>
          <w:lang w:val="en-US" w:eastAsia="zh-CN"/>
        </w:rPr>
        <w:t>和学校，地表水为卫河，无水源保护地和泉域，敏感点分布情况见表3-3和图3-4。</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default" w:ascii="Times New Roman" w:hAnsi="Times New Roman" w:eastAsia="宋体" w:cs="Times New Roman"/>
          <w:b w:val="0"/>
          <w:bCs/>
          <w:lang w:eastAsia="zh-CN"/>
        </w:rPr>
      </w:pPr>
      <w:r>
        <w:rPr>
          <w:rFonts w:hint="default" w:ascii="Times New Roman" w:hAnsi="Times New Roman" w:eastAsia="宋体" w:cs="Times New Roman"/>
          <w:b w:val="0"/>
          <w:bCs/>
          <w:sz w:val="24"/>
          <w:szCs w:val="24"/>
          <w:lang w:val="en-US" w:eastAsia="zh-CN"/>
        </w:rPr>
        <w:t>表3-3周边敏感点情况一览表</w:t>
      </w:r>
    </w:p>
    <w:tbl>
      <w:tblPr>
        <w:tblStyle w:val="16"/>
        <w:tblW w:w="8466"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50"/>
        <w:gridCol w:w="2835"/>
        <w:gridCol w:w="2879"/>
        <w:gridCol w:w="200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9" w:hRule="atLeast"/>
          <w:jc w:val="center"/>
        </w:trPr>
        <w:tc>
          <w:tcPr>
            <w:tcW w:w="750" w:type="dxa"/>
            <w:tcBorders>
              <w:left w:val="nil"/>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436" w:leftChars="0" w:right="139" w:firstLine="216" w:firstLineChars="0"/>
              <w:textAlignment w:val="auto"/>
              <w:rPr>
                <w:rFonts w:hint="default" w:ascii="Times New Roman" w:hAnsi="Times New Roman" w:cs="Times New Roman"/>
                <w:b/>
                <w:sz w:val="21"/>
              </w:rPr>
            </w:pPr>
            <w:r>
              <w:rPr>
                <w:rFonts w:hint="default" w:ascii="Times New Roman" w:hAnsi="Times New Roman" w:cs="Times New Roman"/>
                <w:b/>
                <w:sz w:val="21"/>
              </w:rPr>
              <w:t>序号</w:t>
            </w:r>
          </w:p>
        </w:tc>
        <w:tc>
          <w:tcPr>
            <w:tcW w:w="2835"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919" w:right="920"/>
              <w:textAlignment w:val="auto"/>
              <w:rPr>
                <w:rFonts w:hint="default" w:ascii="Times New Roman" w:hAnsi="Times New Roman" w:cs="Times New Roman"/>
                <w:b/>
                <w:sz w:val="21"/>
              </w:rPr>
            </w:pPr>
            <w:r>
              <w:rPr>
                <w:rFonts w:hint="default" w:ascii="Times New Roman" w:hAnsi="Times New Roman" w:cs="Times New Roman"/>
                <w:b/>
                <w:sz w:val="21"/>
              </w:rPr>
              <w:t>编号</w:t>
            </w:r>
          </w:p>
        </w:tc>
        <w:tc>
          <w:tcPr>
            <w:tcW w:w="2879"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469" w:right="469"/>
              <w:textAlignment w:val="auto"/>
              <w:rPr>
                <w:rFonts w:hint="default" w:ascii="Times New Roman" w:hAnsi="Times New Roman" w:cs="Times New Roman"/>
                <w:b/>
                <w:sz w:val="21"/>
              </w:rPr>
            </w:pPr>
            <w:r>
              <w:rPr>
                <w:rFonts w:hint="default" w:ascii="Times New Roman" w:hAnsi="Times New Roman" w:cs="Times New Roman"/>
                <w:b/>
                <w:sz w:val="21"/>
              </w:rPr>
              <w:t>名称</w:t>
            </w:r>
          </w:p>
        </w:tc>
        <w:tc>
          <w:tcPr>
            <w:tcW w:w="2002" w:type="dxa"/>
            <w:tcBorders>
              <w:left w:val="single" w:color="000000" w:sz="4" w:space="0"/>
              <w:bottom w:val="single" w:color="000000" w:sz="4" w:space="0"/>
              <w:right w:val="nil"/>
            </w:tcBorders>
            <w:shd w:val="clear" w:color="auto" w:fill="FCEADA"/>
          </w:tcPr>
          <w:p>
            <w:pPr>
              <w:pStyle w:val="21"/>
              <w:keepNext w:val="0"/>
              <w:keepLines w:val="0"/>
              <w:pageBreakBefore w:val="0"/>
              <w:kinsoku/>
              <w:wordWrap/>
              <w:overflowPunct/>
              <w:topLinePunct w:val="0"/>
              <w:bidi w:val="0"/>
              <w:spacing w:before="80" w:after="160"/>
              <w:ind w:left="134" w:right="137"/>
              <w:textAlignment w:val="auto"/>
              <w:rPr>
                <w:rFonts w:hint="default" w:ascii="Times New Roman" w:hAnsi="Times New Roman" w:cs="Times New Roman"/>
                <w:b/>
                <w:sz w:val="21"/>
              </w:rPr>
            </w:pPr>
            <w:r>
              <w:rPr>
                <w:rFonts w:hint="default" w:ascii="Times New Roman" w:hAnsi="Times New Roman" w:cs="Times New Roman"/>
                <w:b/>
                <w:sz w:val="21"/>
              </w:rPr>
              <w:t>方位距离</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jc w:val="center"/>
        </w:trPr>
        <w:tc>
          <w:tcPr>
            <w:tcW w:w="750"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1</w:t>
            </w:r>
          </w:p>
        </w:tc>
        <w:tc>
          <w:tcPr>
            <w:tcW w:w="283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rPr>
            </w:pPr>
            <w:r>
              <w:rPr>
                <w:rFonts w:hint="default" w:ascii="Times New Roman" w:hAnsi="Times New Roman" w:eastAsia="宋体" w:cs="Times New Roman"/>
                <w:sz w:val="21"/>
                <w:lang w:eastAsia="zh-CN"/>
              </w:rPr>
              <w:t>农田</w:t>
            </w:r>
            <w:r>
              <w:rPr>
                <w:rFonts w:hint="default" w:ascii="Times New Roman" w:hAnsi="Times New Roman" w:eastAsia="宋体" w:cs="Times New Roman"/>
                <w:sz w:val="21"/>
              </w:rPr>
              <w:t>1</w:t>
            </w:r>
          </w:p>
        </w:tc>
        <w:tc>
          <w:tcPr>
            <w:tcW w:w="287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w:t>
            </w:r>
          </w:p>
        </w:tc>
        <w:tc>
          <w:tcPr>
            <w:tcW w:w="2002"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东</w:t>
            </w:r>
            <w:r>
              <w:rPr>
                <w:rFonts w:hint="default" w:ascii="Times New Roman" w:hAnsi="Times New Roman" w:cs="Times New Roman"/>
                <w:sz w:val="21"/>
                <w:lang w:val="en-US" w:eastAsia="zh-CN"/>
              </w:rPr>
              <w:t>10</w:t>
            </w:r>
            <w:r>
              <w:rPr>
                <w:rFonts w:hint="default" w:ascii="Times New Roman" w:hAnsi="Times New Roman" w:eastAsia="宋体" w:cs="Times New Roman"/>
                <w:sz w:val="21"/>
                <w:lang w:val="en-US" w:eastAsia="zh-CN"/>
              </w:rPr>
              <w:t>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jc w:val="center"/>
        </w:trPr>
        <w:tc>
          <w:tcPr>
            <w:tcW w:w="750"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2</w:t>
            </w:r>
          </w:p>
        </w:tc>
        <w:tc>
          <w:tcPr>
            <w:tcW w:w="283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rPr>
            </w:pPr>
            <w:r>
              <w:rPr>
                <w:rFonts w:hint="default" w:ascii="Times New Roman" w:hAnsi="Times New Roman" w:eastAsia="宋体" w:cs="Times New Roman"/>
                <w:sz w:val="21"/>
                <w:lang w:eastAsia="zh-CN"/>
              </w:rPr>
              <w:t>农田</w:t>
            </w:r>
            <w:r>
              <w:rPr>
                <w:rFonts w:hint="default" w:ascii="Times New Roman" w:hAnsi="Times New Roman" w:eastAsia="宋体" w:cs="Times New Roman"/>
                <w:sz w:val="21"/>
              </w:rPr>
              <w:t>2</w:t>
            </w:r>
          </w:p>
        </w:tc>
        <w:tc>
          <w:tcPr>
            <w:tcW w:w="287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w:t>
            </w:r>
          </w:p>
        </w:tc>
        <w:tc>
          <w:tcPr>
            <w:tcW w:w="2002"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南</w:t>
            </w:r>
            <w:r>
              <w:rPr>
                <w:rFonts w:hint="default" w:ascii="Times New Roman" w:hAnsi="Times New Roman" w:cs="Times New Roman"/>
                <w:sz w:val="21"/>
                <w:lang w:val="en-US" w:eastAsia="zh-CN"/>
              </w:rPr>
              <w:t>1</w:t>
            </w:r>
            <w:r>
              <w:rPr>
                <w:rFonts w:hint="default" w:ascii="Times New Roman" w:hAnsi="Times New Roman" w:eastAsia="宋体" w:cs="Times New Roman"/>
                <w:sz w:val="21"/>
                <w:lang w:val="en-US" w:eastAsia="zh-CN"/>
              </w:rPr>
              <w:t>0m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jc w:val="center"/>
        </w:trPr>
        <w:tc>
          <w:tcPr>
            <w:tcW w:w="750"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3</w:t>
            </w:r>
          </w:p>
        </w:tc>
        <w:tc>
          <w:tcPr>
            <w:tcW w:w="283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eastAsia="zh-CN"/>
              </w:rPr>
              <w:t>学校</w:t>
            </w:r>
            <w:r>
              <w:rPr>
                <w:rFonts w:hint="default" w:ascii="Times New Roman" w:hAnsi="Times New Roman" w:eastAsia="宋体" w:cs="Times New Roman"/>
                <w:sz w:val="21"/>
                <w:lang w:val="en-US" w:eastAsia="zh-CN"/>
              </w:rPr>
              <w:t>1</w:t>
            </w:r>
          </w:p>
        </w:tc>
        <w:tc>
          <w:tcPr>
            <w:tcW w:w="287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河南师范大学附属中学</w:t>
            </w:r>
          </w:p>
        </w:tc>
        <w:tc>
          <w:tcPr>
            <w:tcW w:w="2002"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西</w:t>
            </w:r>
            <w:r>
              <w:rPr>
                <w:rFonts w:hint="default" w:ascii="Times New Roman" w:hAnsi="Times New Roman" w:cs="Times New Roman"/>
                <w:sz w:val="21"/>
                <w:lang w:val="en-US" w:eastAsia="zh-CN"/>
              </w:rPr>
              <w:t>130</w:t>
            </w:r>
            <w:r>
              <w:rPr>
                <w:rFonts w:hint="default" w:ascii="Times New Roman" w:hAnsi="Times New Roman" w:eastAsia="宋体" w:cs="Times New Roman"/>
                <w:sz w:val="21"/>
                <w:lang w:val="en-US" w:eastAsia="zh-CN"/>
              </w:rPr>
              <w:t>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jc w:val="center"/>
        </w:trPr>
        <w:tc>
          <w:tcPr>
            <w:tcW w:w="750"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4</w:t>
            </w:r>
          </w:p>
        </w:tc>
        <w:tc>
          <w:tcPr>
            <w:tcW w:w="2835"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eastAsia="zh-CN"/>
              </w:rPr>
              <w:t>地表水</w:t>
            </w:r>
            <w:r>
              <w:rPr>
                <w:rFonts w:hint="default" w:ascii="Times New Roman" w:hAnsi="Times New Roman" w:eastAsia="宋体" w:cs="Times New Roman"/>
                <w:sz w:val="21"/>
                <w:lang w:val="en-US" w:eastAsia="zh-CN"/>
              </w:rPr>
              <w:t>1</w:t>
            </w:r>
          </w:p>
        </w:tc>
        <w:tc>
          <w:tcPr>
            <w:tcW w:w="287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卫河</w:t>
            </w:r>
          </w:p>
        </w:tc>
        <w:tc>
          <w:tcPr>
            <w:tcW w:w="2002"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134" w:right="14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西</w:t>
            </w:r>
            <w:r>
              <w:rPr>
                <w:rFonts w:hint="default" w:ascii="Times New Roman" w:hAnsi="Times New Roman" w:cs="Times New Roman"/>
                <w:sz w:val="21"/>
                <w:lang w:val="en-US" w:eastAsia="zh-CN"/>
              </w:rPr>
              <w:t>35</w:t>
            </w:r>
            <w:r>
              <w:rPr>
                <w:rFonts w:hint="default" w:ascii="Times New Roman" w:hAnsi="Times New Roman" w:eastAsia="宋体" w:cs="Times New Roman"/>
                <w:sz w:val="21"/>
                <w:lang w:val="en-US" w:eastAsia="zh-CN"/>
              </w:rPr>
              <w:t>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11" w:hRule="atLeast"/>
          <w:jc w:val="center"/>
        </w:trPr>
        <w:tc>
          <w:tcPr>
            <w:tcW w:w="750"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
              <w:textAlignment w:val="auto"/>
              <w:rPr>
                <w:rFonts w:hint="default" w:ascii="Times New Roman" w:hAnsi="Times New Roman" w:cs="Times New Roman"/>
                <w:sz w:val="21"/>
              </w:rPr>
            </w:pPr>
            <w:r>
              <w:rPr>
                <w:rFonts w:hint="default" w:ascii="Times New Roman" w:hAnsi="Times New Roman" w:cs="Times New Roman"/>
                <w:w w:val="99"/>
                <w:sz w:val="21"/>
              </w:rPr>
              <w:t>5</w:t>
            </w:r>
          </w:p>
        </w:tc>
        <w:tc>
          <w:tcPr>
            <w:tcW w:w="2835" w:type="dxa"/>
            <w:tcBorders>
              <w:top w:val="single" w:color="000000" w:sz="4" w:space="0"/>
              <w:left w:val="single" w:color="000000" w:sz="4" w:space="0"/>
              <w:bottom w:val="single" w:color="000000" w:sz="4" w:space="0"/>
              <w:right w:val="single" w:color="000000" w:sz="4" w:space="0"/>
            </w:tcBorders>
            <w:vAlign w:val="top"/>
          </w:tcPr>
          <w:p>
            <w:pPr>
              <w:pStyle w:val="21"/>
              <w:keepNext w:val="0"/>
              <w:keepLines w:val="0"/>
              <w:pageBreakBefore w:val="0"/>
              <w:kinsoku/>
              <w:wordWrap/>
              <w:overflowPunct/>
              <w:topLinePunct w:val="0"/>
              <w:bidi w:val="0"/>
              <w:spacing w:before="80" w:after="160"/>
              <w:ind w:left="134" w:leftChars="0" w:right="140"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lang w:eastAsia="zh-CN"/>
              </w:rPr>
              <w:t>学校</w:t>
            </w:r>
            <w:r>
              <w:rPr>
                <w:rFonts w:hint="default" w:ascii="Times New Roman" w:hAnsi="Times New Roman" w:eastAsia="宋体" w:cs="Times New Roman"/>
                <w:sz w:val="21"/>
                <w:lang w:val="en-US" w:eastAsia="zh-CN"/>
              </w:rPr>
              <w:t>2</w:t>
            </w:r>
          </w:p>
        </w:tc>
        <w:tc>
          <w:tcPr>
            <w:tcW w:w="287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34" w:leftChars="0" w:right="140"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lang w:val="zh-CN" w:eastAsia="zh-CN"/>
              </w:rPr>
              <w:t>河南师范大学</w:t>
            </w:r>
          </w:p>
        </w:tc>
        <w:tc>
          <w:tcPr>
            <w:tcW w:w="2002"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134" w:leftChars="0" w:right="140"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lang w:val="zh-CN" w:eastAsia="zh-CN"/>
              </w:rPr>
              <w:t>北</w:t>
            </w:r>
            <w:r>
              <w:rPr>
                <w:rFonts w:hint="default" w:ascii="Times New Roman" w:hAnsi="Times New Roman" w:cs="Times New Roman"/>
                <w:sz w:val="21"/>
                <w:lang w:val="en-US" w:eastAsia="zh-CN"/>
              </w:rPr>
              <w:t>80</w:t>
            </w:r>
            <w:r>
              <w:rPr>
                <w:rFonts w:hint="default" w:ascii="Times New Roman" w:hAnsi="Times New Roman" w:eastAsia="宋体" w:cs="Times New Roman"/>
                <w:sz w:val="21"/>
                <w:lang w:val="zh-CN" w:eastAsia="zh-CN"/>
              </w:rPr>
              <w:t>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750"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
              <w:textAlignment w:val="auto"/>
              <w:rPr>
                <w:rFonts w:hint="eastAsia" w:ascii="Times New Roman" w:hAnsi="Times New Roman" w:eastAsia="宋体" w:cs="Times New Roman"/>
                <w:w w:val="99"/>
                <w:sz w:val="21"/>
                <w:lang w:val="en-US" w:eastAsia="zh-CN"/>
              </w:rPr>
            </w:pPr>
            <w:r>
              <w:rPr>
                <w:rFonts w:hint="eastAsia" w:ascii="Times New Roman" w:hAnsi="Times New Roman" w:cs="Times New Roman"/>
                <w:w w:val="99"/>
                <w:sz w:val="21"/>
                <w:lang w:val="en-US" w:eastAsia="zh-CN"/>
              </w:rPr>
              <w:t>6</w:t>
            </w:r>
          </w:p>
        </w:tc>
        <w:tc>
          <w:tcPr>
            <w:tcW w:w="2835" w:type="dxa"/>
            <w:tcBorders>
              <w:top w:val="single" w:color="000000" w:sz="4" w:space="0"/>
              <w:left w:val="single" w:color="000000" w:sz="4" w:space="0"/>
              <w:bottom w:val="single" w:color="000000" w:sz="4" w:space="0"/>
              <w:right w:val="single" w:color="000000" w:sz="4" w:space="0"/>
            </w:tcBorders>
            <w:vAlign w:val="top"/>
          </w:tcPr>
          <w:p>
            <w:pPr>
              <w:pStyle w:val="21"/>
              <w:keepNext w:val="0"/>
              <w:keepLines w:val="0"/>
              <w:pageBreakBefore w:val="0"/>
              <w:kinsoku/>
              <w:wordWrap/>
              <w:overflowPunct/>
              <w:topLinePunct w:val="0"/>
              <w:bidi w:val="0"/>
              <w:spacing w:before="80" w:after="160"/>
              <w:ind w:left="134" w:leftChars="0" w:right="140" w:rightChars="0"/>
              <w:textAlignment w:val="auto"/>
              <w:rPr>
                <w:rFonts w:hint="default" w:ascii="Times New Roman" w:hAnsi="Times New Roman" w:eastAsia="宋体" w:cs="Times New Roman"/>
                <w:sz w:val="21"/>
                <w:lang w:val="en-US" w:eastAsia="zh-CN"/>
              </w:rPr>
            </w:pPr>
            <w:r>
              <w:rPr>
                <w:rFonts w:hint="eastAsia" w:ascii="Times New Roman" w:hAnsi="Times New Roman" w:cs="Times New Roman"/>
                <w:sz w:val="21"/>
                <w:lang w:eastAsia="zh-CN"/>
              </w:rPr>
              <w:t>科研机构</w:t>
            </w:r>
            <w:r>
              <w:rPr>
                <w:rFonts w:hint="eastAsia" w:ascii="Times New Roman" w:hAnsi="Times New Roman" w:cs="Times New Roman"/>
                <w:sz w:val="21"/>
                <w:lang w:val="en-US" w:eastAsia="zh-CN"/>
              </w:rPr>
              <w:t>1</w:t>
            </w:r>
          </w:p>
        </w:tc>
        <w:tc>
          <w:tcPr>
            <w:tcW w:w="287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34" w:leftChars="0" w:right="140" w:rightChars="0"/>
              <w:textAlignment w:val="auto"/>
              <w:rPr>
                <w:rFonts w:hint="default" w:ascii="Times New Roman" w:hAnsi="Times New Roman" w:eastAsia="宋体" w:cs="Times New Roman"/>
                <w:sz w:val="21"/>
                <w:lang w:val="zh-CN" w:eastAsia="zh-CN"/>
              </w:rPr>
            </w:pPr>
            <w:r>
              <w:rPr>
                <w:rFonts w:hint="eastAsia" w:ascii="Times New Roman" w:hAnsi="Times New Roman" w:cs="Times New Roman"/>
                <w:sz w:val="21"/>
                <w:lang w:val="zh-CN" w:eastAsia="zh-CN"/>
              </w:rPr>
              <w:t>中国农业科学院农田灌溉所</w:t>
            </w:r>
          </w:p>
        </w:tc>
        <w:tc>
          <w:tcPr>
            <w:tcW w:w="2002"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134" w:leftChars="0" w:right="140" w:rightChars="0"/>
              <w:textAlignment w:val="auto"/>
              <w:rPr>
                <w:rFonts w:hint="default" w:ascii="Times New Roman" w:hAnsi="Times New Roman" w:eastAsia="宋体" w:cs="Times New Roman"/>
                <w:sz w:val="21"/>
                <w:lang w:val="en-US" w:eastAsia="zh-CN"/>
              </w:rPr>
            </w:pPr>
            <w:r>
              <w:rPr>
                <w:rFonts w:hint="eastAsia" w:ascii="Times New Roman" w:hAnsi="Times New Roman" w:cs="Times New Roman"/>
                <w:sz w:val="21"/>
                <w:lang w:val="zh-CN" w:eastAsia="zh-CN"/>
              </w:rPr>
              <w:t>东南</w:t>
            </w:r>
            <w:r>
              <w:rPr>
                <w:rFonts w:hint="eastAsia" w:ascii="Times New Roman" w:hAnsi="Times New Roman" w:cs="Times New Roman"/>
                <w:sz w:val="21"/>
                <w:lang w:val="en-US" w:eastAsia="zh-CN"/>
              </w:rPr>
              <w:t>380m</w:t>
            </w:r>
          </w:p>
        </w:tc>
      </w:tr>
    </w:tbl>
    <w:p>
      <w:pPr>
        <w:jc w:val="center"/>
        <w:rPr>
          <w:rFonts w:hint="default" w:ascii="Times New Roman" w:hAnsi="Times New Roman" w:eastAsia="宋体" w:cs="Times New Roman"/>
          <w:b w:val="0"/>
          <w:bCs/>
          <w:sz w:val="24"/>
          <w:szCs w:val="24"/>
          <w:lang w:val="en-US" w:eastAsia="zh-CN"/>
        </w:rPr>
      </w:pPr>
      <w:r>
        <w:drawing>
          <wp:inline distT="0" distB="0" distL="114300" distR="114300">
            <wp:extent cx="5268595" cy="3779520"/>
            <wp:effectExtent l="0" t="0" r="8255" b="11430"/>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32"/>
                    <a:stretch>
                      <a:fillRect/>
                    </a:stretch>
                  </pic:blipFill>
                  <pic:spPr>
                    <a:xfrm>
                      <a:off x="0" y="0"/>
                      <a:ext cx="5268595" cy="37795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default" w:ascii="Times New Roman" w:hAnsi="Times New Roman" w:eastAsia="宋体" w:cs="Times New Roman"/>
          <w:b/>
          <w:bCs w:val="0"/>
          <w:sz w:val="30"/>
          <w:szCs w:val="30"/>
          <w:lang w:eastAsia="zh-CN"/>
        </w:rPr>
      </w:pPr>
      <w:r>
        <w:rPr>
          <w:rFonts w:hint="default" w:ascii="Times New Roman" w:hAnsi="Times New Roman" w:eastAsia="宋体" w:cs="Times New Roman"/>
          <w:b w:val="0"/>
          <w:bCs/>
          <w:sz w:val="24"/>
          <w:szCs w:val="24"/>
          <w:lang w:val="en-US" w:eastAsia="zh-CN"/>
        </w:rPr>
        <w:t>图3-</w:t>
      </w:r>
      <w:r>
        <w:rPr>
          <w:rFonts w:hint="default" w:ascii="Times New Roman" w:hAnsi="Times New Roman" w:cs="Times New Roman"/>
          <w:b w:val="0"/>
          <w:bCs/>
          <w:sz w:val="24"/>
          <w:szCs w:val="24"/>
          <w:lang w:val="en-US" w:eastAsia="zh-CN"/>
        </w:rPr>
        <w:t>4</w:t>
      </w:r>
      <w:r>
        <w:rPr>
          <w:rFonts w:hint="eastAsia" w:ascii="Times New Roman" w:hAnsi="Times New Roman" w:cs="Times New Roman"/>
          <w:b w:val="0"/>
          <w:bCs/>
          <w:sz w:val="24"/>
          <w:szCs w:val="24"/>
          <w:lang w:val="en-US" w:eastAsia="zh-CN"/>
        </w:rPr>
        <w:t xml:space="preserve"> </w:t>
      </w:r>
      <w:r>
        <w:rPr>
          <w:rFonts w:hint="default" w:ascii="Times New Roman" w:hAnsi="Times New Roman" w:eastAsia="宋体" w:cs="Times New Roman"/>
          <w:b w:val="0"/>
          <w:bCs/>
          <w:sz w:val="24"/>
          <w:szCs w:val="24"/>
          <w:lang w:val="en-US" w:eastAsia="zh-CN"/>
        </w:rPr>
        <w:t>地块</w:t>
      </w:r>
      <w:r>
        <w:rPr>
          <w:rFonts w:hint="default" w:ascii="Times New Roman" w:hAnsi="Times New Roman" w:cs="Times New Roman"/>
          <w:b w:val="0"/>
          <w:bCs/>
          <w:sz w:val="24"/>
          <w:szCs w:val="24"/>
          <w:lang w:val="en-US" w:eastAsia="zh-CN"/>
        </w:rPr>
        <w:t>500</w:t>
      </w:r>
      <w:r>
        <w:rPr>
          <w:rFonts w:hint="default" w:ascii="Times New Roman" w:hAnsi="Times New Roman" w:eastAsia="宋体" w:cs="Times New Roman"/>
          <w:b w:val="0"/>
          <w:bCs/>
          <w:sz w:val="24"/>
          <w:szCs w:val="24"/>
          <w:lang w:val="en-US" w:eastAsia="zh-CN"/>
        </w:rPr>
        <w:t>m范围内敏感点分布示意图</w:t>
      </w:r>
      <w:bookmarkStart w:id="20" w:name="_Toc25246"/>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lang w:eastAsia="zh-CN"/>
        </w:rPr>
      </w:pPr>
      <w:r>
        <w:rPr>
          <w:rFonts w:hint="default" w:ascii="Times New Roman" w:hAnsi="Times New Roman" w:eastAsia="宋体" w:cs="Times New Roman"/>
          <w:b/>
          <w:bCs w:val="0"/>
          <w:sz w:val="30"/>
          <w:szCs w:val="30"/>
          <w:lang w:eastAsia="zh-CN"/>
        </w:rPr>
        <w:t>3.3地块的使用现状和历史</w:t>
      </w:r>
      <w:bookmarkEnd w:id="20"/>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lang w:eastAsia="zh-CN"/>
        </w:rPr>
      </w:pPr>
      <w:bookmarkStart w:id="21" w:name="_Toc22183"/>
      <w:r>
        <w:rPr>
          <w:rFonts w:hint="default" w:ascii="Times New Roman" w:hAnsi="Times New Roman" w:eastAsia="宋体" w:cs="Times New Roman"/>
          <w:b/>
          <w:bCs w:val="0"/>
          <w:sz w:val="30"/>
          <w:szCs w:val="30"/>
          <w:lang w:eastAsia="zh-CN"/>
        </w:rPr>
        <w:t>3.3.1地块使用现状</w:t>
      </w:r>
      <w:bookmarkEnd w:id="21"/>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outlineLvl w:val="9"/>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该地块目前为废弃生产厂房，且原厂房经过多次搬迁之后，所有生产设备皆已停产，经现场勘察时发现该厂房内所有生产设施已经全部拆除只剩下闲置多年的生产车间，且厂房内放置有别的杂物。具体勘踏见下图。</w:t>
      </w:r>
    </w:p>
    <w:tbl>
      <w:tblPr>
        <w:tblStyle w:val="17"/>
        <w:tblpPr w:leftFromText="180" w:rightFromText="180" w:vertAnchor="text" w:horzAnchor="page" w:tblpX="1777" w:tblpY="22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6" w:type="dxa"/>
          </w:tcPr>
          <w:p>
            <w:pPr>
              <w:keepNext w:val="0"/>
              <w:keepLines w:val="0"/>
              <w:pageBreakBefore w:val="0"/>
              <w:widowControl/>
              <w:numPr>
                <w:ilvl w:val="0"/>
                <w:numId w:val="0"/>
              </w:numPr>
              <w:kinsoku/>
              <w:wordWrap/>
              <w:overflowPunct/>
              <w:topLinePunct w:val="0"/>
              <w:autoSpaceDE/>
              <w:autoSpaceDN/>
              <w:bidi w:val="0"/>
              <w:adjustRightInd/>
              <w:snapToGrid/>
              <w:spacing w:before="240" w:beforeLines="-2147483648" w:beforeAutospacing="0" w:after="100" w:afterLines="-2147483648" w:afterAutospacing="1" w:line="360" w:lineRule="auto"/>
              <w:contextualSpacing/>
              <w:jc w:val="left"/>
              <w:textAlignment w:val="auto"/>
              <w:outlineLvl w:val="9"/>
              <w:rPr>
                <w:rFonts w:hint="default" w:ascii="Times New Roman" w:hAnsi="Times New Roman" w:cs="Times New Roman"/>
                <w:b/>
                <w:kern w:val="0"/>
                <w:sz w:val="28"/>
                <w:szCs w:val="26"/>
                <w:vertAlign w:val="baseline"/>
                <w:lang w:val="en-US" w:eastAsia="zh-CN"/>
              </w:rPr>
            </w:pPr>
            <w:bookmarkStart w:id="22" w:name="_Toc1675"/>
            <w:bookmarkStart w:id="23" w:name="_Toc8275"/>
            <w:bookmarkStart w:id="24" w:name="_Toc21150"/>
            <w:r>
              <w:rPr>
                <w:rFonts w:hint="default" w:ascii="Times New Roman" w:hAnsi="Times New Roman" w:cs="Times New Roman"/>
                <w:b/>
                <w:kern w:val="0"/>
                <w:sz w:val="28"/>
                <w:szCs w:val="26"/>
                <w:vertAlign w:val="baseline"/>
                <w:lang w:val="en-US" w:eastAsia="zh-CN"/>
              </w:rPr>
              <w:drawing>
                <wp:inline distT="0" distB="0" distL="114300" distR="114300">
                  <wp:extent cx="2561590" cy="3415030"/>
                  <wp:effectExtent l="0" t="0" r="10160" b="13970"/>
                  <wp:docPr id="25" name="图片 25" descr="微信图片_20210401112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微信图片_20210401112539"/>
                          <pic:cNvPicPr>
                            <a:picLocks noChangeAspect="1"/>
                          </pic:cNvPicPr>
                        </pic:nvPicPr>
                        <pic:blipFill>
                          <a:blip r:embed="rId33"/>
                          <a:stretch>
                            <a:fillRect/>
                          </a:stretch>
                        </pic:blipFill>
                        <pic:spPr>
                          <a:xfrm>
                            <a:off x="0" y="0"/>
                            <a:ext cx="2561590" cy="3415030"/>
                          </a:xfrm>
                          <a:prstGeom prst="rect">
                            <a:avLst/>
                          </a:prstGeom>
                        </pic:spPr>
                      </pic:pic>
                    </a:graphicData>
                  </a:graphic>
                </wp:inline>
              </w:drawing>
            </w:r>
            <w:bookmarkEnd w:id="22"/>
            <w:bookmarkEnd w:id="23"/>
            <w:bookmarkEnd w:id="24"/>
          </w:p>
        </w:tc>
        <w:tc>
          <w:tcPr>
            <w:tcW w:w="4266" w:type="dxa"/>
          </w:tcPr>
          <w:p>
            <w:pPr>
              <w:keepNext w:val="0"/>
              <w:keepLines w:val="0"/>
              <w:pageBreakBefore w:val="0"/>
              <w:widowControl/>
              <w:numPr>
                <w:ilvl w:val="0"/>
                <w:numId w:val="0"/>
              </w:numPr>
              <w:kinsoku/>
              <w:wordWrap/>
              <w:overflowPunct/>
              <w:topLinePunct w:val="0"/>
              <w:autoSpaceDE/>
              <w:autoSpaceDN/>
              <w:bidi w:val="0"/>
              <w:adjustRightInd/>
              <w:snapToGrid/>
              <w:spacing w:before="240" w:beforeLines="-2147483648" w:beforeAutospacing="0" w:after="100" w:afterLines="-2147483648" w:afterAutospacing="1" w:line="360" w:lineRule="auto"/>
              <w:contextualSpacing/>
              <w:jc w:val="left"/>
              <w:textAlignment w:val="auto"/>
              <w:outlineLvl w:val="9"/>
              <w:rPr>
                <w:rFonts w:hint="default" w:ascii="Times New Roman" w:hAnsi="Times New Roman" w:cs="Times New Roman"/>
                <w:b/>
                <w:kern w:val="0"/>
                <w:sz w:val="28"/>
                <w:szCs w:val="26"/>
                <w:vertAlign w:val="baseline"/>
                <w:lang w:val="en-US" w:eastAsia="zh-CN"/>
              </w:rPr>
            </w:pPr>
            <w:bookmarkStart w:id="25" w:name="_Toc20049"/>
            <w:bookmarkStart w:id="26" w:name="_Toc18341"/>
            <w:bookmarkStart w:id="27" w:name="_Toc20197"/>
            <w:r>
              <w:rPr>
                <w:rFonts w:hint="default" w:ascii="Times New Roman" w:hAnsi="Times New Roman" w:cs="Times New Roman"/>
                <w:b/>
                <w:kern w:val="0"/>
                <w:sz w:val="28"/>
                <w:szCs w:val="26"/>
                <w:vertAlign w:val="baseline"/>
                <w:lang w:val="en-US" w:eastAsia="zh-CN"/>
              </w:rPr>
              <w:drawing>
                <wp:inline distT="0" distB="0" distL="114300" distR="114300">
                  <wp:extent cx="2561590" cy="3415030"/>
                  <wp:effectExtent l="0" t="0" r="10160" b="13970"/>
                  <wp:docPr id="26" name="图片 26" descr="微信图片_20210401112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微信图片_20210401112534"/>
                          <pic:cNvPicPr>
                            <a:picLocks noChangeAspect="1"/>
                          </pic:cNvPicPr>
                        </pic:nvPicPr>
                        <pic:blipFill>
                          <a:blip r:embed="rId34"/>
                          <a:stretch>
                            <a:fillRect/>
                          </a:stretch>
                        </pic:blipFill>
                        <pic:spPr>
                          <a:xfrm>
                            <a:off x="0" y="0"/>
                            <a:ext cx="2561590" cy="3415030"/>
                          </a:xfrm>
                          <a:prstGeom prst="rect">
                            <a:avLst/>
                          </a:prstGeom>
                        </pic:spPr>
                      </pic:pic>
                    </a:graphicData>
                  </a:graphic>
                </wp:inline>
              </w:drawing>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266" w:type="dxa"/>
          </w:tcPr>
          <w:p>
            <w:pPr>
              <w:spacing w:line="440" w:lineRule="exact"/>
              <w:ind w:firstLine="480" w:firstLineChars="200"/>
              <w:jc w:val="center"/>
              <w:outlineLvl w:val="9"/>
              <w:rPr>
                <w:rFonts w:hint="default" w:ascii="Times New Roman" w:hAnsi="Times New Roman" w:cs="Times New Roman"/>
                <w:kern w:val="2"/>
                <w:sz w:val="24"/>
                <w:szCs w:val="22"/>
                <w:lang w:val="en-US" w:eastAsia="zh-CN" w:bidi="ar-SA"/>
              </w:rPr>
            </w:pPr>
            <w:r>
              <w:rPr>
                <w:rFonts w:hint="default" w:ascii="Times New Roman" w:hAnsi="Times New Roman" w:cs="Times New Roman"/>
                <w:kern w:val="2"/>
                <w:sz w:val="24"/>
                <w:szCs w:val="22"/>
                <w:lang w:val="en-US" w:eastAsia="zh-CN" w:bidi="ar-SA"/>
              </w:rPr>
              <w:t>厂区外部</w:t>
            </w:r>
          </w:p>
        </w:tc>
        <w:tc>
          <w:tcPr>
            <w:tcW w:w="4266" w:type="dxa"/>
          </w:tcPr>
          <w:p>
            <w:pPr>
              <w:spacing w:line="440" w:lineRule="exact"/>
              <w:ind w:firstLine="480" w:firstLineChars="200"/>
              <w:jc w:val="center"/>
              <w:outlineLvl w:val="9"/>
              <w:rPr>
                <w:rFonts w:hint="default" w:ascii="Times New Roman" w:hAnsi="Times New Roman" w:cs="Times New Roman"/>
                <w:kern w:val="2"/>
                <w:sz w:val="24"/>
                <w:szCs w:val="22"/>
                <w:lang w:val="en-US" w:eastAsia="zh-CN" w:bidi="ar-SA"/>
              </w:rPr>
            </w:pPr>
            <w:r>
              <w:rPr>
                <w:rFonts w:hint="default" w:ascii="Times New Roman" w:hAnsi="Times New Roman" w:cs="Times New Roman"/>
                <w:kern w:val="2"/>
                <w:sz w:val="24"/>
                <w:szCs w:val="22"/>
                <w:lang w:val="en-US" w:eastAsia="zh-CN" w:bidi="ar-SA"/>
              </w:rPr>
              <w:t>厂区内部</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eastAsia" w:ascii="Times New Roman" w:hAnsi="Times New Roman" w:cs="Times New Roman"/>
          <w:b/>
          <w:bCs w:val="0"/>
          <w:sz w:val="30"/>
          <w:szCs w:val="30"/>
          <w:lang w:eastAsia="zh-CN"/>
        </w:rPr>
      </w:pPr>
      <w:bookmarkStart w:id="28" w:name="_Toc2669"/>
      <w:r>
        <w:rPr>
          <w:rFonts w:hint="default" w:ascii="Times New Roman" w:hAnsi="Times New Roman" w:eastAsia="宋体" w:cs="Times New Roman"/>
          <w:b/>
          <w:bCs w:val="0"/>
          <w:sz w:val="30"/>
          <w:szCs w:val="30"/>
          <w:lang w:eastAsia="zh-CN"/>
        </w:rPr>
        <w:t>3.3.2</w:t>
      </w:r>
      <w:r>
        <w:rPr>
          <w:rFonts w:hint="eastAsia" w:ascii="Times New Roman" w:hAnsi="Times New Roman" w:cs="Times New Roman"/>
          <w:b/>
          <w:bCs w:val="0"/>
          <w:sz w:val="30"/>
          <w:szCs w:val="30"/>
          <w:lang w:eastAsia="zh-CN"/>
        </w:rPr>
        <w:t>地块使用历史</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eastAsia" w:ascii="Times New Roman" w:hAnsi="Times New Roman" w:eastAsia="宋体" w:cs="Times New Roman"/>
          <w:b w:val="0"/>
          <w:bCs/>
          <w:sz w:val="24"/>
          <w:szCs w:val="24"/>
          <w:lang w:eastAsia="zh-CN"/>
        </w:rPr>
        <w:t>（</w:t>
      </w:r>
      <w:r>
        <w:rPr>
          <w:rFonts w:hint="eastAsia" w:ascii="Times New Roman" w:hAnsi="Times New Roman" w:eastAsia="宋体" w:cs="Times New Roman"/>
          <w:b w:val="0"/>
          <w:bCs/>
          <w:sz w:val="24"/>
          <w:szCs w:val="24"/>
          <w:lang w:val="en-US" w:eastAsia="zh-CN"/>
        </w:rPr>
        <w:t>1</w:t>
      </w:r>
      <w:r>
        <w:rPr>
          <w:rFonts w:hint="eastAsia" w:ascii="Times New Roman" w:hAnsi="Times New Roman" w:eastAsia="宋体" w:cs="Times New Roman"/>
          <w:b w:val="0"/>
          <w:bCs/>
          <w:sz w:val="24"/>
          <w:szCs w:val="24"/>
          <w:lang w:eastAsia="zh-CN"/>
        </w:rPr>
        <w:t>）</w:t>
      </w:r>
      <w:r>
        <w:rPr>
          <w:rFonts w:hint="eastAsia" w:ascii="Times New Roman" w:hAnsi="Times New Roman" w:cs="Times New Roman"/>
          <w:b w:val="0"/>
          <w:bCs/>
          <w:sz w:val="24"/>
          <w:szCs w:val="24"/>
          <w:lang w:eastAsia="zh-CN"/>
        </w:rPr>
        <w:t>地块使用历史</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新乡市第五化工厂位于新乡市建设路东段，原为隶属于新乡市化工局的一家集体企业，成立于上世纪六十年代，1995年与新乡制药厂合并组成新乡制药股份有限公司，2005年随新乡制药股份有限公司被新乡拓新药业股份有限公司整体收购</w:t>
      </w:r>
      <w:r>
        <w:rPr>
          <w:rFonts w:hint="eastAsia" w:ascii="Times New Roman" w:hAnsi="Times New Roman" w:cs="Times New Roman"/>
          <w:b w:val="0"/>
          <w:bCs/>
          <w:sz w:val="24"/>
          <w:szCs w:val="24"/>
          <w:lang w:eastAsia="zh-CN"/>
        </w:rPr>
        <w:t>。</w:t>
      </w:r>
    </w:p>
    <w:p>
      <w:pPr>
        <w:pStyle w:val="2"/>
        <w:jc w:val="center"/>
        <w:rPr>
          <w:rFonts w:hint="default"/>
          <w:lang w:eastAsia="zh-CN"/>
        </w:rPr>
      </w:pPr>
      <w:r>
        <w:rPr>
          <w:rFonts w:hint="default" w:ascii="Times New Roman" w:hAnsi="Times New Roman" w:eastAsia="宋体" w:cs="Times New Roman"/>
          <w:b w:val="0"/>
          <w:bCs/>
          <w:sz w:val="24"/>
          <w:szCs w:val="24"/>
          <w:lang w:eastAsia="zh-CN"/>
        </w:rPr>
        <w:t>表3-</w:t>
      </w:r>
      <w:r>
        <w:rPr>
          <w:rFonts w:hint="default" w:ascii="Times New Roman" w:hAnsi="Times New Roman" w:cs="Times New Roman"/>
          <w:b w:val="0"/>
          <w:bCs/>
          <w:sz w:val="24"/>
          <w:szCs w:val="24"/>
          <w:lang w:val="en-US" w:eastAsia="zh-CN"/>
        </w:rPr>
        <w:t>4</w:t>
      </w:r>
      <w:r>
        <w:rPr>
          <w:rFonts w:hint="eastAsia" w:ascii="Times New Roman" w:hAnsi="Times New Roman" w:cs="Times New Roman"/>
          <w:b w:val="0"/>
          <w:bCs/>
          <w:sz w:val="24"/>
          <w:szCs w:val="24"/>
          <w:lang w:val="en-US" w:eastAsia="zh-CN"/>
        </w:rPr>
        <w:t xml:space="preserve"> 地块使用历史一览</w:t>
      </w:r>
      <w:r>
        <w:rPr>
          <w:rFonts w:hint="default" w:ascii="Times New Roman" w:hAnsi="Times New Roman" w:eastAsia="宋体" w:cs="Times New Roman"/>
          <w:b w:val="0"/>
          <w:bCs/>
          <w:sz w:val="24"/>
          <w:szCs w:val="24"/>
          <w:lang w:eastAsia="zh-CN"/>
        </w:rPr>
        <w:t>表</w:t>
      </w:r>
    </w:p>
    <w:tbl>
      <w:tblPr>
        <w:tblStyle w:val="17"/>
        <w:tblW w:w="8504" w:type="dxa"/>
        <w:tblInd w:w="0" w:type="dxa"/>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319"/>
        <w:gridCol w:w="2359"/>
        <w:gridCol w:w="3386"/>
      </w:tblGrid>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440" w:type="dxa"/>
            <w:tcBorders>
              <w:tl2br w:val="nil"/>
              <w:tr2bl w:val="nil"/>
            </w:tcBorders>
            <w:shd w:val="clear" w:color="auto" w:fill="FCEADA"/>
            <w:vAlign w:val="center"/>
          </w:tcPr>
          <w:p>
            <w:pPr>
              <w:pStyle w:val="2"/>
              <w:jc w:val="center"/>
              <w:rPr>
                <w:rFonts w:hint="default"/>
                <w:b/>
                <w:bCs/>
                <w:sz w:val="21"/>
                <w:szCs w:val="21"/>
                <w:vertAlign w:val="baseline"/>
                <w:lang w:eastAsia="zh-CN"/>
              </w:rPr>
            </w:pPr>
            <w:r>
              <w:rPr>
                <w:rFonts w:hint="eastAsia"/>
                <w:b/>
                <w:bCs/>
                <w:sz w:val="21"/>
                <w:szCs w:val="21"/>
                <w:vertAlign w:val="baseline"/>
                <w:lang w:eastAsia="zh-CN"/>
              </w:rPr>
              <w:t>时间</w:t>
            </w:r>
          </w:p>
        </w:tc>
        <w:tc>
          <w:tcPr>
            <w:tcW w:w="1319" w:type="dxa"/>
            <w:tcBorders>
              <w:tl2br w:val="nil"/>
              <w:tr2bl w:val="nil"/>
            </w:tcBorders>
            <w:shd w:val="clear" w:color="auto" w:fill="FCEADA"/>
            <w:vAlign w:val="center"/>
          </w:tcPr>
          <w:p>
            <w:pPr>
              <w:pStyle w:val="2"/>
              <w:jc w:val="center"/>
              <w:rPr>
                <w:rFonts w:hint="default"/>
                <w:b/>
                <w:bCs/>
                <w:sz w:val="21"/>
                <w:szCs w:val="21"/>
                <w:vertAlign w:val="baseline"/>
                <w:lang w:eastAsia="zh-CN"/>
              </w:rPr>
            </w:pPr>
            <w:r>
              <w:rPr>
                <w:rFonts w:hint="eastAsia"/>
                <w:b/>
                <w:bCs/>
                <w:sz w:val="21"/>
                <w:szCs w:val="21"/>
                <w:vertAlign w:val="baseline"/>
                <w:lang w:eastAsia="zh-CN"/>
              </w:rPr>
              <w:t>产品</w:t>
            </w:r>
          </w:p>
        </w:tc>
        <w:tc>
          <w:tcPr>
            <w:tcW w:w="2359" w:type="dxa"/>
            <w:tcBorders>
              <w:tl2br w:val="nil"/>
              <w:tr2bl w:val="nil"/>
            </w:tcBorders>
            <w:shd w:val="clear" w:color="auto" w:fill="FCEADA"/>
            <w:vAlign w:val="center"/>
          </w:tcPr>
          <w:p>
            <w:pPr>
              <w:pStyle w:val="2"/>
              <w:jc w:val="center"/>
              <w:rPr>
                <w:rFonts w:hint="default"/>
                <w:b/>
                <w:bCs/>
                <w:sz w:val="21"/>
                <w:szCs w:val="21"/>
                <w:vertAlign w:val="baseline"/>
                <w:lang w:eastAsia="zh-CN"/>
              </w:rPr>
            </w:pPr>
            <w:r>
              <w:rPr>
                <w:rFonts w:hint="eastAsia"/>
                <w:b/>
                <w:bCs/>
                <w:sz w:val="21"/>
                <w:szCs w:val="21"/>
                <w:vertAlign w:val="baseline"/>
                <w:lang w:eastAsia="zh-CN"/>
              </w:rPr>
              <w:t>原料</w:t>
            </w:r>
          </w:p>
        </w:tc>
        <w:tc>
          <w:tcPr>
            <w:tcW w:w="3386" w:type="dxa"/>
            <w:tcBorders>
              <w:tl2br w:val="nil"/>
              <w:tr2bl w:val="nil"/>
            </w:tcBorders>
            <w:shd w:val="clear" w:color="auto" w:fill="FCEADA"/>
            <w:vAlign w:val="center"/>
          </w:tcPr>
          <w:p>
            <w:pPr>
              <w:pStyle w:val="2"/>
              <w:jc w:val="center"/>
              <w:rPr>
                <w:rFonts w:hint="default"/>
                <w:b/>
                <w:bCs/>
                <w:sz w:val="21"/>
                <w:szCs w:val="21"/>
                <w:vertAlign w:val="baseline"/>
                <w:lang w:eastAsia="zh-CN"/>
              </w:rPr>
            </w:pPr>
            <w:r>
              <w:rPr>
                <w:rFonts w:hint="eastAsia"/>
                <w:b/>
                <w:bCs/>
                <w:sz w:val="21"/>
                <w:szCs w:val="21"/>
                <w:vertAlign w:val="baseline"/>
                <w:lang w:eastAsia="zh-CN"/>
              </w:rPr>
              <w:t>历史</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40" w:type="dxa"/>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sz w:val="21"/>
                <w:szCs w:val="21"/>
                <w:vertAlign w:val="baseline"/>
                <w:lang w:val="en-US" w:eastAsia="zh-CN"/>
              </w:rPr>
              <w:t>1960</w:t>
            </w:r>
          </w:p>
        </w:tc>
        <w:tc>
          <w:tcPr>
            <w:tcW w:w="1319" w:type="dxa"/>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zh-CN" w:eastAsia="zh-CN" w:bidi="zh-CN"/>
              </w:rPr>
            </w:pPr>
            <w:r>
              <w:rPr>
                <w:rFonts w:hint="default" w:ascii="Times New Roman" w:hAnsi="Times New Roman" w:eastAsia="宋体" w:cs="Times New Roman"/>
                <w:sz w:val="21"/>
                <w:szCs w:val="21"/>
                <w:vertAlign w:val="baseline"/>
                <w:lang w:eastAsia="zh-CN"/>
              </w:rPr>
              <w:t>油田助剂</w:t>
            </w:r>
          </w:p>
        </w:tc>
        <w:tc>
          <w:tcPr>
            <w:tcW w:w="2359"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丙烯酸、丙烯酰胺、液碱、盐酸</w:t>
            </w:r>
          </w:p>
        </w:tc>
        <w:tc>
          <w:tcPr>
            <w:tcW w:w="3386" w:type="dxa"/>
            <w:tcBorders>
              <w:tl2br w:val="nil"/>
              <w:tr2bl w:val="nil"/>
            </w:tcBorders>
            <w:vAlign w:val="center"/>
          </w:tcPr>
          <w:p>
            <w:pPr>
              <w:pStyle w:val="2"/>
              <w:ind w:left="0" w:leftChars="0" w:right="0" w:rightChars="0"/>
              <w:jc w:val="left"/>
              <w:rPr>
                <w:rFonts w:hint="eastAsia" w:ascii="Times New Roman" w:hAnsi="Times New Roman" w:eastAsia="宋体" w:cs="Times New Roman"/>
                <w:sz w:val="21"/>
                <w:szCs w:val="21"/>
                <w:vertAlign w:val="baseline"/>
                <w:lang w:eastAsia="zh-CN"/>
              </w:rPr>
            </w:pPr>
            <w:r>
              <w:rPr>
                <w:rFonts w:hint="eastAsia" w:ascii="Times New Roman" w:hAnsi="Times New Roman" w:eastAsia="宋体" w:cs="Times New Roman"/>
                <w:sz w:val="21"/>
                <w:szCs w:val="21"/>
                <w:vertAlign w:val="baseline"/>
                <w:lang w:eastAsia="zh-CN"/>
              </w:rPr>
              <w:t>成立，隶属于新乡市化工局的一家集体企业</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40" w:type="dxa"/>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sz w:val="21"/>
                <w:szCs w:val="21"/>
                <w:vertAlign w:val="baseline"/>
                <w:lang w:val="en-US" w:eastAsia="zh-CN"/>
              </w:rPr>
              <w:t>1995</w:t>
            </w:r>
          </w:p>
        </w:tc>
        <w:tc>
          <w:tcPr>
            <w:tcW w:w="1319" w:type="dxa"/>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zh-CN" w:eastAsia="zh-CN" w:bidi="zh-CN"/>
              </w:rPr>
            </w:pPr>
            <w:r>
              <w:rPr>
                <w:rFonts w:hint="default" w:ascii="Times New Roman" w:hAnsi="Times New Roman" w:eastAsia="宋体" w:cs="Times New Roman"/>
                <w:sz w:val="21"/>
                <w:szCs w:val="21"/>
                <w:vertAlign w:val="baseline"/>
                <w:lang w:eastAsia="zh-CN"/>
              </w:rPr>
              <w:t>酸乙醇</w:t>
            </w:r>
          </w:p>
        </w:tc>
        <w:tc>
          <w:tcPr>
            <w:tcW w:w="2359"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eastAsia" w:ascii="Times New Roman" w:hAnsi="Times New Roman" w:eastAsia="宋体" w:cs="Times New Roman"/>
                <w:sz w:val="21"/>
                <w:szCs w:val="21"/>
                <w:vertAlign w:val="baseline"/>
                <w:lang w:eastAsia="zh-CN"/>
              </w:rPr>
              <w:t>氯化钠水溶液</w:t>
            </w:r>
            <w:r>
              <w:rPr>
                <w:rFonts w:hint="eastAsia" w:ascii="Times New Roman" w:hAnsi="Times New Roman" w:cs="Times New Roman"/>
                <w:sz w:val="21"/>
                <w:szCs w:val="21"/>
                <w:vertAlign w:val="baseline"/>
                <w:lang w:eastAsia="zh-CN"/>
              </w:rPr>
              <w:t>、浓硫酸、</w:t>
            </w:r>
            <w:r>
              <w:rPr>
                <w:rFonts w:hint="default" w:ascii="Times New Roman" w:hAnsi="Times New Roman" w:eastAsia="宋体" w:cs="Times New Roman"/>
                <w:sz w:val="21"/>
                <w:szCs w:val="21"/>
                <w:vertAlign w:val="baseline"/>
                <w:lang w:eastAsia="zh-CN"/>
              </w:rPr>
              <w:t>无水乙醇</w:t>
            </w:r>
          </w:p>
        </w:tc>
        <w:tc>
          <w:tcPr>
            <w:tcW w:w="3386" w:type="dxa"/>
            <w:tcBorders>
              <w:tl2br w:val="nil"/>
              <w:tr2bl w:val="nil"/>
            </w:tcBorders>
            <w:vAlign w:val="center"/>
          </w:tcPr>
          <w:p>
            <w:pPr>
              <w:pStyle w:val="2"/>
              <w:ind w:left="0" w:leftChars="0" w:right="0" w:rightChars="0"/>
              <w:jc w:val="left"/>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新乡制药厂合并组成新乡制药股份有限公司</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40" w:type="dxa"/>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sz w:val="21"/>
                <w:szCs w:val="21"/>
                <w:vertAlign w:val="baseline"/>
                <w:lang w:val="en-US" w:eastAsia="zh-CN"/>
              </w:rPr>
              <w:t>2005</w:t>
            </w:r>
          </w:p>
        </w:tc>
        <w:tc>
          <w:tcPr>
            <w:tcW w:w="1319" w:type="dxa"/>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zh-CN" w:eastAsia="zh-CN" w:bidi="zh-CN"/>
              </w:rPr>
            </w:pPr>
            <w:r>
              <w:rPr>
                <w:rFonts w:hint="default" w:ascii="Times New Roman" w:hAnsi="Times New Roman" w:eastAsia="宋体" w:cs="Times New Roman"/>
                <w:sz w:val="21"/>
                <w:szCs w:val="21"/>
                <w:vertAlign w:val="baseline"/>
                <w:lang w:eastAsia="zh-CN"/>
              </w:rPr>
              <w:t>尿嘧啶</w:t>
            </w:r>
          </w:p>
        </w:tc>
        <w:tc>
          <w:tcPr>
            <w:tcW w:w="2359"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苹果酸</w:t>
            </w:r>
            <w:r>
              <w:rPr>
                <w:rFonts w:hint="eastAsia" w:ascii="Times New Roman" w:hAnsi="Times New Roman" w:cs="Times New Roman"/>
                <w:sz w:val="21"/>
                <w:szCs w:val="21"/>
                <w:vertAlign w:val="baseline"/>
                <w:lang w:eastAsia="zh-CN"/>
              </w:rPr>
              <w:t>、</w:t>
            </w:r>
            <w:r>
              <w:rPr>
                <w:rFonts w:hint="default" w:ascii="Times New Roman" w:hAnsi="Times New Roman" w:eastAsia="宋体" w:cs="Times New Roman"/>
                <w:sz w:val="21"/>
                <w:szCs w:val="21"/>
                <w:vertAlign w:val="baseline"/>
                <w:lang w:eastAsia="zh-CN"/>
              </w:rPr>
              <w:t>尿素</w:t>
            </w:r>
            <w:r>
              <w:rPr>
                <w:rFonts w:hint="eastAsia" w:ascii="Times New Roman" w:hAnsi="Times New Roman" w:cs="Times New Roman"/>
                <w:sz w:val="21"/>
                <w:szCs w:val="21"/>
                <w:vertAlign w:val="baseline"/>
                <w:lang w:eastAsia="zh-CN"/>
              </w:rPr>
              <w:t>、</w:t>
            </w:r>
            <w:r>
              <w:rPr>
                <w:rFonts w:hint="default" w:ascii="Times New Roman" w:hAnsi="Times New Roman" w:eastAsia="宋体" w:cs="Times New Roman"/>
                <w:sz w:val="21"/>
                <w:szCs w:val="21"/>
                <w:vertAlign w:val="baseline"/>
                <w:lang w:eastAsia="zh-CN"/>
              </w:rPr>
              <w:t>浓硫酸</w:t>
            </w:r>
            <w:r>
              <w:rPr>
                <w:rFonts w:hint="eastAsia" w:ascii="Times New Roman" w:hAnsi="Times New Roman" w:cs="Times New Roman"/>
                <w:sz w:val="21"/>
                <w:szCs w:val="21"/>
                <w:vertAlign w:val="baseline"/>
                <w:lang w:eastAsia="zh-CN"/>
              </w:rPr>
              <w:t>、</w:t>
            </w:r>
            <w:r>
              <w:rPr>
                <w:rFonts w:hint="eastAsia" w:ascii="Times New Roman" w:hAnsi="Times New Roman" w:eastAsia="宋体" w:cs="Times New Roman"/>
                <w:sz w:val="21"/>
                <w:szCs w:val="21"/>
                <w:vertAlign w:val="baseline"/>
                <w:lang w:eastAsia="zh-CN"/>
              </w:rPr>
              <w:t>活性炭</w:t>
            </w:r>
          </w:p>
        </w:tc>
        <w:tc>
          <w:tcPr>
            <w:tcW w:w="3386" w:type="dxa"/>
            <w:tcBorders>
              <w:tl2br w:val="nil"/>
              <w:tr2bl w:val="nil"/>
            </w:tcBorders>
            <w:vAlign w:val="center"/>
          </w:tcPr>
          <w:p>
            <w:pPr>
              <w:pStyle w:val="2"/>
              <w:ind w:left="0" w:leftChars="0" w:right="0" w:rightChars="0"/>
              <w:jc w:val="left"/>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随新乡制药股份有限公司被新乡拓新药业股份有限公司整体收购</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40" w:type="dxa"/>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2010</w:t>
            </w:r>
          </w:p>
        </w:tc>
        <w:tc>
          <w:tcPr>
            <w:tcW w:w="1319" w:type="dxa"/>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w:t>
            </w:r>
          </w:p>
        </w:tc>
        <w:tc>
          <w:tcPr>
            <w:tcW w:w="2359"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w:t>
            </w:r>
          </w:p>
        </w:tc>
        <w:tc>
          <w:tcPr>
            <w:tcW w:w="3386" w:type="dxa"/>
            <w:tcBorders>
              <w:tl2br w:val="nil"/>
              <w:tr2bl w:val="nil"/>
            </w:tcBorders>
            <w:vAlign w:val="center"/>
          </w:tcPr>
          <w:p>
            <w:pPr>
              <w:pStyle w:val="2"/>
              <w:ind w:left="0" w:leftChars="0" w:right="0" w:rightChars="0"/>
              <w:jc w:val="left"/>
              <w:rPr>
                <w:rFonts w:hint="default" w:ascii="Times New Roman" w:hAnsi="Times New Roman" w:eastAsia="宋体" w:cs="Times New Roman"/>
                <w:sz w:val="21"/>
                <w:szCs w:val="21"/>
                <w:vertAlign w:val="baseline"/>
                <w:lang w:eastAsia="zh-CN"/>
              </w:rPr>
            </w:pPr>
            <w:r>
              <w:rPr>
                <w:rFonts w:hint="eastAsia" w:ascii="Times New Roman" w:hAnsi="Times New Roman" w:cs="Times New Roman"/>
                <w:sz w:val="21"/>
                <w:szCs w:val="21"/>
                <w:vertAlign w:val="baseline"/>
                <w:lang w:eastAsia="zh-CN"/>
              </w:rPr>
              <w:t>停产，闲置至今</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eastAsia" w:ascii="Times New Roman" w:hAnsi="Times New Roman" w:cs="Times New Roman"/>
          <w:b w:val="0"/>
          <w:bCs/>
          <w:sz w:val="24"/>
          <w:szCs w:val="24"/>
          <w:lang w:eastAsia="zh-CN"/>
        </w:rPr>
        <w:t>（</w:t>
      </w:r>
      <w:r>
        <w:rPr>
          <w:rFonts w:hint="eastAsia" w:ascii="Times New Roman" w:hAnsi="Times New Roman" w:cs="Times New Roman"/>
          <w:b w:val="0"/>
          <w:bCs/>
          <w:sz w:val="24"/>
          <w:szCs w:val="24"/>
          <w:lang w:val="en-US" w:eastAsia="zh-CN"/>
        </w:rPr>
        <w:t>2</w:t>
      </w:r>
      <w:r>
        <w:rPr>
          <w:rFonts w:hint="eastAsia" w:ascii="Times New Roman" w:hAnsi="Times New Roman" w:cs="Times New Roman"/>
          <w:b w:val="0"/>
          <w:bCs/>
          <w:sz w:val="24"/>
          <w:szCs w:val="24"/>
          <w:lang w:eastAsia="zh-CN"/>
        </w:rPr>
        <w:t>）</w:t>
      </w:r>
      <w:r>
        <w:rPr>
          <w:rFonts w:hint="default" w:ascii="Times New Roman" w:hAnsi="Times New Roman" w:eastAsia="宋体" w:cs="Times New Roman"/>
          <w:b w:val="0"/>
          <w:bCs/>
          <w:sz w:val="24"/>
          <w:szCs w:val="24"/>
          <w:lang w:eastAsia="zh-CN"/>
        </w:rPr>
        <w:t>不同阶段历史影像图</w:t>
      </w:r>
      <w:bookmarkEnd w:id="28"/>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lang w:eastAsia="zh-CN"/>
        </w:rPr>
      </w:pPr>
      <w:r>
        <w:rPr>
          <w:rFonts w:hint="default" w:ascii="Times New Roman" w:hAnsi="Times New Roman" w:eastAsia="宋体" w:cs="Times New Roman"/>
          <w:b w:val="0"/>
          <w:bCs/>
          <w:sz w:val="24"/>
          <w:szCs w:val="24"/>
          <w:lang w:eastAsia="zh-CN"/>
        </w:rPr>
        <w:t>根据谷歌地球历史影像，可追溯到2005年～2021年该地块历史沿革影像图，从历史影像图可知，该阶段构筑物没有发生变化，直至2021年新乡制药股份有限公司设备拆迁，少量构筑物进行了拆除，原主要生产设备构筑物框架仍清晰可见。2005年</w:t>
      </w:r>
      <w:r>
        <w:rPr>
          <w:rFonts w:hint="default" w:ascii="Times New Roman" w:hAnsi="Times New Roman" w:cs="Times New Roman"/>
          <w:b w:val="0"/>
          <w:bCs/>
          <w:sz w:val="24"/>
          <w:szCs w:val="24"/>
          <w:lang w:eastAsia="zh-CN"/>
        </w:rPr>
        <w:t>~</w:t>
      </w:r>
      <w:r>
        <w:rPr>
          <w:rFonts w:hint="default" w:ascii="Times New Roman" w:hAnsi="Times New Roman" w:eastAsia="宋体" w:cs="Times New Roman"/>
          <w:b w:val="0"/>
          <w:bCs/>
          <w:sz w:val="24"/>
          <w:szCs w:val="24"/>
          <w:lang w:eastAsia="zh-CN"/>
        </w:rPr>
        <w:t>20</w:t>
      </w:r>
      <w:r>
        <w:rPr>
          <w:rFonts w:hint="eastAsia"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lang w:eastAsia="zh-CN"/>
        </w:rPr>
        <w:t>9年历史影像图</w:t>
      </w:r>
      <w:r>
        <w:rPr>
          <w:rFonts w:hint="eastAsia" w:ascii="Times New Roman" w:hAnsi="Times New Roman" w:cs="Times New Roman"/>
          <w:b w:val="0"/>
          <w:bCs/>
          <w:sz w:val="24"/>
          <w:szCs w:val="24"/>
          <w:lang w:eastAsia="zh-CN"/>
        </w:rPr>
        <w:t>如下</w:t>
      </w:r>
      <w:r>
        <w:rPr>
          <w:rFonts w:hint="default" w:ascii="Times New Roman" w:hAnsi="Times New Roman" w:eastAsia="宋体" w:cs="Times New Roman"/>
          <w:b w:val="0"/>
          <w:bCs/>
          <w:sz w:val="24"/>
          <w:szCs w:val="24"/>
          <w:lang w:eastAsia="zh-CN"/>
        </w:rPr>
        <w:t>。</w:t>
      </w:r>
    </w:p>
    <w:tbl>
      <w:tblPr>
        <w:tblStyle w:val="17"/>
        <w:tblW w:w="8522" w:type="dxa"/>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9" w:hRule="atLeast"/>
        </w:trPr>
        <w:tc>
          <w:tcPr>
            <w:tcW w:w="4261" w:type="dxa"/>
            <w:noWrap w:val="0"/>
            <w:vAlign w:val="top"/>
          </w:tcPr>
          <w:p>
            <w:pPr>
              <w:rPr>
                <w:rFonts w:hint="default" w:ascii="Times New Roman" w:hAnsi="Times New Roman" w:cs="Times New Roman"/>
              </w:rPr>
            </w:pPr>
            <w:r>
              <w:drawing>
                <wp:anchor distT="0" distB="0" distL="114300" distR="114300" simplePos="0" relativeHeight="251720704" behindDoc="1" locked="0" layoutInCell="1" allowOverlap="1">
                  <wp:simplePos x="0" y="0"/>
                  <wp:positionH relativeFrom="column">
                    <wp:posOffset>0</wp:posOffset>
                  </wp:positionH>
                  <wp:positionV relativeFrom="paragraph">
                    <wp:posOffset>4445</wp:posOffset>
                  </wp:positionV>
                  <wp:extent cx="2521585" cy="2237740"/>
                  <wp:effectExtent l="0" t="0" r="12065" b="10160"/>
                  <wp:wrapNone/>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35"/>
                          <a:stretch>
                            <a:fillRect/>
                          </a:stretch>
                        </pic:blipFill>
                        <pic:spPr>
                          <a:xfrm>
                            <a:off x="0" y="0"/>
                            <a:ext cx="2521585" cy="2237740"/>
                          </a:xfrm>
                          <a:prstGeom prst="rect">
                            <a:avLst/>
                          </a:prstGeom>
                          <a:noFill/>
                          <a:ln>
                            <a:noFill/>
                          </a:ln>
                        </pic:spPr>
                      </pic:pic>
                    </a:graphicData>
                  </a:graphic>
                </wp:anchor>
              </w:drawing>
            </w:r>
            <w:r>
              <w:rPr>
                <w:rFonts w:hint="default" w:ascii="Times New Roman" w:hAnsi="Times New Roman" w:cs="Times New Roman"/>
              </w:rPr>
              <mc:AlternateContent>
                <mc:Choice Requires="wps">
                  <w:drawing>
                    <wp:anchor distT="0" distB="0" distL="114300" distR="114300" simplePos="0" relativeHeight="251670528" behindDoc="0" locked="0" layoutInCell="1" allowOverlap="1">
                      <wp:simplePos x="0" y="0"/>
                      <wp:positionH relativeFrom="column">
                        <wp:posOffset>2243455</wp:posOffset>
                      </wp:positionH>
                      <wp:positionV relativeFrom="paragraph">
                        <wp:posOffset>66675</wp:posOffset>
                      </wp:positionV>
                      <wp:extent cx="346075" cy="294640"/>
                      <wp:effectExtent l="0" t="0" r="0" b="0"/>
                      <wp:wrapNone/>
                      <wp:docPr id="194" name="矩形 194"/>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76.65pt;margin-top:5.25pt;height:23.2pt;width:27.25pt;z-index:251670528;mso-width-relative:page;mso-height-relative:page;" filled="f" stroked="f" coordsize="21600,21600" o:gfxdata="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OD3sVDZAAAACQEAAA8A&#10;AAAAAAAAAQAgAAAAIgAAAGRycy9kb3ducmV2LnhtbFBLAQIUABQAAAAIAIdO4kB5VaTSpAEAAEQD&#10;AAAOAAAAAAAAAAEAIAAAACgBAABkcnMvZTJvRG9jLnhtbFBLBQYAAAAABgAGAFkBAAA+BQAAA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p>
          <w:p>
            <w:pP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8480" behindDoc="0" locked="0" layoutInCell="1" allowOverlap="1">
                      <wp:simplePos x="0" y="0"/>
                      <wp:positionH relativeFrom="column">
                        <wp:posOffset>2378710</wp:posOffset>
                      </wp:positionH>
                      <wp:positionV relativeFrom="paragraph">
                        <wp:posOffset>149225</wp:posOffset>
                      </wp:positionV>
                      <wp:extent cx="635" cy="372110"/>
                      <wp:effectExtent l="37465" t="0" r="38100" b="8890"/>
                      <wp:wrapNone/>
                      <wp:docPr id="58" name="直接连接符 58"/>
                      <wp:cNvGraphicFramePr/>
                      <a:graphic xmlns:a="http://schemas.openxmlformats.org/drawingml/2006/main">
                        <a:graphicData uri="http://schemas.microsoft.com/office/word/2010/wordprocessingShape">
                          <wps:wsp>
                            <wps:cNvCnPr/>
                            <wps:spPr>
                              <a:xfrm flipV="1">
                                <a:off x="0" y="0"/>
                                <a:ext cx="635" cy="372110"/>
                              </a:xfrm>
                              <a:prstGeom prst="line">
                                <a:avLst/>
                              </a:prstGeom>
                              <a:ln w="190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87.3pt;margin-top:11.75pt;height:29.3pt;width:0.05pt;z-index:251668480;mso-width-relative:page;mso-height-relative:page;" filled="f" stroked="t" coordsize="21600,21600" o:gfxdata="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fjkAPXAAAACQEAAA8AAAAAAAAAAQAgAAAAIgAA&#10;AGRycy9kb3ducmV2LnhtbFBLAQIUABQAAAAIAIdO4kBMXNmDCQIAAPYDAAAOAAAAAAAAAAEAIAAA&#10;ACYBAABkcnMvZTJvRG9jLnhtbFBLBQYAAAAABgAGAFkBAAChBQAAAAA=&#10;">
                      <v:fill on="f" focussize="0,0"/>
                      <v:stroke weight="1.5pt" color="#000000" joinstyle="round" endarrow="block"/>
                      <v:imagedata o:title=""/>
                      <o:lock v:ext="edit" aspectratio="f"/>
                    </v:line>
                  </w:pict>
                </mc:Fallback>
              </mc:AlternateConten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tc>
        <w:tc>
          <w:tcPr>
            <w:tcW w:w="4261" w:type="dxa"/>
            <w:noWrap w:val="0"/>
            <w:vAlign w:val="top"/>
          </w:tcPr>
          <w:p>
            <w:pPr>
              <w:rPr>
                <w:rFonts w:hint="default" w:ascii="Times New Roman" w:hAnsi="Times New Roman" w:cs="Times New Roman"/>
                <w:vertAlign w:val="baseline"/>
              </w:rPr>
            </w:pPr>
            <w:r>
              <w:drawing>
                <wp:anchor distT="0" distB="0" distL="114300" distR="114300" simplePos="0" relativeHeight="251720704" behindDoc="1" locked="0" layoutInCell="1" allowOverlap="1">
                  <wp:simplePos x="0" y="0"/>
                  <wp:positionH relativeFrom="column">
                    <wp:posOffset>-3810</wp:posOffset>
                  </wp:positionH>
                  <wp:positionV relativeFrom="paragraph">
                    <wp:posOffset>36830</wp:posOffset>
                  </wp:positionV>
                  <wp:extent cx="2564130" cy="2258060"/>
                  <wp:effectExtent l="0" t="0" r="7620" b="8890"/>
                  <wp:wrapNone/>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36"/>
                          <a:stretch>
                            <a:fillRect/>
                          </a:stretch>
                        </pic:blipFill>
                        <pic:spPr>
                          <a:xfrm>
                            <a:off x="0" y="0"/>
                            <a:ext cx="2564130" cy="2258060"/>
                          </a:xfrm>
                          <a:prstGeom prst="rect">
                            <a:avLst/>
                          </a:prstGeom>
                          <a:noFill/>
                          <a:ln>
                            <a:noFill/>
                          </a:ln>
                        </pic:spPr>
                      </pic:pic>
                    </a:graphicData>
                  </a:graphic>
                </wp:anchor>
              </w:drawing>
            </w:r>
            <w:r>
              <w:rPr>
                <w:rFonts w:hint="default" w:ascii="Times New Roman" w:hAnsi="Times New Roman" w:cs="Times New Roman"/>
                <w:sz w:val="21"/>
              </w:rPr>
              <mc:AlternateContent>
                <mc:Choice Requires="wps">
                  <w:drawing>
                    <wp:anchor distT="0" distB="0" distL="114300" distR="114300" simplePos="0" relativeHeight="251671552" behindDoc="0" locked="0" layoutInCell="1" allowOverlap="1">
                      <wp:simplePos x="0" y="0"/>
                      <wp:positionH relativeFrom="column">
                        <wp:posOffset>2216150</wp:posOffset>
                      </wp:positionH>
                      <wp:positionV relativeFrom="paragraph">
                        <wp:posOffset>170180</wp:posOffset>
                      </wp:positionV>
                      <wp:extent cx="346075" cy="294640"/>
                      <wp:effectExtent l="0" t="0" r="0" b="0"/>
                      <wp:wrapNone/>
                      <wp:docPr id="199" name="矩形 199"/>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74.5pt;margin-top:13.4pt;height:23.2pt;width:27.25pt;z-index:251671552;mso-width-relative:page;mso-height-relative:page;" filled="f" stroked="f" coordsize="21600,21600" o:gfxdata="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UeDBb2wAAAAkBAAAP&#10;AAAAAAAAAAEAIAAAACIAAABkcnMvZG93bnJldi54bWxQSwECFAAUAAAACACHTuJA6t1GDKMBAABE&#10;AwAADgAAAAAAAAABACAAAAAqAQAAZHJzL2Uyb0RvYy54bWxQSwUGAAAAAAYABgBZAQAAPwUAAA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r>
              <w:rPr>
                <w:rFonts w:hint="default" w:ascii="Times New Roman" w:hAnsi="Times New Roman" w:cs="Times New Roman"/>
                <w:sz w:val="21"/>
              </w:rPr>
              <mc:AlternateContent>
                <mc:Choice Requires="wps">
                  <w:drawing>
                    <wp:anchor distT="0" distB="0" distL="114300" distR="114300" simplePos="0" relativeHeight="251669504" behindDoc="0" locked="0" layoutInCell="1" allowOverlap="1">
                      <wp:simplePos x="0" y="0"/>
                      <wp:positionH relativeFrom="column">
                        <wp:posOffset>2372360</wp:posOffset>
                      </wp:positionH>
                      <wp:positionV relativeFrom="paragraph">
                        <wp:posOffset>439420</wp:posOffset>
                      </wp:positionV>
                      <wp:extent cx="635" cy="372110"/>
                      <wp:effectExtent l="37465" t="0" r="38100" b="8890"/>
                      <wp:wrapNone/>
                      <wp:docPr id="200" name="直接连接符 200"/>
                      <wp:cNvGraphicFramePr/>
                      <a:graphic xmlns:a="http://schemas.openxmlformats.org/drawingml/2006/main">
                        <a:graphicData uri="http://schemas.microsoft.com/office/word/2010/wordprocessingShape">
                          <wps:wsp>
                            <wps:cNvCnPr/>
                            <wps:spPr>
                              <a:xfrm flipV="1">
                                <a:off x="0" y="0"/>
                                <a:ext cx="635" cy="372110"/>
                              </a:xfrm>
                              <a:prstGeom prst="line">
                                <a:avLst/>
                              </a:prstGeom>
                              <a:ln w="190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86.8pt;margin-top:34.6pt;height:29.3pt;width:0.05pt;z-index:251669504;mso-width-relative:page;mso-height-relative:page;" filled="f" stroked="t" coordsize="21600,21600" o:gfxdata="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&#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rmtM1gAAAAoBAAAPAAAAAAAAAAEAIAAAACIAAABk&#10;cnMvZG93bnJldi54bWxQSwECFAAUAAAACACHTuJA35XjcwgCAAD4AwAADgAAAAAAAAABACAAAAAl&#10;AQAAZHJzL2Uyb0RvYy54bWxQSwUGAAAAAAYABgBZAQAAnwUAAAAA&#10;">
                      <v:fill on="f" focussize="0,0"/>
                      <v:stroke weight="1.5pt" color="#000000" joinstyle="round" endarrow="block"/>
                      <v:imagedata o:title=""/>
                      <o:lock v:ext="edit" aspectratio="f"/>
                    </v:lin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jc w:val="center"/>
              <w:rPr>
                <w:rFonts w:hint="default" w:ascii="Times New Roman" w:hAnsi="Times New Roman" w:cs="Times New Roman"/>
                <w:vertAlign w:val="baseline"/>
              </w:rPr>
            </w:pPr>
            <w:r>
              <w:rPr>
                <w:rFonts w:hint="default" w:ascii="Times New Roman" w:hAnsi="Times New Roman" w:cs="Times New Roman"/>
                <w:vertAlign w:val="baseline"/>
                <w:lang w:eastAsia="zh-CN"/>
              </w:rPr>
              <w:t>拍摄时间：</w:t>
            </w:r>
            <w:r>
              <w:rPr>
                <w:rFonts w:hint="default" w:ascii="Times New Roman" w:hAnsi="Times New Roman" w:cs="Times New Roman"/>
                <w:vertAlign w:val="baseline"/>
                <w:lang w:val="en-US" w:eastAsia="zh-CN"/>
              </w:rPr>
              <w:t>2005年</w:t>
            </w:r>
            <w:r>
              <w:rPr>
                <w:rFonts w:hint="eastAsia" w:ascii="Times New Roman" w:hAnsi="Times New Roman" w:cs="Times New Roman"/>
                <w:vertAlign w:val="baseline"/>
                <w:lang w:val="en-US" w:eastAsia="zh-CN"/>
              </w:rPr>
              <w:t>5</w:t>
            </w:r>
            <w:r>
              <w:rPr>
                <w:rFonts w:hint="default" w:ascii="Times New Roman" w:hAnsi="Times New Roman" w:cs="Times New Roman"/>
                <w:vertAlign w:val="baseline"/>
                <w:lang w:val="en-US" w:eastAsia="zh-CN"/>
              </w:rPr>
              <w:t>月</w:t>
            </w:r>
          </w:p>
        </w:tc>
        <w:tc>
          <w:tcPr>
            <w:tcW w:w="4261" w:type="dxa"/>
            <w:noWrap w:val="0"/>
            <w:vAlign w:val="top"/>
          </w:tcPr>
          <w:p>
            <w:pPr>
              <w:jc w:val="center"/>
              <w:rPr>
                <w:rFonts w:hint="default" w:ascii="Times New Roman" w:hAnsi="Times New Roman" w:cs="Times New Roman"/>
                <w:vertAlign w:val="baseline"/>
              </w:rPr>
            </w:pPr>
            <w:r>
              <w:rPr>
                <w:rFonts w:hint="default" w:ascii="Times New Roman" w:hAnsi="Times New Roman" w:cs="Times New Roman"/>
                <w:vertAlign w:val="baseline"/>
                <w:lang w:eastAsia="zh-CN"/>
              </w:rPr>
              <w:t>拍摄时间：</w:t>
            </w:r>
            <w:r>
              <w:rPr>
                <w:rFonts w:hint="default" w:ascii="Times New Roman" w:hAnsi="Times New Roman" w:cs="Times New Roman"/>
                <w:vertAlign w:val="baseline"/>
                <w:lang w:val="en-US" w:eastAsia="zh-CN"/>
              </w:rPr>
              <w:t>2008年8月</w:t>
            </w:r>
          </w:p>
        </w:tc>
      </w:tr>
    </w:tbl>
    <w:tbl>
      <w:tblPr>
        <w:tblStyle w:val="17"/>
        <w:tblpPr w:leftFromText="180" w:rightFromText="180" w:vertAnchor="text" w:horzAnchor="page" w:tblpX="1818" w:tblpY="36"/>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rPr>
                <w:rFonts w:hint="default" w:ascii="Times New Roman" w:hAnsi="Times New Roman" w:cs="Times New Roman"/>
              </w:rPr>
            </w:pPr>
            <w:r>
              <w:drawing>
                <wp:anchor distT="0" distB="0" distL="114300" distR="114300" simplePos="0" relativeHeight="251720704" behindDoc="1" locked="0" layoutInCell="1" allowOverlap="1">
                  <wp:simplePos x="0" y="0"/>
                  <wp:positionH relativeFrom="column">
                    <wp:posOffset>0</wp:posOffset>
                  </wp:positionH>
                  <wp:positionV relativeFrom="paragraph">
                    <wp:posOffset>81915</wp:posOffset>
                  </wp:positionV>
                  <wp:extent cx="2564765" cy="2595245"/>
                  <wp:effectExtent l="0" t="0" r="6985" b="14605"/>
                  <wp:wrapNone/>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37"/>
                          <a:stretch>
                            <a:fillRect/>
                          </a:stretch>
                        </pic:blipFill>
                        <pic:spPr>
                          <a:xfrm>
                            <a:off x="0" y="0"/>
                            <a:ext cx="2564765" cy="2595245"/>
                          </a:xfrm>
                          <a:prstGeom prst="rect">
                            <a:avLst/>
                          </a:prstGeom>
                          <a:noFill/>
                          <a:ln>
                            <a:noFill/>
                          </a:ln>
                        </pic:spPr>
                      </pic:pic>
                    </a:graphicData>
                  </a:graphic>
                </wp:anchor>
              </w:drawing>
            </w:r>
            <w:r>
              <w:rPr>
                <w:rFonts w:hint="default" w:ascii="Times New Roman" w:hAnsi="Times New Roman" w:cs="Times New Roman"/>
              </w:rPr>
              <mc:AlternateContent>
                <mc:Choice Requires="wps">
                  <w:drawing>
                    <wp:anchor distT="0" distB="0" distL="114300" distR="114300" simplePos="0" relativeHeight="251674624" behindDoc="0" locked="0" layoutInCell="1" allowOverlap="1">
                      <wp:simplePos x="0" y="0"/>
                      <wp:positionH relativeFrom="column">
                        <wp:posOffset>2266315</wp:posOffset>
                      </wp:positionH>
                      <wp:positionV relativeFrom="paragraph">
                        <wp:posOffset>149860</wp:posOffset>
                      </wp:positionV>
                      <wp:extent cx="346075" cy="294640"/>
                      <wp:effectExtent l="0" t="0" r="0" b="0"/>
                      <wp:wrapNone/>
                      <wp:docPr id="230" name="矩形 230"/>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78.45pt;margin-top:11.8pt;height:23.2pt;width:27.25pt;z-index:251674624;mso-width-relative:page;mso-height-relative:page;" filled="f" stroked="f" coordsize="21600,21600" o:gfxdata="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4+45xtsAAAAJAQAA&#10;DwAAAAAAAAABACAAAAAiAAAAZHJzL2Rvd25yZXYueG1sUEsBAhQAFAAAAAgAh07iQAv4aMWkAQAA&#10;RAMAAA4AAAAAAAAAAQAgAAAAKgEAAGRycy9lMm9Eb2MueG1sUEsFBgAAAAAGAAYAWQEAAEAFAAAA&#10;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p>
          <w:p>
            <w:pP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72576" behindDoc="0" locked="0" layoutInCell="1" allowOverlap="1">
                      <wp:simplePos x="0" y="0"/>
                      <wp:positionH relativeFrom="column">
                        <wp:posOffset>2400935</wp:posOffset>
                      </wp:positionH>
                      <wp:positionV relativeFrom="paragraph">
                        <wp:posOffset>180340</wp:posOffset>
                      </wp:positionV>
                      <wp:extent cx="635" cy="372110"/>
                      <wp:effectExtent l="37465" t="0" r="38100" b="8890"/>
                      <wp:wrapNone/>
                      <wp:docPr id="232" name="直接连接符 232"/>
                      <wp:cNvGraphicFramePr/>
                      <a:graphic xmlns:a="http://schemas.openxmlformats.org/drawingml/2006/main">
                        <a:graphicData uri="http://schemas.microsoft.com/office/word/2010/wordprocessingShape">
                          <wps:wsp>
                            <wps:cNvCnPr/>
                            <wps:spPr>
                              <a:xfrm flipV="1">
                                <a:off x="0" y="0"/>
                                <a:ext cx="635" cy="372110"/>
                              </a:xfrm>
                              <a:prstGeom prst="line">
                                <a:avLst/>
                              </a:prstGeom>
                              <a:ln w="190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89.05pt;margin-top:14.2pt;height:29.3pt;width:0.05pt;z-index:251672576;mso-width-relative:page;mso-height-relative:page;" filled="f" stroked="t" coordsize="21600,21600" o:gfxdata="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nKD8HWAAAACQEAAA8AAAAAAAAAAQAgAAAAIgAA&#10;AGRycy9kb3ducmV2LnhtbFBLAQIUABQAAAAIAIdO4kA8Wui6CgIAAPgDAAAOAAAAAAAAAAEAIAAA&#10;ACUBAABkcnMvZTJvRG9jLnhtbFBLBQYAAAAABgAGAFkBAAChBQAAAAA=&#10;">
                      <v:fill on="f" focussize="0,0"/>
                      <v:stroke weight="1.5pt" color="#000000" joinstyle="round" endarrow="block"/>
                      <v:imagedata o:title=""/>
                      <o:lock v:ext="edit" aspectratio="f"/>
                    </v:line>
                  </w:pict>
                </mc:Fallback>
              </mc:AlternateConten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9"/>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tc>
        <w:tc>
          <w:tcPr>
            <w:tcW w:w="4261" w:type="dxa"/>
            <w:noWrap w:val="0"/>
            <w:vAlign w:val="top"/>
          </w:tcPr>
          <w:p>
            <w:pPr>
              <w:rPr>
                <w:rFonts w:hint="default" w:ascii="Times New Roman" w:hAnsi="Times New Roman" w:cs="Times New Roman"/>
                <w:vertAlign w:val="baseline"/>
              </w:rPr>
            </w:pPr>
            <w:r>
              <w:drawing>
                <wp:anchor distT="0" distB="0" distL="114300" distR="114300" simplePos="0" relativeHeight="251720704" behindDoc="1" locked="0" layoutInCell="1" allowOverlap="1">
                  <wp:simplePos x="0" y="0"/>
                  <wp:positionH relativeFrom="column">
                    <wp:posOffset>0</wp:posOffset>
                  </wp:positionH>
                  <wp:positionV relativeFrom="paragraph">
                    <wp:posOffset>53340</wp:posOffset>
                  </wp:positionV>
                  <wp:extent cx="2513965" cy="2609850"/>
                  <wp:effectExtent l="0" t="0" r="635" b="0"/>
                  <wp:wrapNone/>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pic:cNvPicPr>
                            <a:picLocks noChangeAspect="1"/>
                          </pic:cNvPicPr>
                        </pic:nvPicPr>
                        <pic:blipFill>
                          <a:blip r:embed="rId38"/>
                          <a:stretch>
                            <a:fillRect/>
                          </a:stretch>
                        </pic:blipFill>
                        <pic:spPr>
                          <a:xfrm>
                            <a:off x="0" y="0"/>
                            <a:ext cx="2513965" cy="2609850"/>
                          </a:xfrm>
                          <a:prstGeom prst="rect">
                            <a:avLst/>
                          </a:prstGeom>
                          <a:noFill/>
                          <a:ln>
                            <a:noFill/>
                          </a:ln>
                        </pic:spPr>
                      </pic:pic>
                    </a:graphicData>
                  </a:graphic>
                </wp:anchor>
              </w:drawing>
            </w:r>
            <w:r>
              <w:rPr>
                <w:rFonts w:hint="default" w:ascii="Times New Roman" w:hAnsi="Times New Roman" w:cs="Times New Roman"/>
                <w:sz w:val="21"/>
              </w:rPr>
              <mc:AlternateContent>
                <mc:Choice Requires="wps">
                  <w:drawing>
                    <wp:anchor distT="0" distB="0" distL="114300" distR="114300" simplePos="0" relativeHeight="251675648" behindDoc="0" locked="0" layoutInCell="1" allowOverlap="1">
                      <wp:simplePos x="0" y="0"/>
                      <wp:positionH relativeFrom="column">
                        <wp:posOffset>2285365</wp:posOffset>
                      </wp:positionH>
                      <wp:positionV relativeFrom="paragraph">
                        <wp:posOffset>130175</wp:posOffset>
                      </wp:positionV>
                      <wp:extent cx="346075" cy="294640"/>
                      <wp:effectExtent l="0" t="0" r="0" b="0"/>
                      <wp:wrapNone/>
                      <wp:docPr id="68" name="矩形 68"/>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79.95pt;margin-top:10.25pt;height:23.2pt;width:27.25pt;z-index:251675648;mso-width-relative:page;mso-height-relative:page;" filled="f" stroked="f" coordsize="21600,21600" o:gfxdata="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Q6SG+tsAAAAJAQAA&#10;DwAAAAAAAAABACAAAAAiAAAAZHJzL2Rvd25yZXYueG1sUEsBAhQAFAAAAAgAh07iQAw/SyikAQAA&#10;QgMAAA4AAAAAAAAAAQAgAAAAKgEAAGRycy9lMm9Eb2MueG1sUEsFBgAAAAAGAAYAWQEAAEAFAAAA&#10;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r>
              <w:rPr>
                <w:rFonts w:hint="default" w:ascii="Times New Roman" w:hAnsi="Times New Roman" w:cs="Times New Roman"/>
                <w:sz w:val="21"/>
              </w:rPr>
              <mc:AlternateContent>
                <mc:Choice Requires="wps">
                  <w:drawing>
                    <wp:anchor distT="0" distB="0" distL="114300" distR="114300" simplePos="0" relativeHeight="251673600" behindDoc="0" locked="0" layoutInCell="1" allowOverlap="1">
                      <wp:simplePos x="0" y="0"/>
                      <wp:positionH relativeFrom="column">
                        <wp:posOffset>2436495</wp:posOffset>
                      </wp:positionH>
                      <wp:positionV relativeFrom="paragraph">
                        <wp:posOffset>383540</wp:posOffset>
                      </wp:positionV>
                      <wp:extent cx="635" cy="372110"/>
                      <wp:effectExtent l="37465" t="0" r="38100" b="8890"/>
                      <wp:wrapNone/>
                      <wp:docPr id="234" name="直接连接符 234"/>
                      <wp:cNvGraphicFramePr/>
                      <a:graphic xmlns:a="http://schemas.openxmlformats.org/drawingml/2006/main">
                        <a:graphicData uri="http://schemas.microsoft.com/office/word/2010/wordprocessingShape">
                          <wps:wsp>
                            <wps:cNvCnPr/>
                            <wps:spPr>
                              <a:xfrm flipV="1">
                                <a:off x="0" y="0"/>
                                <a:ext cx="635" cy="372110"/>
                              </a:xfrm>
                              <a:prstGeom prst="line">
                                <a:avLst/>
                              </a:prstGeom>
                              <a:ln w="190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91.85pt;margin-top:30.2pt;height:29.3pt;width:0.05pt;z-index:251673600;mso-width-relative:page;mso-height-relative:page;" filled="f" stroked="t" coordsize="21600,21600" o:gfxdata="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HmV7bWAAAACgEAAA8AAAAAAAAAAQAgAAAAIgAA&#10;AGRycy9kb3ducmV2LnhtbFBLAQIUABQAAAAIAIdO4kCw4ZGsCgIAAPgDAAAOAAAAAAAAAAEAIAAA&#10;ACUBAABkcnMvZTJvRG9jLnhtbFBLBQYAAAAABgAGAFkBAAChBQAAAAA=&#10;">
                      <v:fill on="f" focussize="0,0"/>
                      <v:stroke weight="1.5pt" color="#000000" joinstyle="round" endarrow="block"/>
                      <v:imagedata o:title=""/>
                      <o:lock v:ext="edit" aspectratio="f"/>
                    </v:lin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jc w:val="center"/>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eastAsia="zh-CN"/>
              </w:rPr>
              <w:t>拍摄时间：</w:t>
            </w:r>
            <w:r>
              <w:rPr>
                <w:rFonts w:hint="default" w:ascii="Times New Roman" w:hAnsi="Times New Roman" w:cs="Times New Roman"/>
                <w:vertAlign w:val="baseline"/>
                <w:lang w:val="en-US" w:eastAsia="zh-CN"/>
              </w:rPr>
              <w:t>2009年12月</w:t>
            </w:r>
          </w:p>
        </w:tc>
        <w:tc>
          <w:tcPr>
            <w:tcW w:w="4261" w:type="dxa"/>
            <w:noWrap w:val="0"/>
            <w:vAlign w:val="top"/>
          </w:tcPr>
          <w:p>
            <w:pPr>
              <w:jc w:val="center"/>
              <w:rPr>
                <w:rFonts w:hint="default" w:ascii="Times New Roman" w:hAnsi="Times New Roman" w:cs="Times New Roman"/>
                <w:vertAlign w:val="baseline"/>
              </w:rPr>
            </w:pPr>
            <w:r>
              <w:rPr>
                <w:rFonts w:hint="default" w:ascii="Times New Roman" w:hAnsi="Times New Roman" w:cs="Times New Roman"/>
                <w:vertAlign w:val="baseline"/>
                <w:lang w:eastAsia="zh-CN"/>
              </w:rPr>
              <w:t>拍摄时间：</w:t>
            </w:r>
            <w:r>
              <w:rPr>
                <w:rFonts w:hint="default" w:ascii="Times New Roman" w:hAnsi="Times New Roman" w:cs="Times New Roman"/>
                <w:vertAlign w:val="baseline"/>
                <w:lang w:val="en-US" w:eastAsia="zh-CN"/>
              </w:rPr>
              <w:t>2010年1</w:t>
            </w:r>
            <w:r>
              <w:rPr>
                <w:rFonts w:hint="eastAsia" w:ascii="Times New Roman" w:hAnsi="Times New Roman" w:cs="Times New Roman"/>
                <w:vertAlign w:val="baseline"/>
                <w:lang w:val="en-US" w:eastAsia="zh-CN"/>
              </w:rPr>
              <w:t>1</w:t>
            </w:r>
            <w:r>
              <w:rPr>
                <w:rFonts w:hint="default" w:ascii="Times New Roman" w:hAnsi="Times New Roman" w:cs="Times New Roman"/>
                <w:vertAlign w:val="baseline"/>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3" w:hRule="atLeast"/>
        </w:trPr>
        <w:tc>
          <w:tcPr>
            <w:tcW w:w="4261" w:type="dxa"/>
            <w:noWrap w:val="0"/>
            <w:vAlign w:val="top"/>
          </w:tcPr>
          <w:p>
            <w:pPr>
              <w:rPr>
                <w:rFonts w:hint="default" w:ascii="Times New Roman" w:hAnsi="Times New Roman" w:cs="Times New Roman"/>
                <w:vertAlign w:val="baseline"/>
              </w:rPr>
            </w:pPr>
            <w:r>
              <w:drawing>
                <wp:anchor distT="0" distB="0" distL="114300" distR="114300" simplePos="0" relativeHeight="251731968" behindDoc="1" locked="0" layoutInCell="1" allowOverlap="1">
                  <wp:simplePos x="0" y="0"/>
                  <wp:positionH relativeFrom="column">
                    <wp:posOffset>0</wp:posOffset>
                  </wp:positionH>
                  <wp:positionV relativeFrom="paragraph">
                    <wp:posOffset>15240</wp:posOffset>
                  </wp:positionV>
                  <wp:extent cx="2566670" cy="2728595"/>
                  <wp:effectExtent l="0" t="0" r="5080" b="14605"/>
                  <wp:wrapNone/>
                  <wp:docPr id="4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2"/>
                          <pic:cNvPicPr>
                            <a:picLocks noChangeAspect="1"/>
                          </pic:cNvPicPr>
                        </pic:nvPicPr>
                        <pic:blipFill>
                          <a:blip r:embed="rId39"/>
                          <a:stretch>
                            <a:fillRect/>
                          </a:stretch>
                        </pic:blipFill>
                        <pic:spPr>
                          <a:xfrm>
                            <a:off x="0" y="0"/>
                            <a:ext cx="2566670" cy="2728595"/>
                          </a:xfrm>
                          <a:prstGeom prst="rect">
                            <a:avLst/>
                          </a:prstGeom>
                          <a:noFill/>
                          <a:ln>
                            <a:noFill/>
                          </a:ln>
                        </pic:spPr>
                      </pic:pic>
                    </a:graphicData>
                  </a:graphic>
                </wp:anchor>
              </w:drawing>
            </w:r>
            <w:r>
              <w:rPr>
                <w:rFonts w:hint="default" w:ascii="Times New Roman" w:hAnsi="Times New Roman" w:cs="Times New Roman"/>
                <w:sz w:val="21"/>
              </w:rPr>
              <mc:AlternateContent>
                <mc:Choice Requires="wps">
                  <w:drawing>
                    <wp:anchor distT="0" distB="0" distL="114300" distR="114300" simplePos="0" relativeHeight="251724800" behindDoc="0" locked="0" layoutInCell="1" allowOverlap="1">
                      <wp:simplePos x="0" y="0"/>
                      <wp:positionH relativeFrom="column">
                        <wp:posOffset>2237740</wp:posOffset>
                      </wp:positionH>
                      <wp:positionV relativeFrom="paragraph">
                        <wp:posOffset>106045</wp:posOffset>
                      </wp:positionV>
                      <wp:extent cx="346075" cy="294640"/>
                      <wp:effectExtent l="0" t="0" r="0" b="0"/>
                      <wp:wrapNone/>
                      <wp:docPr id="236" name="矩形 236"/>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76.2pt;margin-top:8.35pt;height:23.2pt;width:27.25pt;z-index:251724800;mso-width-relative:page;mso-height-relative:page;" filled="f" stroked="f" coordsize="21600,21600" o:gfxdata="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DA6hVtoAAAAJAQAA&#10;DwAAAAAAAAABACAAAAAiAAAAZHJzL2Rvd25yZXYueG1sUEsBAhQAFAAAAAgAh07iQDmytKKlAQAA&#10;RAMAAA4AAAAAAAAAAQAgAAAAKQEAAGRycy9lMm9Eb2MueG1sUEsFBgAAAAAGAAYAWQEAAEAFAAAA&#10;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p>
          <w:p>
            <w:pPr>
              <w:rPr>
                <w:rFonts w:hint="default" w:ascii="Times New Roman" w:hAnsi="Times New Roman" w:cs="Times New Roman"/>
                <w:vertAlign w:val="baseline"/>
              </w:rPr>
            </w:pPr>
            <w:r>
              <w:rPr>
                <w:rFonts w:hint="default" w:ascii="Times New Roman" w:hAnsi="Times New Roman" w:cs="Times New Roman"/>
                <w:sz w:val="21"/>
              </w:rPr>
              <mc:AlternateContent>
                <mc:Choice Requires="wps">
                  <w:drawing>
                    <wp:anchor distT="0" distB="0" distL="114300" distR="114300" simplePos="0" relativeHeight="251722752" behindDoc="0" locked="0" layoutInCell="1" allowOverlap="1">
                      <wp:simplePos x="0" y="0"/>
                      <wp:positionH relativeFrom="column">
                        <wp:posOffset>2379980</wp:posOffset>
                      </wp:positionH>
                      <wp:positionV relativeFrom="paragraph">
                        <wp:posOffset>151765</wp:posOffset>
                      </wp:positionV>
                      <wp:extent cx="635" cy="372110"/>
                      <wp:effectExtent l="37465" t="0" r="38100" b="8890"/>
                      <wp:wrapNone/>
                      <wp:docPr id="238" name="直接连接符 238"/>
                      <wp:cNvGraphicFramePr/>
                      <a:graphic xmlns:a="http://schemas.openxmlformats.org/drawingml/2006/main">
                        <a:graphicData uri="http://schemas.microsoft.com/office/word/2010/wordprocessingShape">
                          <wps:wsp>
                            <wps:cNvCnPr/>
                            <wps:spPr>
                              <a:xfrm flipV="1">
                                <a:off x="0" y="0"/>
                                <a:ext cx="635" cy="372110"/>
                              </a:xfrm>
                              <a:prstGeom prst="line">
                                <a:avLst/>
                              </a:prstGeom>
                              <a:ln w="190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87.4pt;margin-top:11.95pt;height:29.3pt;width:0.05pt;z-index:251722752;mso-width-relative:page;mso-height-relative:page;" filled="f" stroked="t" coordsize="21600,21600" o:gfxdata="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NgTqtYAAAAJAQAADwAAAAAAAAABACAAAAAiAAAA&#10;ZHJzL2Rvd25yZXYueG1sUEsBAhQAFAAAAAgAh07iQKiWYoAJAgAA+AMAAA4AAAAAAAAAAQAgAAAA&#10;JQEAAGRycy9lMm9Eb2MueG1sUEsFBgAAAAAGAAYAWQEAAKAFAAAAAA==&#10;">
                      <v:fill on="f" focussize="0,0"/>
                      <v:stroke weight="1.5pt" color="#000000" joinstyle="round" endarrow="block"/>
                      <v:imagedata o:title=""/>
                      <o:lock v:ext="edit" aspectratio="f"/>
                    </v:line>
                  </w:pict>
                </mc:Fallback>
              </mc:AlternateContent>
            </w:r>
          </w:p>
          <w:p>
            <w:pPr>
              <w:rPr>
                <w:rFonts w:hint="default" w:ascii="Times New Roman" w:hAnsi="Times New Roman" w:cs="Times New Roman"/>
                <w:vertAlign w:val="baseline"/>
              </w:rPr>
            </w:pPr>
          </w:p>
          <w:p>
            <w:pPr>
              <w:rPr>
                <w:rFonts w:hint="default" w:ascii="Times New Roman" w:hAnsi="Times New Roman" w:cs="Times New Roman"/>
                <w:vertAlign w:val="baseline"/>
              </w:rPr>
            </w:pPr>
          </w:p>
          <w:p>
            <w:pPr>
              <w:rPr>
                <w:rFonts w:hint="default" w:ascii="Times New Roman" w:hAnsi="Times New Roman" w:cs="Times New Roman"/>
                <w:vertAlign w:val="baseline"/>
              </w:rPr>
            </w:pPr>
          </w:p>
          <w:p>
            <w:pPr>
              <w:rPr>
                <w:rFonts w:hint="default" w:ascii="Times New Roman" w:hAnsi="Times New Roman" w:cs="Times New Roman"/>
                <w:vertAlign w:val="baseline"/>
              </w:rPr>
            </w:pPr>
          </w:p>
          <w:p>
            <w:pPr>
              <w:rPr>
                <w:rFonts w:hint="default" w:ascii="Times New Roman" w:hAnsi="Times New Roman" w:cs="Times New Roman"/>
                <w:vertAlign w:val="baseline"/>
              </w:rPr>
            </w:pPr>
          </w:p>
          <w:p>
            <w:pPr>
              <w:rPr>
                <w:rFonts w:hint="default" w:ascii="Times New Roman" w:hAnsi="Times New Roman" w:cs="Times New Roman"/>
                <w:vertAlign w:val="baseline"/>
              </w:rPr>
            </w:pPr>
          </w:p>
          <w:p>
            <w:pPr>
              <w:rPr>
                <w:rFonts w:hint="default" w:ascii="Times New Roman" w:hAnsi="Times New Roman" w:cs="Times New Roman"/>
                <w:vertAlign w:val="baseline"/>
              </w:rPr>
            </w:pPr>
          </w:p>
          <w:p>
            <w:pPr>
              <w:rPr>
                <w:rFonts w:hint="default" w:ascii="Times New Roman" w:hAnsi="Times New Roman" w:cs="Times New Roman"/>
                <w:vertAlign w:val="baseline"/>
              </w:rPr>
            </w:pPr>
          </w:p>
          <w:p>
            <w:pPr>
              <w:rPr>
                <w:rFonts w:hint="default" w:ascii="Times New Roman" w:hAnsi="Times New Roman" w:cs="Times New Roman"/>
                <w:vertAlign w:val="baseline"/>
              </w:rPr>
            </w:pPr>
          </w:p>
          <w:p>
            <w:pPr>
              <w:rPr>
                <w:rFonts w:hint="default" w:ascii="Times New Roman" w:hAnsi="Times New Roman" w:cs="Times New Roman"/>
                <w:vertAlign w:val="baseline"/>
              </w:rPr>
            </w:pPr>
          </w:p>
          <w:p>
            <w:pPr>
              <w:rPr>
                <w:rFonts w:hint="default" w:ascii="Times New Roman" w:hAnsi="Times New Roman" w:cs="Times New Roman"/>
                <w:vertAlign w:val="baseline"/>
              </w:rPr>
            </w:pPr>
          </w:p>
          <w:p>
            <w:pPr>
              <w:pStyle w:val="2"/>
              <w:rPr>
                <w:rFonts w:hint="default"/>
              </w:rPr>
            </w:pPr>
          </w:p>
          <w:p>
            <w:pPr>
              <w:rPr>
                <w:rFonts w:hint="default" w:ascii="Times New Roman" w:hAnsi="Times New Roman" w:cs="Times New Roman"/>
                <w:vertAlign w:val="baseline"/>
              </w:rPr>
            </w:pPr>
          </w:p>
        </w:tc>
        <w:tc>
          <w:tcPr>
            <w:tcW w:w="4261" w:type="dxa"/>
            <w:noWrap w:val="0"/>
            <w:vAlign w:val="top"/>
          </w:tcPr>
          <w:p>
            <w:pPr>
              <w:rPr>
                <w:rFonts w:hint="default" w:ascii="Times New Roman" w:hAnsi="Times New Roman" w:cs="Times New Roman"/>
                <w:vertAlign w:val="baseline"/>
              </w:rPr>
            </w:pPr>
            <w:r>
              <w:drawing>
                <wp:inline distT="0" distB="0" distL="114300" distR="114300">
                  <wp:extent cx="2581275" cy="2658745"/>
                  <wp:effectExtent l="0" t="0" r="9525" b="8255"/>
                  <wp:docPr id="6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5"/>
                          <pic:cNvPicPr>
                            <a:picLocks noChangeAspect="1"/>
                          </pic:cNvPicPr>
                        </pic:nvPicPr>
                        <pic:blipFill>
                          <a:blip r:embed="rId40"/>
                          <a:stretch>
                            <a:fillRect/>
                          </a:stretch>
                        </pic:blipFill>
                        <pic:spPr>
                          <a:xfrm>
                            <a:off x="0" y="0"/>
                            <a:ext cx="2581275" cy="2658745"/>
                          </a:xfrm>
                          <a:prstGeom prst="rect">
                            <a:avLst/>
                          </a:prstGeom>
                          <a:noFill/>
                          <a:ln>
                            <a:noFill/>
                          </a:ln>
                        </pic:spPr>
                      </pic:pic>
                    </a:graphicData>
                  </a:graphic>
                </wp:inline>
              </w:drawing>
            </w:r>
            <w:r>
              <w:rPr>
                <w:rFonts w:hint="default" w:ascii="Times New Roman" w:hAnsi="Times New Roman" w:cs="Times New Roman"/>
                <w:sz w:val="21"/>
              </w:rPr>
              <mc:AlternateContent>
                <mc:Choice Requires="wps">
                  <w:drawing>
                    <wp:anchor distT="0" distB="0" distL="114300" distR="114300" simplePos="0" relativeHeight="251721728" behindDoc="1" locked="0" layoutInCell="1" allowOverlap="1">
                      <wp:simplePos x="0" y="0"/>
                      <wp:positionH relativeFrom="column">
                        <wp:posOffset>2376805</wp:posOffset>
                      </wp:positionH>
                      <wp:positionV relativeFrom="paragraph">
                        <wp:posOffset>368935</wp:posOffset>
                      </wp:positionV>
                      <wp:extent cx="346075" cy="294640"/>
                      <wp:effectExtent l="0" t="0" r="0" b="0"/>
                      <wp:wrapNone/>
                      <wp:docPr id="241" name="矩形 241"/>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87.15pt;margin-top:29.05pt;height:23.2pt;width:27.25pt;z-index:-251594752;mso-width-relative:page;mso-height-relative:page;" filled="f" stroked="f" coordsize="21600,21600" o:gfxdata="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beCh8NsAAAAKAQAA&#10;DwAAAAAAAAABACAAAAAiAAAAZHJzL2Rvd25yZXYueG1sUEsBAhQAFAAAAAgAh07iQJVUSj+kAQAA&#10;RAMAAA4AAAAAAAAAAQAgAAAAKgEAAGRycy9lMm9Eb2MueG1sUEsFBgAAAAAGAAYAWQEAAEAFAAAA&#10;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r>
              <w:rPr>
                <w:rFonts w:hint="default" w:ascii="Times New Roman" w:hAnsi="Times New Roman" w:cs="Times New Roman"/>
                <w:sz w:val="21"/>
              </w:rPr>
              <mc:AlternateContent>
                <mc:Choice Requires="wps">
                  <w:drawing>
                    <wp:anchor distT="0" distB="0" distL="114300" distR="114300" simplePos="0" relativeHeight="251725824" behindDoc="0" locked="0" layoutInCell="1" allowOverlap="1">
                      <wp:simplePos x="0" y="0"/>
                      <wp:positionH relativeFrom="column">
                        <wp:posOffset>2224405</wp:posOffset>
                      </wp:positionH>
                      <wp:positionV relativeFrom="paragraph">
                        <wp:posOffset>216535</wp:posOffset>
                      </wp:positionV>
                      <wp:extent cx="346075" cy="294640"/>
                      <wp:effectExtent l="0" t="0" r="0" b="0"/>
                      <wp:wrapNone/>
                      <wp:docPr id="242" name="矩形 242"/>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75.15pt;margin-top:17.05pt;height:23.2pt;width:27.25pt;z-index:251725824;mso-width-relative:page;mso-height-relative:page;" filled="f" stroked="f" coordsize="21600,21600" o:gfxdata="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B5+/DfZAAAACQEAAA8A&#10;AAAAAAAAAQAgAAAAIgAAAGRycy9kb3ducmV2LnhtbFBLAQIUABQAAAAIAIdO4kCMcaQMpAEAAEQD&#10;AAAOAAAAAAAAAAEAIAAAACgBAABkcnMvZTJvRG9jLnhtbFBLBQYAAAAABgAGAFkBAAA+BQAAA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r>
              <w:rPr>
                <w:rFonts w:hint="default" w:ascii="Times New Roman" w:hAnsi="Times New Roman" w:cs="Times New Roman"/>
                <w:sz w:val="21"/>
              </w:rPr>
              <mc:AlternateContent>
                <mc:Choice Requires="wps">
                  <w:drawing>
                    <wp:anchor distT="0" distB="0" distL="114300" distR="114300" simplePos="0" relativeHeight="251723776" behindDoc="0" locked="0" layoutInCell="1" allowOverlap="1">
                      <wp:simplePos x="0" y="0"/>
                      <wp:positionH relativeFrom="column">
                        <wp:posOffset>2376170</wp:posOffset>
                      </wp:positionH>
                      <wp:positionV relativeFrom="paragraph">
                        <wp:posOffset>462280</wp:posOffset>
                      </wp:positionV>
                      <wp:extent cx="635" cy="372110"/>
                      <wp:effectExtent l="37465" t="0" r="38100" b="8890"/>
                      <wp:wrapNone/>
                      <wp:docPr id="243" name="直接连接符 243"/>
                      <wp:cNvGraphicFramePr/>
                      <a:graphic xmlns:a="http://schemas.openxmlformats.org/drawingml/2006/main">
                        <a:graphicData uri="http://schemas.microsoft.com/office/word/2010/wordprocessingShape">
                          <wps:wsp>
                            <wps:cNvCnPr/>
                            <wps:spPr>
                              <a:xfrm flipV="1">
                                <a:off x="0" y="0"/>
                                <a:ext cx="635" cy="372110"/>
                              </a:xfrm>
                              <a:prstGeom prst="line">
                                <a:avLst/>
                              </a:prstGeom>
                              <a:ln w="190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87.1pt;margin-top:36.4pt;height:29.3pt;width:0.05pt;z-index:251723776;mso-width-relative:page;mso-height-relative:page;" filled="f" stroked="t" coordsize="21600,21600" o:gfxdata="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7UYbttUAAAAKAQAADwAAAAAAAAABACAAAAAiAAAA&#10;ZHJzL2Rvd25yZXYueG1sUEsBAhQAFAAAAAgAh07iQDmTz8AKAgAA+AMAAA4AAAAAAAAAAQAgAAAA&#10;JAEAAGRycy9lMm9Eb2MueG1sUEsFBgAAAAAGAAYAWQEAAKAFAAAAAA==&#10;">
                      <v:fill on="f" focussize="0,0"/>
                      <v:stroke weight="1.5pt" color="#000000" joinstyle="round" endarrow="block"/>
                      <v:imagedata o:title=""/>
                      <o:lock v:ext="edit" aspectratio="f"/>
                    </v:lin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jc w:val="center"/>
              <w:rPr>
                <w:rFonts w:hint="default" w:ascii="Times New Roman" w:hAnsi="Times New Roman" w:cs="Times New Roman"/>
                <w:vertAlign w:val="baseline"/>
              </w:rPr>
            </w:pPr>
            <w:r>
              <w:rPr>
                <w:rFonts w:hint="default" w:ascii="Times New Roman" w:hAnsi="Times New Roman" w:cs="Times New Roman"/>
                <w:vertAlign w:val="baseline"/>
                <w:lang w:eastAsia="zh-CN"/>
              </w:rPr>
              <w:t>拍摄时间：</w:t>
            </w:r>
            <w:r>
              <w:rPr>
                <w:rFonts w:hint="default" w:ascii="Times New Roman" w:hAnsi="Times New Roman" w:cs="Times New Roman"/>
                <w:vertAlign w:val="baseline"/>
                <w:lang w:val="en-US" w:eastAsia="zh-CN"/>
              </w:rPr>
              <w:t>2012年9月</w:t>
            </w:r>
          </w:p>
        </w:tc>
        <w:tc>
          <w:tcPr>
            <w:tcW w:w="4261" w:type="dxa"/>
            <w:noWrap w:val="0"/>
            <w:vAlign w:val="top"/>
          </w:tcPr>
          <w:p>
            <w:pPr>
              <w:jc w:val="center"/>
              <w:rPr>
                <w:rFonts w:hint="default" w:ascii="Times New Roman" w:hAnsi="Times New Roman" w:cs="Times New Roman"/>
                <w:vertAlign w:val="baseline"/>
              </w:rPr>
            </w:pPr>
            <w:r>
              <w:rPr>
                <w:rFonts w:hint="default" w:ascii="Times New Roman" w:hAnsi="Times New Roman" w:cs="Times New Roman"/>
                <w:vertAlign w:val="baseline"/>
                <w:lang w:eastAsia="zh-CN"/>
              </w:rPr>
              <w:t>拍摄时间：</w:t>
            </w:r>
            <w:r>
              <w:rPr>
                <w:rFonts w:hint="default" w:ascii="Times New Roman" w:hAnsi="Times New Roman" w:cs="Times New Roman"/>
                <w:vertAlign w:val="baseline"/>
                <w:lang w:val="en-US" w:eastAsia="zh-CN"/>
              </w:rPr>
              <w:t>201</w:t>
            </w:r>
            <w:r>
              <w:rPr>
                <w:rFonts w:hint="eastAsia" w:ascii="Times New Roman" w:hAnsi="Times New Roman" w:cs="Times New Roman"/>
                <w:vertAlign w:val="baseline"/>
                <w:lang w:val="en-US" w:eastAsia="zh-CN"/>
              </w:rPr>
              <w:t>3</w:t>
            </w:r>
            <w:r>
              <w:rPr>
                <w:rFonts w:hint="default" w:ascii="Times New Roman" w:hAnsi="Times New Roman" w:cs="Times New Roman"/>
                <w:vertAlign w:val="baseline"/>
                <w:lang w:val="en-US" w:eastAsia="zh-CN"/>
              </w:rPr>
              <w:t>年</w:t>
            </w:r>
            <w:r>
              <w:rPr>
                <w:rFonts w:hint="eastAsia" w:ascii="Times New Roman" w:hAnsi="Times New Roman" w:cs="Times New Roman"/>
                <w:vertAlign w:val="baseline"/>
                <w:lang w:val="en-US" w:eastAsia="zh-CN"/>
              </w:rPr>
              <w:t>9</w:t>
            </w:r>
            <w:r>
              <w:rPr>
                <w:rFonts w:hint="default" w:ascii="Times New Roman" w:hAnsi="Times New Roman" w:cs="Times New Roman"/>
                <w:vertAlign w:val="baseline"/>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rPr>
                <w:rFonts w:hint="default" w:ascii="Times New Roman" w:hAnsi="Times New Roman" w:cs="Times New Roman"/>
                <w:vertAlign w:val="baseline"/>
              </w:rPr>
            </w:pPr>
            <w:r>
              <w:rPr>
                <w:rFonts w:hint="default" w:ascii="Times New Roman" w:hAnsi="Times New Roman" w:cs="Times New Roman"/>
                <w:sz w:val="21"/>
              </w:rPr>
              <mc:AlternateContent>
                <mc:Choice Requires="wps">
                  <w:drawing>
                    <wp:anchor distT="0" distB="0" distL="114300" distR="114300" simplePos="0" relativeHeight="251728896" behindDoc="0" locked="0" layoutInCell="1" allowOverlap="1">
                      <wp:simplePos x="0" y="0"/>
                      <wp:positionH relativeFrom="column">
                        <wp:posOffset>2399665</wp:posOffset>
                      </wp:positionH>
                      <wp:positionV relativeFrom="paragraph">
                        <wp:posOffset>284480</wp:posOffset>
                      </wp:positionV>
                      <wp:extent cx="635" cy="372110"/>
                      <wp:effectExtent l="37465" t="0" r="38100" b="8890"/>
                      <wp:wrapNone/>
                      <wp:docPr id="294" name="直接连接符 294"/>
                      <wp:cNvGraphicFramePr/>
                      <a:graphic xmlns:a="http://schemas.openxmlformats.org/drawingml/2006/main">
                        <a:graphicData uri="http://schemas.microsoft.com/office/word/2010/wordprocessingShape">
                          <wps:wsp>
                            <wps:cNvCnPr/>
                            <wps:spPr>
                              <a:xfrm flipV="1">
                                <a:off x="0" y="0"/>
                                <a:ext cx="635" cy="372110"/>
                              </a:xfrm>
                              <a:prstGeom prst="line">
                                <a:avLst/>
                              </a:prstGeom>
                              <a:ln w="190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88.95pt;margin-top:22.4pt;height:29.3pt;width:0.05pt;z-index:251728896;mso-width-relative:page;mso-height-relative:page;" filled="f" stroked="t" coordsize="21600,21600" o:gfxdata="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kjZsX1wAAAAoBAAAPAAAAAAAAAAEAIAAAACIA&#10;AABkcnMvZG93bnJldi54bWxQSwECFAAUAAAACACHTuJAITzJWwoCAAD4AwAADgAAAAAAAAABACAA&#10;AAAmAQAAZHJzL2Uyb0RvYy54bWxQSwUGAAAAAAYABgBZAQAAogUAAAAA&#10;">
                      <v:fill on="f" focussize="0,0"/>
                      <v:stroke weight="1.5pt" color="#000000" joinstyle="round" endarrow="block"/>
                      <v:imagedata o:title=""/>
                      <o:lock v:ext="edit" aspectratio="f"/>
                    </v:line>
                  </w:pict>
                </mc:Fallback>
              </mc:AlternateContent>
            </w:r>
            <w:r>
              <w:drawing>
                <wp:inline distT="0" distB="0" distL="114300" distR="114300">
                  <wp:extent cx="2566670" cy="2692400"/>
                  <wp:effectExtent l="0" t="0" r="5080" b="12700"/>
                  <wp:docPr id="6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7"/>
                          <pic:cNvPicPr>
                            <a:picLocks noChangeAspect="1"/>
                          </pic:cNvPicPr>
                        </pic:nvPicPr>
                        <pic:blipFill>
                          <a:blip r:embed="rId41"/>
                          <a:stretch>
                            <a:fillRect/>
                          </a:stretch>
                        </pic:blipFill>
                        <pic:spPr>
                          <a:xfrm>
                            <a:off x="0" y="0"/>
                            <a:ext cx="2566670" cy="2692400"/>
                          </a:xfrm>
                          <a:prstGeom prst="rect">
                            <a:avLst/>
                          </a:prstGeom>
                          <a:noFill/>
                          <a:ln>
                            <a:noFill/>
                          </a:ln>
                        </pic:spPr>
                      </pic:pic>
                    </a:graphicData>
                  </a:graphic>
                </wp:inline>
              </w:drawing>
            </w:r>
            <w:r>
              <w:rPr>
                <w:rFonts w:hint="default" w:ascii="Times New Roman" w:hAnsi="Times New Roman" w:cs="Times New Roman"/>
                <w:sz w:val="21"/>
              </w:rPr>
              <mc:AlternateContent>
                <mc:Choice Requires="wps">
                  <w:drawing>
                    <wp:anchor distT="0" distB="0" distL="114300" distR="114300" simplePos="0" relativeHeight="251730944" behindDoc="0" locked="0" layoutInCell="1" allowOverlap="1">
                      <wp:simplePos x="0" y="0"/>
                      <wp:positionH relativeFrom="column">
                        <wp:posOffset>2259330</wp:posOffset>
                      </wp:positionH>
                      <wp:positionV relativeFrom="paragraph">
                        <wp:posOffset>71755</wp:posOffset>
                      </wp:positionV>
                      <wp:extent cx="346075" cy="294640"/>
                      <wp:effectExtent l="0" t="0" r="0" b="0"/>
                      <wp:wrapNone/>
                      <wp:docPr id="255" name="矩形 255"/>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77.9pt;margin-top:5.65pt;height:23.2pt;width:27.25pt;z-index:251730944;mso-width-relative:page;mso-height-relative:page;" filled="f" stroked="f" coordsize="21600,21600" o:gfxdata="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wm1112gAAAAkBAAAP&#10;AAAAAAAAAAEAIAAAACIAAABkcnMvZG93bnJldi54bWxQSwECFAAUAAAACACHTuJA6hrqWaQBAABE&#10;AwAADgAAAAAAAAABACAAAAApAQAAZHJzL2Uyb0RvYy54bWxQSwUGAAAAAAYABgBZAQAAPwUAAA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p>
        </w:tc>
        <w:tc>
          <w:tcPr>
            <w:tcW w:w="4261" w:type="dxa"/>
            <w:noWrap w:val="0"/>
            <w:vAlign w:val="top"/>
          </w:tcPr>
          <w:p>
            <w:pPr>
              <w:rPr>
                <w:rFonts w:hint="default" w:ascii="Times New Roman" w:hAnsi="Times New Roman" w:cs="Times New Roman"/>
                <w:vertAlign w:val="baseline"/>
              </w:rPr>
            </w:pPr>
            <w:r>
              <w:rPr>
                <w:rFonts w:hint="default" w:ascii="Times New Roman" w:hAnsi="Times New Roman" w:cs="Times New Roman"/>
                <w:sz w:val="21"/>
              </w:rPr>
              <mc:AlternateContent>
                <mc:Choice Requires="wps">
                  <w:drawing>
                    <wp:anchor distT="0" distB="0" distL="114300" distR="114300" simplePos="0" relativeHeight="251732992" behindDoc="0" locked="0" layoutInCell="1" allowOverlap="1">
                      <wp:simplePos x="0" y="0"/>
                      <wp:positionH relativeFrom="column">
                        <wp:posOffset>2420620</wp:posOffset>
                      </wp:positionH>
                      <wp:positionV relativeFrom="paragraph">
                        <wp:posOffset>332105</wp:posOffset>
                      </wp:positionV>
                      <wp:extent cx="635" cy="372110"/>
                      <wp:effectExtent l="37465" t="0" r="38100" b="8890"/>
                      <wp:wrapNone/>
                      <wp:docPr id="92" name="直接连接符 92"/>
                      <wp:cNvGraphicFramePr/>
                      <a:graphic xmlns:a="http://schemas.openxmlformats.org/drawingml/2006/main">
                        <a:graphicData uri="http://schemas.microsoft.com/office/word/2010/wordprocessingShape">
                          <wps:wsp>
                            <wps:cNvCnPr/>
                            <wps:spPr>
                              <a:xfrm flipV="1">
                                <a:off x="0" y="0"/>
                                <a:ext cx="635" cy="372110"/>
                              </a:xfrm>
                              <a:prstGeom prst="line">
                                <a:avLst/>
                              </a:prstGeom>
                              <a:ln w="190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90.6pt;margin-top:26.15pt;height:29.3pt;width:0.05pt;z-index:251732992;mso-width-relative:page;mso-height-relative:page;" filled="f" stroked="t" coordsize="21600,21600" o:gfxdata="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J/fRwdYAAAAKAQAADwAAAAAAAAABACAAAAAiAAAA&#10;ZHJzL2Rvd25yZXYueG1sUEsBAhQAFAAAAAgAh07iQKqEYaAJAgAA9gMAAA4AAAAAAAAAAQAgAAAA&#10;JQEAAGRycy9lMm9Eb2MueG1sUEsFBgAAAAAGAAYAWQEAAKAFAAAAAA==&#10;">
                      <v:fill on="f" focussize="0,0"/>
                      <v:stroke weight="1.5pt" color="#000000" joinstyle="round" endarrow="block"/>
                      <v:imagedata o:title=""/>
                      <o:lock v:ext="edit" aspectratio="f"/>
                    </v:line>
                  </w:pict>
                </mc:Fallback>
              </mc:AlternateContent>
            </w:r>
            <w:r>
              <w:drawing>
                <wp:inline distT="0" distB="0" distL="114300" distR="114300">
                  <wp:extent cx="2565400" cy="2600960"/>
                  <wp:effectExtent l="0" t="0" r="6350" b="8890"/>
                  <wp:docPr id="10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20"/>
                          <pic:cNvPicPr>
                            <a:picLocks noChangeAspect="1"/>
                          </pic:cNvPicPr>
                        </pic:nvPicPr>
                        <pic:blipFill>
                          <a:blip r:embed="rId42"/>
                          <a:stretch>
                            <a:fillRect/>
                          </a:stretch>
                        </pic:blipFill>
                        <pic:spPr>
                          <a:xfrm>
                            <a:off x="0" y="0"/>
                            <a:ext cx="2565400" cy="2600960"/>
                          </a:xfrm>
                          <a:prstGeom prst="rect">
                            <a:avLst/>
                          </a:prstGeom>
                          <a:noFill/>
                          <a:ln>
                            <a:noFill/>
                          </a:ln>
                        </pic:spPr>
                      </pic:pic>
                    </a:graphicData>
                  </a:graphic>
                </wp:inline>
              </w:drawing>
            </w:r>
            <w:r>
              <w:rPr>
                <w:rFonts w:hint="default" w:ascii="Times New Roman" w:hAnsi="Times New Roman" w:cs="Times New Roman"/>
                <w:sz w:val="21"/>
              </w:rPr>
              <mc:AlternateContent>
                <mc:Choice Requires="wps">
                  <w:drawing>
                    <wp:anchor distT="0" distB="0" distL="114300" distR="114300" simplePos="0" relativeHeight="251729920" behindDoc="0" locked="0" layoutInCell="1" allowOverlap="1">
                      <wp:simplePos x="0" y="0"/>
                      <wp:positionH relativeFrom="column">
                        <wp:posOffset>2266950</wp:posOffset>
                      </wp:positionH>
                      <wp:positionV relativeFrom="paragraph">
                        <wp:posOffset>81280</wp:posOffset>
                      </wp:positionV>
                      <wp:extent cx="346075" cy="294640"/>
                      <wp:effectExtent l="0" t="0" r="0" b="0"/>
                      <wp:wrapNone/>
                      <wp:docPr id="293" name="矩形 293"/>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78.5pt;margin-top:6.4pt;height:23.2pt;width:27.25pt;z-index:251729920;mso-width-relative:page;mso-height-relative:page;" filled="f" stroked="f" coordsize="21600,21600" o:gfxdata="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D5uPt9oAAAAJAQAA&#10;DwAAAAAAAAABACAAAAAiAAAAZHJzL2Rvd25yZXYueG1sUEsBAhQAFAAAAAgAh07iQA1NJnSlAQAA&#10;RAMAAA4AAAAAAAAAAQAgAAAAKQEAAGRycy9lMm9Eb2MueG1sUEsFBgAAAAAGAAYAWQEAAEAFAAAA&#10;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jc w:val="center"/>
              <w:rPr>
                <w:rFonts w:hint="default" w:ascii="Times New Roman" w:hAnsi="Times New Roman" w:cs="Times New Roman"/>
                <w:vertAlign w:val="baseline"/>
              </w:rPr>
            </w:pPr>
            <w:r>
              <w:rPr>
                <w:rFonts w:hint="default" w:ascii="Times New Roman" w:hAnsi="Times New Roman" w:cs="Times New Roman"/>
                <w:vertAlign w:val="baseline"/>
                <w:lang w:eastAsia="zh-CN"/>
              </w:rPr>
              <w:t>拍摄时间：</w:t>
            </w:r>
            <w:r>
              <w:rPr>
                <w:rFonts w:hint="default" w:ascii="Times New Roman" w:hAnsi="Times New Roman" w:cs="Times New Roman"/>
                <w:vertAlign w:val="baseline"/>
                <w:lang w:val="en-US" w:eastAsia="zh-CN"/>
              </w:rPr>
              <w:t>201</w:t>
            </w:r>
            <w:r>
              <w:rPr>
                <w:rFonts w:hint="eastAsia" w:ascii="Times New Roman" w:hAnsi="Times New Roman" w:cs="Times New Roman"/>
                <w:vertAlign w:val="baseline"/>
                <w:lang w:val="en-US" w:eastAsia="zh-CN"/>
              </w:rPr>
              <w:t>4</w:t>
            </w:r>
            <w:r>
              <w:rPr>
                <w:rFonts w:hint="default" w:ascii="Times New Roman" w:hAnsi="Times New Roman" w:cs="Times New Roman"/>
                <w:vertAlign w:val="baseline"/>
                <w:lang w:val="en-US" w:eastAsia="zh-CN"/>
              </w:rPr>
              <w:t>年11月</w:t>
            </w:r>
          </w:p>
        </w:tc>
        <w:tc>
          <w:tcPr>
            <w:tcW w:w="4261" w:type="dxa"/>
            <w:noWrap w:val="0"/>
            <w:vAlign w:val="top"/>
          </w:tcPr>
          <w:p>
            <w:pPr>
              <w:jc w:val="center"/>
              <w:rPr>
                <w:rFonts w:hint="default" w:ascii="Times New Roman" w:hAnsi="Times New Roman" w:cs="Times New Roman"/>
                <w:vertAlign w:val="baseline"/>
              </w:rPr>
            </w:pPr>
            <w:r>
              <w:rPr>
                <w:rFonts w:hint="default" w:ascii="Times New Roman" w:hAnsi="Times New Roman" w:cs="Times New Roman"/>
                <w:vertAlign w:val="baseline"/>
                <w:lang w:eastAsia="zh-CN"/>
              </w:rPr>
              <w:t>拍摄时间：</w:t>
            </w:r>
            <w:r>
              <w:rPr>
                <w:rFonts w:hint="default" w:ascii="Times New Roman" w:hAnsi="Times New Roman" w:cs="Times New Roman"/>
                <w:vertAlign w:val="baseline"/>
                <w:lang w:val="en-US" w:eastAsia="zh-CN"/>
              </w:rPr>
              <w:t>201</w:t>
            </w:r>
            <w:r>
              <w:rPr>
                <w:rFonts w:hint="eastAsia" w:ascii="Times New Roman" w:hAnsi="Times New Roman" w:cs="Times New Roman"/>
                <w:vertAlign w:val="baseline"/>
                <w:lang w:val="en-US" w:eastAsia="zh-CN"/>
              </w:rPr>
              <w:t>7</w:t>
            </w:r>
            <w:r>
              <w:rPr>
                <w:rFonts w:hint="default" w:ascii="Times New Roman" w:hAnsi="Times New Roman" w:cs="Times New Roman"/>
                <w:vertAlign w:val="baseline"/>
                <w:lang w:val="en-US" w:eastAsia="zh-CN"/>
              </w:rPr>
              <w:t>年</w:t>
            </w:r>
            <w:r>
              <w:rPr>
                <w:rFonts w:hint="eastAsia" w:ascii="Times New Roman" w:hAnsi="Times New Roman" w:cs="Times New Roman"/>
                <w:vertAlign w:val="baseline"/>
                <w:lang w:val="en-US" w:eastAsia="zh-CN"/>
              </w:rPr>
              <w:t>10</w:t>
            </w:r>
            <w:r>
              <w:rPr>
                <w:rFonts w:hint="default" w:ascii="Times New Roman" w:hAnsi="Times New Roman" w:cs="Times New Roman"/>
                <w:vertAlign w:val="baseline"/>
                <w:lang w:val="en-US" w:eastAsia="zh-CN"/>
              </w:rPr>
              <w:t>月</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3120" w:firstLineChars="1300"/>
        <w:jc w:val="both"/>
        <w:textAlignment w:val="auto"/>
        <w:rPr>
          <w:rFonts w:hint="eastAsia" w:ascii="Times New Roman" w:hAnsi="Times New Roman" w:cs="Times New Roman"/>
          <w:b w:val="0"/>
          <w:bCs/>
          <w:sz w:val="24"/>
          <w:szCs w:val="24"/>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firstLine="3120" w:firstLineChars="1300"/>
        <w:jc w:val="both"/>
        <w:textAlignment w:val="auto"/>
        <w:rPr>
          <w:rFonts w:hint="eastAsia" w:ascii="Times New Roman" w:hAnsi="Times New Roman" w:cs="Times New Roman"/>
          <w:b w:val="0"/>
          <w:bCs/>
          <w:sz w:val="24"/>
          <w:szCs w:val="24"/>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firstLine="3120" w:firstLineChars="1300"/>
        <w:jc w:val="both"/>
        <w:textAlignment w:val="auto"/>
        <w:rPr>
          <w:rFonts w:hint="eastAsia" w:ascii="Times New Roman" w:hAnsi="Times New Roman" w:cs="Times New Roman"/>
          <w:b w:val="0"/>
          <w:bCs/>
          <w:sz w:val="24"/>
          <w:szCs w:val="24"/>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firstLine="3120" w:firstLineChars="1300"/>
        <w:jc w:val="both"/>
        <w:textAlignment w:val="auto"/>
        <w:rPr>
          <w:rFonts w:hint="eastAsia" w:ascii="Times New Roman" w:hAnsi="Times New Roman" w:cs="Times New Roman"/>
          <w:b w:val="0"/>
          <w:bCs/>
          <w:sz w:val="24"/>
          <w:szCs w:val="24"/>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firstLine="3120" w:firstLineChars="1300"/>
        <w:jc w:val="both"/>
        <w:textAlignment w:val="auto"/>
        <w:rPr>
          <w:rFonts w:hint="eastAsia" w:ascii="Times New Roman" w:hAnsi="Times New Roman" w:cs="Times New Roman"/>
          <w:b w:val="0"/>
          <w:bCs/>
          <w:sz w:val="24"/>
          <w:szCs w:val="24"/>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firstLine="3120" w:firstLineChars="1300"/>
        <w:jc w:val="both"/>
        <w:textAlignment w:val="auto"/>
        <w:rPr>
          <w:rFonts w:hint="eastAsia" w:ascii="Times New Roman" w:hAnsi="Times New Roman" w:cs="Times New Roman"/>
          <w:b w:val="0"/>
          <w:bCs/>
          <w:sz w:val="24"/>
          <w:szCs w:val="24"/>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firstLine="3120" w:firstLineChars="1300"/>
        <w:jc w:val="both"/>
        <w:textAlignment w:val="auto"/>
        <w:rPr>
          <w:rFonts w:hint="eastAsia" w:ascii="Times New Roman" w:hAnsi="Times New Roman" w:cs="Times New Roman"/>
          <w:b w:val="0"/>
          <w:bCs/>
          <w:sz w:val="24"/>
          <w:szCs w:val="24"/>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firstLine="3120" w:firstLineChars="1300"/>
        <w:jc w:val="both"/>
        <w:textAlignment w:val="auto"/>
        <w:rPr>
          <w:rFonts w:hint="eastAsia" w:ascii="Times New Roman" w:hAnsi="Times New Roman" w:cs="Times New Roman"/>
          <w:b w:val="0"/>
          <w:bCs/>
          <w:sz w:val="24"/>
          <w:szCs w:val="24"/>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firstLine="3120" w:firstLineChars="1300"/>
        <w:jc w:val="both"/>
        <w:textAlignment w:val="auto"/>
        <w:rPr>
          <w:rFonts w:hint="eastAsia" w:ascii="Times New Roman" w:hAnsi="Times New Roman" w:cs="Times New Roman"/>
          <w:b w:val="0"/>
          <w:bCs/>
          <w:sz w:val="24"/>
          <w:szCs w:val="24"/>
          <w:lang w:eastAsia="zh-CN"/>
        </w:rPr>
      </w:pPr>
    </w:p>
    <w:tbl>
      <w:tblPr>
        <w:tblStyle w:val="17"/>
        <w:tblW w:w="8522" w:type="dxa"/>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0" w:hRule="atLeast"/>
        </w:trPr>
        <w:tc>
          <w:tcPr>
            <w:tcW w:w="4261" w:type="dxa"/>
            <w:noWrap w:val="0"/>
            <w:vAlign w:val="top"/>
          </w:tcPr>
          <w:p>
            <w:r>
              <w:drawing>
                <wp:anchor distT="0" distB="0" distL="114300" distR="114300" simplePos="0" relativeHeight="251744256" behindDoc="1" locked="0" layoutInCell="1" allowOverlap="1">
                  <wp:simplePos x="0" y="0"/>
                  <wp:positionH relativeFrom="column">
                    <wp:posOffset>0</wp:posOffset>
                  </wp:positionH>
                  <wp:positionV relativeFrom="paragraph">
                    <wp:posOffset>20955</wp:posOffset>
                  </wp:positionV>
                  <wp:extent cx="2565400" cy="2531745"/>
                  <wp:effectExtent l="0" t="0" r="6350" b="1905"/>
                  <wp:wrapNone/>
                  <wp:docPr id="10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21"/>
                          <pic:cNvPicPr>
                            <a:picLocks noChangeAspect="1"/>
                          </pic:cNvPicPr>
                        </pic:nvPicPr>
                        <pic:blipFill>
                          <a:blip r:embed="rId43"/>
                          <a:stretch>
                            <a:fillRect/>
                          </a:stretch>
                        </pic:blipFill>
                        <pic:spPr>
                          <a:xfrm>
                            <a:off x="0" y="0"/>
                            <a:ext cx="2565400" cy="2531745"/>
                          </a:xfrm>
                          <a:prstGeom prst="rect">
                            <a:avLst/>
                          </a:prstGeom>
                          <a:noFill/>
                          <a:ln>
                            <a:noFill/>
                          </a:ln>
                        </pic:spPr>
                      </pic:pic>
                    </a:graphicData>
                  </a:graphic>
                </wp:anchor>
              </w:drawing>
            </w:r>
          </w:p>
          <w:p>
            <w:pP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739136" behindDoc="0" locked="0" layoutInCell="1" allowOverlap="1">
                      <wp:simplePos x="0" y="0"/>
                      <wp:positionH relativeFrom="column">
                        <wp:posOffset>2243455</wp:posOffset>
                      </wp:positionH>
                      <wp:positionV relativeFrom="paragraph">
                        <wp:posOffset>66675</wp:posOffset>
                      </wp:positionV>
                      <wp:extent cx="346075" cy="294640"/>
                      <wp:effectExtent l="0" t="0" r="0" b="0"/>
                      <wp:wrapNone/>
                      <wp:docPr id="96" name="矩形 96"/>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76.65pt;margin-top:5.25pt;height:23.2pt;width:27.25pt;z-index:251739136;mso-width-relative:page;mso-height-relative:page;" filled="f" stroked="f" coordsize="21600,21600" o:gfxdata="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OD3sVDZAAAACQEAAA8A&#10;AAAAAAAAAQAgAAAAIgAAAGRycy9kb3ducmV2LnhtbFBLAQIUABQAAAAIAIdO4kDqfI3+pAEAAEID&#10;AAAOAAAAAAAAAAEAIAAAACgBAABkcnMvZTJvRG9jLnhtbFBLBQYAAAAABgAGAFkBAAA+BQAAA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p>
        </w:tc>
        <w:tc>
          <w:tcPr>
            <w:tcW w:w="4261" w:type="dxa"/>
            <w:noWrap w:val="0"/>
            <w:vAlign w:val="top"/>
          </w:tcPr>
          <w:p>
            <w:pPr>
              <w:rPr>
                <w:rFonts w:hint="default" w:ascii="Times New Roman" w:hAnsi="Times New Roman" w:cs="Times New Roman"/>
                <w:vertAlign w:val="baseline"/>
              </w:rPr>
            </w:pPr>
            <w:r>
              <w:drawing>
                <wp:anchor distT="0" distB="0" distL="114300" distR="114300" simplePos="0" relativeHeight="251741184" behindDoc="1" locked="0" layoutInCell="1" allowOverlap="1">
                  <wp:simplePos x="0" y="0"/>
                  <wp:positionH relativeFrom="column">
                    <wp:posOffset>635</wp:posOffset>
                  </wp:positionH>
                  <wp:positionV relativeFrom="paragraph">
                    <wp:posOffset>6350</wp:posOffset>
                  </wp:positionV>
                  <wp:extent cx="2521585" cy="2534920"/>
                  <wp:effectExtent l="0" t="0" r="12065" b="17780"/>
                  <wp:wrapNone/>
                  <wp:docPr id="10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24"/>
                          <pic:cNvPicPr>
                            <a:picLocks noChangeAspect="1"/>
                          </pic:cNvPicPr>
                        </pic:nvPicPr>
                        <pic:blipFill>
                          <a:blip r:embed="rId44"/>
                          <a:stretch>
                            <a:fillRect/>
                          </a:stretch>
                        </pic:blipFill>
                        <pic:spPr>
                          <a:xfrm>
                            <a:off x="0" y="0"/>
                            <a:ext cx="2521585" cy="2534920"/>
                          </a:xfrm>
                          <a:prstGeom prst="rect">
                            <a:avLst/>
                          </a:prstGeom>
                          <a:noFill/>
                          <a:ln>
                            <a:noFill/>
                          </a:ln>
                        </pic:spPr>
                      </pic:pic>
                    </a:graphicData>
                  </a:graphic>
                </wp:anchor>
              </w:drawing>
            </w:r>
            <w:r>
              <w:rPr>
                <w:rFonts w:hint="default" w:ascii="Times New Roman" w:hAnsi="Times New Roman" w:cs="Times New Roman"/>
                <w:sz w:val="21"/>
              </w:rPr>
              <mc:AlternateContent>
                <mc:Choice Requires="wps">
                  <w:drawing>
                    <wp:anchor distT="0" distB="0" distL="114300" distR="114300" simplePos="0" relativeHeight="251738112" behindDoc="0" locked="0" layoutInCell="1" allowOverlap="1">
                      <wp:simplePos x="0" y="0"/>
                      <wp:positionH relativeFrom="column">
                        <wp:posOffset>2372360</wp:posOffset>
                      </wp:positionH>
                      <wp:positionV relativeFrom="paragraph">
                        <wp:posOffset>385445</wp:posOffset>
                      </wp:positionV>
                      <wp:extent cx="635" cy="372110"/>
                      <wp:effectExtent l="37465" t="0" r="38100" b="8890"/>
                      <wp:wrapNone/>
                      <wp:docPr id="100" name="直接连接符 100"/>
                      <wp:cNvGraphicFramePr/>
                      <a:graphic xmlns:a="http://schemas.openxmlformats.org/drawingml/2006/main">
                        <a:graphicData uri="http://schemas.microsoft.com/office/word/2010/wordprocessingShape">
                          <wps:wsp>
                            <wps:cNvCnPr/>
                            <wps:spPr>
                              <a:xfrm flipV="1">
                                <a:off x="0" y="0"/>
                                <a:ext cx="635" cy="372110"/>
                              </a:xfrm>
                              <a:prstGeom prst="line">
                                <a:avLst/>
                              </a:prstGeom>
                              <a:ln w="190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86.8pt;margin-top:30.35pt;height:29.3pt;width:0.05pt;z-index:251738112;mso-width-relative:page;mso-height-relative:page;" filled="f" stroked="t" coordsize="21600,21600" o:gfxdata="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a6MFDVAAAACgEAAA8AAAAAAAAAAQAgAAAAIgAAAGRy&#10;cy9kb3ducmV2LnhtbFBLAQIUABQAAAAIAIdO4kBCQCEWCAIAAPgDAAAOAAAAAAAAAAEAIAAAACQB&#10;AABkcnMvZTJvRG9jLnhtbFBLBQYAAAAABgAGAFkBAACeBQAAAAA=&#10;">
                      <v:fill on="f" focussize="0,0"/>
                      <v:stroke weight="1.5pt" color="#000000" joinstyle="round" endarrow="block"/>
                      <v:imagedata o:title=""/>
                      <o:lock v:ext="edit" aspectratio="f"/>
                    </v:line>
                  </w:pict>
                </mc:Fallback>
              </mc:AlternateContent>
            </w:r>
            <w:r>
              <w:rPr>
                <w:rFonts w:hint="default" w:ascii="Times New Roman" w:hAnsi="Times New Roman" w:cs="Times New Roman"/>
                <w:sz w:val="21"/>
              </w:rPr>
              <mc:AlternateContent>
                <mc:Choice Requires="wps">
                  <w:drawing>
                    <wp:anchor distT="0" distB="0" distL="114300" distR="114300" simplePos="0" relativeHeight="251740160" behindDoc="0" locked="0" layoutInCell="1" allowOverlap="1">
                      <wp:simplePos x="0" y="0"/>
                      <wp:positionH relativeFrom="column">
                        <wp:posOffset>2216150</wp:posOffset>
                      </wp:positionH>
                      <wp:positionV relativeFrom="paragraph">
                        <wp:posOffset>170180</wp:posOffset>
                      </wp:positionV>
                      <wp:extent cx="346075" cy="294640"/>
                      <wp:effectExtent l="0" t="0" r="0" b="0"/>
                      <wp:wrapNone/>
                      <wp:docPr id="99" name="矩形 99"/>
                      <wp:cNvGraphicFramePr/>
                      <a:graphic xmlns:a="http://schemas.openxmlformats.org/drawingml/2006/main">
                        <a:graphicData uri="http://schemas.microsoft.com/office/word/2010/wordprocessingShape">
                          <wps:wsp>
                            <wps:cNvSpPr/>
                            <wps:spPr>
                              <a:xfrm>
                                <a:off x="0" y="0"/>
                                <a:ext cx="346075" cy="294640"/>
                              </a:xfrm>
                              <a:prstGeom prst="rect">
                                <a:avLst/>
                              </a:prstGeom>
                              <a:noFill/>
                              <a:ln>
                                <a:noFill/>
                              </a:ln>
                            </wps:spPr>
                            <wps:txb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wps:txbx>
                            <wps:bodyPr upright="1"/>
                          </wps:wsp>
                        </a:graphicData>
                      </a:graphic>
                    </wp:anchor>
                  </w:drawing>
                </mc:Choice>
                <mc:Fallback>
                  <w:pict>
                    <v:rect id="_x0000_s1026" o:spid="_x0000_s1026" o:spt="1" style="position:absolute;left:0pt;margin-left:174.5pt;margin-top:13.4pt;height:23.2pt;width:27.25pt;z-index:251740160;mso-width-relative:page;mso-height-relative:page;" filled="f" stroked="f" coordsize="21600,21600" o:gfxdata="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UeDBb2wAAAAkBAAAP&#10;AAAAAAAAAAEAIAAAACIAAABkcnMvZG93bnJldi54bWxQSwECFAAUAAAACACHTuJATGcsjKMBAABC&#10;AwAADgAAAAAAAAABACAAAAAqAQAAZHJzL2Uyb0RvYy54bWxQSwUGAAAAAAYABgBZAQAAPwUAAAAA&#10;">
                      <v:fill on="f" focussize="0,0"/>
                      <v:stroke on="f"/>
                      <v:imagedata o:title=""/>
                      <o:lock v:ext="edit" aspectratio="f"/>
                      <v:textbox>
                        <w:txbxContent>
                          <w:p>
                            <w:pP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N</w:t>
                            </w:r>
                          </w:p>
                        </w:txbxContent>
                      </v:textbox>
                    </v:rect>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jc w:val="center"/>
              <w:rPr>
                <w:rFonts w:hint="default" w:ascii="Times New Roman" w:hAnsi="Times New Roman" w:cs="Times New Roman"/>
                <w:vertAlign w:val="baseline"/>
              </w:rPr>
            </w:pPr>
            <w:r>
              <w:rPr>
                <w:rFonts w:hint="default" w:ascii="Times New Roman" w:hAnsi="Times New Roman" w:cs="Times New Roman"/>
                <w:vertAlign w:val="baseline"/>
                <w:lang w:eastAsia="zh-CN"/>
              </w:rPr>
              <w:t>拍摄时间：</w:t>
            </w:r>
            <w:r>
              <w:rPr>
                <w:rFonts w:hint="default" w:ascii="Times New Roman" w:hAnsi="Times New Roman" w:cs="Times New Roman"/>
                <w:vertAlign w:val="baseline"/>
                <w:lang w:val="en-US" w:eastAsia="zh-CN"/>
              </w:rPr>
              <w:t>20</w:t>
            </w:r>
            <w:r>
              <w:rPr>
                <w:rFonts w:hint="eastAsia" w:ascii="Times New Roman" w:hAnsi="Times New Roman" w:cs="Times New Roman"/>
                <w:vertAlign w:val="baseline"/>
                <w:lang w:val="en-US" w:eastAsia="zh-CN"/>
              </w:rPr>
              <w:t>19</w:t>
            </w:r>
            <w:r>
              <w:rPr>
                <w:rFonts w:hint="default" w:ascii="Times New Roman" w:hAnsi="Times New Roman" w:cs="Times New Roman"/>
                <w:vertAlign w:val="baseline"/>
                <w:lang w:val="en-US" w:eastAsia="zh-CN"/>
              </w:rPr>
              <w:t>年</w:t>
            </w:r>
            <w:r>
              <w:rPr>
                <w:rFonts w:hint="eastAsia" w:ascii="Times New Roman" w:hAnsi="Times New Roman" w:cs="Times New Roman"/>
                <w:vertAlign w:val="baseline"/>
                <w:lang w:val="en-US" w:eastAsia="zh-CN"/>
              </w:rPr>
              <w:t>12</w:t>
            </w:r>
            <w:r>
              <w:rPr>
                <w:rFonts w:hint="default" w:ascii="Times New Roman" w:hAnsi="Times New Roman" w:cs="Times New Roman"/>
                <w:vertAlign w:val="baseline"/>
                <w:lang w:val="en-US" w:eastAsia="zh-CN"/>
              </w:rPr>
              <w:t>月</w:t>
            </w:r>
          </w:p>
        </w:tc>
        <w:tc>
          <w:tcPr>
            <w:tcW w:w="4261" w:type="dxa"/>
            <w:noWrap w:val="0"/>
            <w:vAlign w:val="top"/>
          </w:tcPr>
          <w:p>
            <w:pPr>
              <w:jc w:val="center"/>
              <w:rPr>
                <w:rFonts w:hint="default" w:ascii="Times New Roman" w:hAnsi="Times New Roman" w:cs="Times New Roman"/>
                <w:vertAlign w:val="baseline"/>
              </w:rPr>
            </w:pPr>
            <w:r>
              <w:rPr>
                <w:rFonts w:hint="default" w:ascii="Times New Roman" w:hAnsi="Times New Roman" w:cs="Times New Roman"/>
                <w:vertAlign w:val="baseline"/>
                <w:lang w:eastAsia="zh-CN"/>
              </w:rPr>
              <w:t>拍摄时间：</w:t>
            </w:r>
            <w:r>
              <w:rPr>
                <w:rFonts w:hint="default" w:ascii="Times New Roman" w:hAnsi="Times New Roman" w:cs="Times New Roman"/>
                <w:vertAlign w:val="baseline"/>
                <w:lang w:val="en-US" w:eastAsia="zh-CN"/>
              </w:rPr>
              <w:t>20</w:t>
            </w:r>
            <w:r>
              <w:rPr>
                <w:rFonts w:hint="eastAsia" w:ascii="Times New Roman" w:hAnsi="Times New Roman" w:cs="Times New Roman"/>
                <w:vertAlign w:val="baseline"/>
                <w:lang w:val="en-US" w:eastAsia="zh-CN"/>
              </w:rPr>
              <w:t>21</w:t>
            </w:r>
            <w:r>
              <w:rPr>
                <w:rFonts w:hint="default" w:ascii="Times New Roman" w:hAnsi="Times New Roman" w:cs="Times New Roman"/>
                <w:vertAlign w:val="baseline"/>
                <w:lang w:val="en-US" w:eastAsia="zh-CN"/>
              </w:rPr>
              <w:t>年</w:t>
            </w:r>
            <w:r>
              <w:rPr>
                <w:rFonts w:hint="eastAsia" w:ascii="Times New Roman" w:hAnsi="Times New Roman" w:cs="Times New Roman"/>
                <w:vertAlign w:val="baseline"/>
                <w:lang w:val="en-US" w:eastAsia="zh-CN"/>
              </w:rPr>
              <w:t>1</w:t>
            </w:r>
            <w:r>
              <w:rPr>
                <w:rFonts w:hint="default" w:ascii="Times New Roman" w:hAnsi="Times New Roman" w:cs="Times New Roman"/>
                <w:vertAlign w:val="baseline"/>
                <w:lang w:val="en-US" w:eastAsia="zh-CN"/>
              </w:rPr>
              <w:t>月</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2730" w:firstLineChars="1300"/>
        <w:jc w:val="both"/>
        <w:textAlignment w:val="auto"/>
        <w:rPr>
          <w:rFonts w:hint="default" w:ascii="Times New Roman" w:hAnsi="Times New Roman" w:eastAsia="宋体" w:cs="Times New Roman"/>
          <w:b w:val="0"/>
          <w:bCs/>
          <w:sz w:val="24"/>
          <w:szCs w:val="24"/>
          <w:lang w:val="en-US" w:eastAsia="zh-CN"/>
        </w:rPr>
      </w:pPr>
      <w:r>
        <w:rPr>
          <w:rFonts w:hint="default" w:ascii="Times New Roman" w:hAnsi="Times New Roman" w:cs="Times New Roman"/>
          <w:sz w:val="21"/>
        </w:rPr>
        <mc:AlternateContent>
          <mc:Choice Requires="wps">
            <w:drawing>
              <wp:anchor distT="0" distB="0" distL="114300" distR="114300" simplePos="0" relativeHeight="251726848" behindDoc="0" locked="0" layoutInCell="1" allowOverlap="1">
                <wp:simplePos x="0" y="0"/>
                <wp:positionH relativeFrom="column">
                  <wp:posOffset>2165350</wp:posOffset>
                </wp:positionH>
                <wp:positionV relativeFrom="paragraph">
                  <wp:posOffset>32385</wp:posOffset>
                </wp:positionV>
                <wp:extent cx="1255395" cy="286385"/>
                <wp:effectExtent l="7620" t="8255" r="13335" b="10160"/>
                <wp:wrapNone/>
                <wp:docPr id="262" name="矩形 262"/>
                <wp:cNvGraphicFramePr/>
                <a:graphic xmlns:a="http://schemas.openxmlformats.org/drawingml/2006/main">
                  <a:graphicData uri="http://schemas.microsoft.com/office/word/2010/wordprocessingShape">
                    <wps:wsp>
                      <wps:cNvSpPr/>
                      <wps:spPr>
                        <a:xfrm>
                          <a:off x="0" y="0"/>
                          <a:ext cx="1255395" cy="286385"/>
                        </a:xfrm>
                        <a:prstGeom prst="rect">
                          <a:avLst/>
                        </a:prstGeom>
                        <a:noFill/>
                        <a:ln w="15875" cap="flat" cmpd="sng">
                          <a:solidFill>
                            <a:srgbClr val="000000"/>
                          </a:solidFill>
                          <a:prstDash val="solid"/>
                          <a:miter/>
                          <a:headEnd type="none" w="med" len="med"/>
                          <a:tailEnd type="none" w="med" len="med"/>
                        </a:ln>
                      </wps:spPr>
                      <wps:txbx>
                        <w:txbxContent>
                          <w:p>
                            <w:pPr>
                              <w:ind w:firstLine="663" w:firstLineChars="300"/>
                              <w:rPr>
                                <w:rFonts w:hint="eastAsia" w:eastAsia="宋体"/>
                                <w:b/>
                                <w:bCs/>
                                <w:lang w:eastAsia="zh-CN"/>
                              </w:rPr>
                            </w:pPr>
                            <w:r>
                              <w:rPr>
                                <w:rFonts w:hint="eastAsia"/>
                                <w:b/>
                                <w:bCs/>
                                <w:lang w:eastAsia="zh-CN"/>
                              </w:rPr>
                              <w:t>调查范围</w:t>
                            </w:r>
                          </w:p>
                        </w:txbxContent>
                      </wps:txbx>
                      <wps:bodyPr upright="1"/>
                    </wps:wsp>
                  </a:graphicData>
                </a:graphic>
              </wp:anchor>
            </w:drawing>
          </mc:Choice>
          <mc:Fallback>
            <w:pict>
              <v:rect id="_x0000_s1026" o:spid="_x0000_s1026" o:spt="1" style="position:absolute;left:0pt;margin-left:170.5pt;margin-top:2.55pt;height:22.55pt;width:98.85pt;z-index:251726848;mso-width-relative:page;mso-height-relative:page;" filled="f" stroked="t" coordsize="21600,21600" o:gfxdata="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d/jkfYAAAACAEAAA8AAAAAAAAAAQAgAAAAIgAAAGRycy9kb3du&#10;cmV2LnhtbFBLAQIUABQAAAAIAIdO4kC1z0rW/wEAAAUEAAAOAAAAAAAAAAEAIAAAACcBAABkcnMv&#10;ZTJvRG9jLnhtbFBLBQYAAAAABgAGAFkBAACYBQAAAAA=&#10;">
                <v:fill on="f" focussize="0,0"/>
                <v:stroke weight="1.25pt" color="#000000" joinstyle="miter"/>
                <v:imagedata o:title=""/>
                <o:lock v:ext="edit" aspectratio="f"/>
                <v:textbox>
                  <w:txbxContent>
                    <w:p>
                      <w:pPr>
                        <w:ind w:firstLine="663" w:firstLineChars="300"/>
                        <w:rPr>
                          <w:rFonts w:hint="eastAsia" w:eastAsia="宋体"/>
                          <w:b/>
                          <w:bCs/>
                          <w:lang w:eastAsia="zh-CN"/>
                        </w:rPr>
                      </w:pPr>
                      <w:r>
                        <w:rPr>
                          <w:rFonts w:hint="eastAsia"/>
                          <w:b/>
                          <w:bCs/>
                          <w:lang w:eastAsia="zh-CN"/>
                        </w:rPr>
                        <w:t>调查范围</w:t>
                      </w:r>
                    </w:p>
                  </w:txbxContent>
                </v:textbox>
              </v:rect>
            </w:pict>
          </mc:Fallback>
        </mc:AlternateContent>
      </w:r>
      <w:r>
        <w:rPr>
          <w:rFonts w:hint="default" w:ascii="Times New Roman" w:hAnsi="Times New Roman" w:cs="Times New Roman"/>
          <w:sz w:val="21"/>
        </w:rPr>
        <mc:AlternateContent>
          <mc:Choice Requires="wps">
            <w:drawing>
              <wp:anchor distT="0" distB="0" distL="114300" distR="114300" simplePos="0" relativeHeight="251727872" behindDoc="0" locked="0" layoutInCell="1" allowOverlap="1">
                <wp:simplePos x="0" y="0"/>
                <wp:positionH relativeFrom="column">
                  <wp:posOffset>2257425</wp:posOffset>
                </wp:positionH>
                <wp:positionV relativeFrom="paragraph">
                  <wp:posOffset>163195</wp:posOffset>
                </wp:positionV>
                <wp:extent cx="424180" cy="635"/>
                <wp:effectExtent l="0" t="0" r="0" b="0"/>
                <wp:wrapNone/>
                <wp:docPr id="263" name="直接连接符 263"/>
                <wp:cNvGraphicFramePr/>
                <a:graphic xmlns:a="http://schemas.openxmlformats.org/drawingml/2006/main">
                  <a:graphicData uri="http://schemas.microsoft.com/office/word/2010/wordprocessingShape">
                    <wps:wsp>
                      <wps:cNvCnPr/>
                      <wps:spPr>
                        <a:xfrm>
                          <a:off x="0" y="0"/>
                          <a:ext cx="424180" cy="635"/>
                        </a:xfrm>
                        <a:prstGeom prst="line">
                          <a:avLst/>
                        </a:prstGeom>
                        <a:ln w="19050" cap="flat" cmpd="sng">
                          <a:solidFill>
                            <a:srgbClr val="C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77.75pt;margin-top:12.85pt;height:0.05pt;width:33.4pt;z-index:251727872;mso-width-relative:page;mso-height-relative:page;" filled="f" stroked="t" coordsize="21600,21600" o:gfxdata="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bjJtDYAAAACQEAAA8AAAAAAAAAAQAgAAAAIgAAAGRycy9kb3ducmV2Lnht&#10;bFBLAQIUABQAAAAIAIdO4kCcriOK+QEAAOoDAAAOAAAAAAAAAAEAIAAAACcBAABkcnMvZTJvRG9j&#10;LnhtbFBLBQYAAAAABgAGAFkBAACSBQAAAAA=&#10;">
                <v:fill on="f" focussize="0,0"/>
                <v:stroke weight="1.5pt" color="#C00000" joinstyle="round"/>
                <v:imagedata o:title=""/>
                <o:lock v:ext="edit" aspectratio="f"/>
              </v:line>
            </w:pict>
          </mc:Fallback>
        </mc:AlternateContent>
      </w:r>
      <w:r>
        <w:rPr>
          <w:rFonts w:hint="eastAsia" w:ascii="Times New Roman" w:hAnsi="Times New Roman" w:cs="Times New Roman"/>
          <w:b w:val="0"/>
          <w:bCs/>
          <w:sz w:val="24"/>
          <w:szCs w:val="24"/>
          <w:lang w:eastAsia="zh-CN"/>
        </w:rPr>
        <w:t>图例：</w:t>
      </w:r>
      <w:r>
        <w:rPr>
          <w:rFonts w:hint="eastAsia" w:ascii="Times New Roman" w:hAnsi="Times New Roman" w:cs="Times New Roman"/>
          <w:b w:val="0"/>
          <w:bCs/>
          <w:sz w:val="24"/>
          <w:szCs w:val="24"/>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图3-</w:t>
      </w:r>
      <w:r>
        <w:rPr>
          <w:rFonts w:hint="default" w:ascii="Times New Roman" w:hAnsi="Times New Roman" w:cs="Times New Roman"/>
          <w:b w:val="0"/>
          <w:bCs/>
          <w:sz w:val="24"/>
          <w:szCs w:val="24"/>
          <w:lang w:val="en-US" w:eastAsia="zh-CN"/>
        </w:rPr>
        <w:t>5</w:t>
      </w:r>
      <w:r>
        <w:rPr>
          <w:rFonts w:hint="default" w:ascii="Times New Roman" w:hAnsi="Times New Roman" w:eastAsia="宋体" w:cs="Times New Roman"/>
          <w:b w:val="0"/>
          <w:bCs/>
          <w:sz w:val="24"/>
          <w:szCs w:val="24"/>
          <w:lang w:eastAsia="zh-CN"/>
        </w:rPr>
        <w:t>地块历史影像图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通过能追溯到的历史影像图可知，200</w:t>
      </w:r>
      <w:r>
        <w:rPr>
          <w:rFonts w:hint="default" w:ascii="Times New Roman" w:hAnsi="Times New Roman" w:cs="Times New Roman"/>
          <w:b w:val="0"/>
          <w:bCs/>
          <w:sz w:val="24"/>
          <w:szCs w:val="24"/>
          <w:lang w:val="en-US" w:eastAsia="zh-CN"/>
        </w:rPr>
        <w:t>5</w:t>
      </w:r>
      <w:r>
        <w:rPr>
          <w:rFonts w:hint="default" w:ascii="Times New Roman" w:hAnsi="Times New Roman" w:eastAsia="宋体" w:cs="Times New Roman"/>
          <w:b w:val="0"/>
          <w:bCs/>
          <w:sz w:val="24"/>
          <w:szCs w:val="24"/>
          <w:lang w:eastAsia="zh-CN"/>
        </w:rPr>
        <w:t>年12月-至今该调查场地的构筑物、土壤类型和周围自然环境并未发生明显变化。</w:t>
      </w:r>
    </w:p>
    <w:p>
      <w:pPr>
        <w:keepNext w:val="0"/>
        <w:keepLines w:val="0"/>
        <w:pageBreakBefore w:val="0"/>
        <w:widowControl w:val="0"/>
        <w:kinsoku/>
        <w:wordWrap/>
        <w:overflowPunct/>
        <w:topLinePunct w:val="0"/>
        <w:autoSpaceDE w:val="0"/>
        <w:autoSpaceDN w:val="0"/>
        <w:bidi w:val="0"/>
        <w:adjustRightInd/>
        <w:snapToGrid/>
        <w:spacing w:line="360" w:lineRule="auto"/>
        <w:jc w:val="both"/>
        <w:textAlignment w:val="auto"/>
        <w:outlineLvl w:val="1"/>
        <w:rPr>
          <w:rFonts w:hint="default" w:ascii="Times New Roman" w:hAnsi="Times New Roman" w:eastAsia="宋体" w:cs="Times New Roman"/>
          <w:b w:val="0"/>
          <w:bCs/>
          <w:sz w:val="24"/>
          <w:szCs w:val="24"/>
          <w:lang w:eastAsia="zh-CN"/>
        </w:rPr>
      </w:pPr>
      <w:bookmarkStart w:id="29" w:name="_Toc32300"/>
      <w:r>
        <w:rPr>
          <w:rFonts w:hint="default" w:ascii="Times New Roman" w:hAnsi="Times New Roman" w:eastAsia="宋体" w:cs="Times New Roman"/>
          <w:b/>
          <w:bCs w:val="0"/>
          <w:sz w:val="30"/>
          <w:szCs w:val="30"/>
          <w:lang w:eastAsia="zh-CN"/>
        </w:rPr>
        <w:t>3.4相邻地块的使用现状和历史</w:t>
      </w:r>
      <w:bookmarkEnd w:id="2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eastAsia="zh-CN"/>
        </w:rPr>
        <w:sectPr>
          <w:headerReference r:id="rId12" w:type="default"/>
          <w:footerReference r:id="rId13" w:type="default"/>
          <w:pgSz w:w="11906" w:h="16838"/>
          <w:pgMar w:top="1440" w:right="1800" w:bottom="1440" w:left="1800" w:header="851" w:footer="1077"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sz w:val="24"/>
          <w:szCs w:val="24"/>
          <w:lang w:eastAsia="zh-CN"/>
        </w:rPr>
        <w:t>本次调查通过现场踏勘，查阅历史影像，人员访谈等方式对地块外1公里范围内地块相关信息进行了解，经调查，地块周边1公里范围内西侧为卫河，北侧为河南师范大学，</w:t>
      </w:r>
      <w:r>
        <w:rPr>
          <w:rFonts w:hint="default" w:ascii="Times New Roman" w:hAnsi="Times New Roman" w:cs="Times New Roman"/>
          <w:b w:val="0"/>
          <w:bCs/>
          <w:sz w:val="24"/>
          <w:szCs w:val="24"/>
          <w:highlight w:val="none"/>
          <w:lang w:eastAsia="zh-CN"/>
        </w:rPr>
        <w:t>东侧</w:t>
      </w:r>
      <w:r>
        <w:rPr>
          <w:rFonts w:hint="eastAsia" w:ascii="Times New Roman" w:hAnsi="Times New Roman" w:cs="Times New Roman"/>
          <w:b w:val="0"/>
          <w:bCs/>
          <w:sz w:val="24"/>
          <w:szCs w:val="24"/>
          <w:highlight w:val="none"/>
          <w:lang w:eastAsia="zh-CN"/>
        </w:rPr>
        <w:t>部分农田由当地居民违规建设为民居</w:t>
      </w:r>
      <w:r>
        <w:rPr>
          <w:rFonts w:hint="default" w:ascii="Times New Roman" w:hAnsi="Times New Roman" w:cs="Times New Roman"/>
          <w:b w:val="0"/>
          <w:bCs/>
          <w:sz w:val="24"/>
          <w:szCs w:val="24"/>
          <w:highlight w:val="none"/>
          <w:lang w:eastAsia="zh-CN"/>
        </w:rPr>
        <w:t>，</w:t>
      </w:r>
      <w:r>
        <w:rPr>
          <w:rFonts w:hint="eastAsia" w:ascii="Times New Roman" w:hAnsi="Times New Roman" w:cs="Times New Roman"/>
          <w:b w:val="0"/>
          <w:bCs/>
          <w:sz w:val="24"/>
          <w:szCs w:val="24"/>
          <w:highlight w:val="none"/>
          <w:lang w:eastAsia="zh-CN"/>
        </w:rPr>
        <w:t>南侧为农田，</w:t>
      </w:r>
      <w:r>
        <w:rPr>
          <w:rFonts w:hint="default" w:ascii="Times New Roman" w:hAnsi="Times New Roman" w:cs="Times New Roman"/>
          <w:b w:val="0"/>
          <w:bCs/>
          <w:sz w:val="24"/>
          <w:szCs w:val="24"/>
          <w:lang w:eastAsia="zh-CN"/>
        </w:rPr>
        <w:t>南侧</w:t>
      </w:r>
      <w:r>
        <w:rPr>
          <w:rFonts w:hint="default" w:ascii="Times New Roman" w:hAnsi="Times New Roman" w:cs="Times New Roman"/>
          <w:b w:val="0"/>
          <w:bCs/>
          <w:sz w:val="24"/>
          <w:szCs w:val="24"/>
          <w:lang w:val="en-US" w:eastAsia="zh-CN"/>
        </w:rPr>
        <w:t>350m为</w:t>
      </w:r>
      <w:r>
        <w:rPr>
          <w:rFonts w:hint="default" w:ascii="Times New Roman" w:hAnsi="Times New Roman" w:cs="Times New Roman" w:eastAsiaTheme="minorEastAsia"/>
          <w:sz w:val="24"/>
          <w:lang w:eastAsia="zh-CN"/>
        </w:rPr>
        <w:t>新乡市光宇节能电器厂及</w:t>
      </w:r>
      <w:r>
        <w:rPr>
          <w:rFonts w:hint="default" w:ascii="Times New Roman" w:hAnsi="Times New Roman" w:cs="Times New Roman" w:eastAsiaTheme="minorEastAsia"/>
          <w:color w:val="auto"/>
          <w:sz w:val="24"/>
          <w:szCs w:val="24"/>
          <w:lang w:eastAsia="zh-CN"/>
        </w:rPr>
        <w:t>兴旺汽配汽修厂，</w:t>
      </w:r>
      <w:r>
        <w:rPr>
          <w:rFonts w:hint="default" w:ascii="Times New Roman" w:hAnsi="Times New Roman" w:cs="Times New Roman" w:eastAsiaTheme="minorEastAsia"/>
          <w:sz w:val="24"/>
          <w:lang w:eastAsia="zh-CN"/>
        </w:rPr>
        <w:t>新乡市光宇节能电器厂</w:t>
      </w:r>
      <w:r>
        <w:rPr>
          <w:rFonts w:hint="default" w:ascii="Times New Roman" w:hAnsi="Times New Roman" w:eastAsia="宋体" w:cs="Times New Roman"/>
          <w:b w:val="0"/>
          <w:bCs/>
          <w:sz w:val="24"/>
          <w:szCs w:val="24"/>
          <w:lang w:eastAsia="zh-CN"/>
        </w:rPr>
        <w:t>。</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outlineLvl w:val="1"/>
        <w:rPr>
          <w:rFonts w:hint="default" w:ascii="Times New Roman" w:hAnsi="Times New Roman" w:cs="Times New Roman"/>
          <w:b/>
          <w:bCs/>
          <w:sz w:val="30"/>
          <w:szCs w:val="30"/>
          <w:lang w:eastAsia="zh-CN"/>
        </w:rPr>
      </w:pPr>
      <w:bookmarkStart w:id="30" w:name="_Toc31150"/>
      <w:r>
        <w:rPr>
          <w:rFonts w:hint="default" w:ascii="Times New Roman" w:hAnsi="Times New Roman" w:cs="Times New Roman"/>
          <w:b/>
          <w:bCs/>
          <w:sz w:val="30"/>
          <w:szCs w:val="30"/>
          <w:lang w:eastAsia="zh-CN"/>
        </w:rPr>
        <w:t>3.5地块用地性质规划</w:t>
      </w:r>
      <w:bookmarkEnd w:id="30"/>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lang w:eastAsia="zh-CN"/>
        </w:rPr>
      </w:pPr>
      <w:r>
        <w:rPr>
          <w:rFonts w:hint="default" w:ascii="Times New Roman" w:hAnsi="Times New Roman" w:cs="Times New Roman"/>
          <w:sz w:val="24"/>
          <w:szCs w:val="24"/>
          <w:lang w:eastAsia="zh-CN"/>
        </w:rPr>
        <w:t>根据《新乡市</w:t>
      </w:r>
      <w:r>
        <w:rPr>
          <w:rFonts w:hint="eastAsia" w:ascii="Times New Roman" w:hAnsi="Times New Roman" w:cs="Times New Roman"/>
          <w:sz w:val="24"/>
          <w:szCs w:val="24"/>
          <w:lang w:val="en-US" w:eastAsia="zh-CN"/>
        </w:rPr>
        <w:t>中心城区控制性详细规划编修</w:t>
      </w:r>
      <w:r>
        <w:rPr>
          <w:rFonts w:hint="default" w:ascii="Times New Roman" w:hAnsi="Times New Roman" w:cs="Times New Roman"/>
          <w:sz w:val="24"/>
          <w:szCs w:val="24"/>
          <w:lang w:eastAsia="zh-CN"/>
        </w:rPr>
        <w:t>》，本地块未来规划为</w:t>
      </w:r>
      <w:r>
        <w:rPr>
          <w:rFonts w:hint="eastAsia" w:ascii="Times New Roman" w:hAnsi="Times New Roman" w:cs="Times New Roman"/>
          <w:sz w:val="24"/>
          <w:szCs w:val="24"/>
          <w:lang w:eastAsia="zh-CN"/>
        </w:rPr>
        <w:t>二类</w:t>
      </w:r>
      <w:r>
        <w:rPr>
          <w:rFonts w:hint="default" w:ascii="Times New Roman" w:hAnsi="Times New Roman" w:cs="Times New Roman"/>
          <w:sz w:val="24"/>
          <w:szCs w:val="24"/>
          <w:lang w:eastAsia="zh-CN"/>
        </w:rPr>
        <w:t>居住用地，用地规划见</w:t>
      </w:r>
      <w:r>
        <w:rPr>
          <w:rFonts w:hint="eastAsia" w:ascii="Times New Roman" w:hAnsi="Times New Roman" w:cs="Times New Roman"/>
          <w:sz w:val="24"/>
          <w:szCs w:val="24"/>
          <w:lang w:eastAsia="zh-CN"/>
        </w:rPr>
        <w:t>下图</w:t>
      </w:r>
      <w:r>
        <w:rPr>
          <w:rFonts w:hint="default" w:ascii="Times New Roman" w:hAnsi="Times New Roman" w:cs="Times New Roman"/>
          <w:sz w:val="24"/>
          <w:szCs w:val="24"/>
          <w:lang w:eastAsia="zh-CN"/>
        </w:rPr>
        <w:t>。</w:t>
      </w:r>
    </w:p>
    <w:p>
      <w:pPr>
        <w:pStyle w:val="3"/>
        <w:jc w:val="center"/>
        <w:rPr>
          <w:rFonts w:hint="default" w:ascii="Times New Roman" w:hAnsi="Times New Roman" w:eastAsia="宋体" w:cs="Times New Roman"/>
          <w:sz w:val="24"/>
          <w:szCs w:val="24"/>
          <w:lang w:eastAsia="zh-CN"/>
        </w:rPr>
      </w:pPr>
      <w:r>
        <w:rPr>
          <w:rFonts w:hint="eastAsia" w:eastAsia="宋体"/>
          <w:lang w:eastAsia="zh-CN"/>
        </w:rPr>
        <w:drawing>
          <wp:anchor distT="0" distB="0" distL="114300" distR="114300" simplePos="0" relativeHeight="251742208" behindDoc="1" locked="0" layoutInCell="1" allowOverlap="1">
            <wp:simplePos x="0" y="0"/>
            <wp:positionH relativeFrom="column">
              <wp:posOffset>2282190</wp:posOffset>
            </wp:positionH>
            <wp:positionV relativeFrom="paragraph">
              <wp:posOffset>78105</wp:posOffset>
            </wp:positionV>
            <wp:extent cx="5718175" cy="4185285"/>
            <wp:effectExtent l="0" t="0" r="34925" b="43815"/>
            <wp:wrapTight wrapText="bothSides">
              <wp:wrapPolygon>
                <wp:start x="0" y="0"/>
                <wp:lineTo x="0" y="21531"/>
                <wp:lineTo x="21516" y="21531"/>
                <wp:lineTo x="21516" y="0"/>
                <wp:lineTo x="0" y="0"/>
              </wp:wrapPolygon>
            </wp:wrapTight>
            <wp:docPr id="23" name="图片 23" descr="2021年新乡市规划控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2021年新乡市规划控规图"/>
                    <pic:cNvPicPr>
                      <a:picLocks noChangeAspect="1"/>
                    </pic:cNvPicPr>
                  </pic:nvPicPr>
                  <pic:blipFill>
                    <a:blip r:embed="rId45"/>
                    <a:stretch>
                      <a:fillRect/>
                    </a:stretch>
                  </pic:blipFill>
                  <pic:spPr>
                    <a:xfrm>
                      <a:off x="0" y="0"/>
                      <a:ext cx="5718175" cy="4185285"/>
                    </a:xfrm>
                    <a:prstGeom prst="rect">
                      <a:avLst/>
                    </a:prstGeom>
                  </pic:spPr>
                </pic:pic>
              </a:graphicData>
            </a:graphic>
          </wp:anchor>
        </w:drawing>
      </w:r>
    </w:p>
    <w:p>
      <w:pPr>
        <w:pStyle w:val="3"/>
        <w:jc w:val="center"/>
      </w:pPr>
      <w:bookmarkStart w:id="31" w:name="_Toc14107"/>
    </w:p>
    <w:p>
      <w:pPr>
        <w:pStyle w:val="3"/>
        <w:jc w:val="center"/>
      </w:pPr>
    </w:p>
    <w:p>
      <w:pPr>
        <w:pStyle w:val="3"/>
        <w:jc w:val="center"/>
      </w:pPr>
      <w:r>
        <w:drawing>
          <wp:anchor distT="0" distB="0" distL="114300" distR="114300" simplePos="0" relativeHeight="251741184" behindDoc="0" locked="0" layoutInCell="1" allowOverlap="1">
            <wp:simplePos x="0" y="0"/>
            <wp:positionH relativeFrom="column">
              <wp:posOffset>91440</wp:posOffset>
            </wp:positionH>
            <wp:positionV relativeFrom="paragraph">
              <wp:posOffset>3175</wp:posOffset>
            </wp:positionV>
            <wp:extent cx="3418840" cy="2099945"/>
            <wp:effectExtent l="0" t="0" r="10160" b="14605"/>
            <wp:wrapNone/>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r:embed="rId46"/>
                    <a:stretch>
                      <a:fillRect/>
                    </a:stretch>
                  </pic:blipFill>
                  <pic:spPr>
                    <a:xfrm>
                      <a:off x="0" y="0"/>
                      <a:ext cx="3418840" cy="2099945"/>
                    </a:xfrm>
                    <a:prstGeom prst="rect">
                      <a:avLst/>
                    </a:prstGeom>
                    <a:noFill/>
                    <a:ln>
                      <a:noFill/>
                    </a:ln>
                  </pic:spPr>
                </pic:pic>
              </a:graphicData>
            </a:graphic>
          </wp:anchor>
        </w:drawing>
      </w:r>
    </w:p>
    <w:p>
      <w:pPr>
        <w:pStyle w:val="3"/>
        <w:jc w:val="center"/>
      </w:pPr>
      <w:r>
        <w:rPr>
          <w:sz w:val="21"/>
        </w:rPr>
        <mc:AlternateContent>
          <mc:Choice Requires="wps">
            <w:drawing>
              <wp:anchor distT="0" distB="0" distL="114300" distR="114300" simplePos="0" relativeHeight="251743232" behindDoc="0" locked="0" layoutInCell="1" allowOverlap="1">
                <wp:simplePos x="0" y="0"/>
                <wp:positionH relativeFrom="column">
                  <wp:posOffset>1356360</wp:posOffset>
                </wp:positionH>
                <wp:positionV relativeFrom="paragraph">
                  <wp:posOffset>178435</wp:posOffset>
                </wp:positionV>
                <wp:extent cx="1056640" cy="514350"/>
                <wp:effectExtent l="6350" t="6350" r="22860" b="88900"/>
                <wp:wrapNone/>
                <wp:docPr id="32" name="矩形标注 32"/>
                <wp:cNvGraphicFramePr/>
                <a:graphic xmlns:a="http://schemas.openxmlformats.org/drawingml/2006/main">
                  <a:graphicData uri="http://schemas.microsoft.com/office/word/2010/wordprocessingShape">
                    <wps:wsp>
                      <wps:cNvSpPr/>
                      <wps:spPr>
                        <a:xfrm>
                          <a:off x="2386330" y="2922270"/>
                          <a:ext cx="1056640" cy="514350"/>
                        </a:xfrm>
                        <a:prstGeom prst="wedgeRectCallou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eastAsia="宋体"/>
                                <w:color w:val="FF0000"/>
                                <w:sz w:val="44"/>
                                <w:szCs w:val="44"/>
                                <w:lang w:val="en-US" w:eastAsia="zh-CN"/>
                              </w:rPr>
                            </w:pPr>
                            <w:r>
                              <w:rPr>
                                <w:rFonts w:hint="eastAsia"/>
                                <w:color w:val="FF0000"/>
                                <w:sz w:val="44"/>
                                <w:szCs w:val="44"/>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06.8pt;margin-top:14.05pt;height:40.5pt;width:83.2pt;z-index:251743232;v-text-anchor:middle;mso-width-relative:page;mso-height-relative:page;" filled="f" stroked="t" coordsize="21600,21600" o:gfxdata="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K2gtafY&#10;AAAACgEAAA8AAAAAAAAAAQAgAAAAIgAAAGRycy9kb3ducmV2LnhtbFBLAQIUABQAAAAIAIdO4kAg&#10;bNoZkgIAAPYEAAAOAAAAAAAAAAEAIAAAACcBAABkcnMvZTJvRG9jLnhtbFBLBQYAAAAABgAGAFkB&#10;AAArBgAAAAA=&#10;" adj="6300,24300">
                <v:fill on="f" focussize="0,0"/>
                <v:stroke weight="1pt" color="#FF0000 [3204]" miterlimit="8" joinstyle="miter"/>
                <v:imagedata o:title=""/>
                <o:lock v:ext="edit" aspectratio="f"/>
                <v:textbox>
                  <w:txbxContent>
                    <w:p>
                      <w:pPr>
                        <w:jc w:val="both"/>
                        <w:rPr>
                          <w:rFonts w:hint="default" w:eastAsia="宋体"/>
                          <w:color w:val="FF0000"/>
                          <w:sz w:val="44"/>
                          <w:szCs w:val="44"/>
                          <w:lang w:val="en-US" w:eastAsia="zh-CN"/>
                        </w:rPr>
                      </w:pPr>
                      <w:r>
                        <w:rPr>
                          <w:rFonts w:hint="eastAsia"/>
                          <w:color w:val="FF0000"/>
                          <w:sz w:val="44"/>
                          <w:szCs w:val="44"/>
                          <w:lang w:val="en-US" w:eastAsia="zh-CN"/>
                        </w:rPr>
                        <w:t>本项目</w:t>
                      </w:r>
                    </w:p>
                  </w:txbxContent>
                </v:textbox>
              </v:shape>
            </w:pict>
          </mc:Fallback>
        </mc:AlternateContent>
      </w:r>
    </w:p>
    <w:p>
      <w:pPr>
        <w:pStyle w:val="3"/>
        <w:jc w:val="center"/>
      </w:pPr>
      <w:r>
        <mc:AlternateContent>
          <mc:Choice Requires="wps">
            <w:drawing>
              <wp:anchor distT="0" distB="0" distL="114300" distR="114300" simplePos="0" relativeHeight="251734016" behindDoc="0" locked="0" layoutInCell="1" allowOverlap="1">
                <wp:simplePos x="0" y="0"/>
                <wp:positionH relativeFrom="column">
                  <wp:posOffset>3367405</wp:posOffset>
                </wp:positionH>
                <wp:positionV relativeFrom="paragraph">
                  <wp:posOffset>128905</wp:posOffset>
                </wp:positionV>
                <wp:extent cx="1383030" cy="252095"/>
                <wp:effectExtent l="2540" t="13970" r="5080" b="57785"/>
                <wp:wrapNone/>
                <wp:docPr id="108" name="直接箭头连接符 32"/>
                <wp:cNvGraphicFramePr/>
                <a:graphic xmlns:a="http://schemas.openxmlformats.org/drawingml/2006/main">
                  <a:graphicData uri="http://schemas.microsoft.com/office/word/2010/wordprocessingShape">
                    <wps:wsp>
                      <wps:cNvCnPr/>
                      <wps:spPr>
                        <a:xfrm>
                          <a:off x="0" y="0"/>
                          <a:ext cx="1383030" cy="252095"/>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2" o:spid="_x0000_s1026" o:spt="32" type="#_x0000_t32" style="position:absolute;left:0pt;margin-left:265.15pt;margin-top:10.15pt;height:19.85pt;width:108.9pt;z-index:251734016;mso-width-relative:page;mso-height-relative:page;" filled="f" stroked="t" coordsize="21600,21600" o:gfxdata="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DPlHXZAAAACQEAAA8AAAAAAAAAAQAg&#10;AAAAIgAAAGRycy9kb3ducmV2LnhtbFBLAQIUABQAAAAIAIdO4kDOGoM6DQIAAOcDAAAOAAAAAAAA&#10;AAEAIAAAACgBAABkcnMvZTJvRG9jLnhtbFBLBQYAAAAABgAGAFkBAACnBQAAAAA=&#10;">
                <v:fill on="f" focussize="0,0"/>
                <v:stroke weight="2.25pt" color="#FF0000 [3204]" miterlimit="8" joinstyle="miter" endarrow="open"/>
                <v:imagedata o:title=""/>
                <o:lock v:ext="edit" aspectratio="f"/>
              </v:shape>
            </w:pict>
          </mc:Fallback>
        </mc:AlternateContent>
      </w:r>
    </w:p>
    <w:p>
      <w:pPr>
        <w:pStyle w:val="3"/>
        <w:jc w:val="center"/>
      </w:pPr>
    </w:p>
    <w:p>
      <w:pPr>
        <w:pStyle w:val="3"/>
        <w:jc w:val="center"/>
        <w:rPr>
          <w:rFonts w:hint="eastAsia" w:eastAsia="宋体"/>
          <w:lang w:eastAsia="zh-CN"/>
        </w:rPr>
      </w:pPr>
    </w:p>
    <w:p>
      <w:pPr>
        <w:pStyle w:val="3"/>
        <w:jc w:val="center"/>
      </w:pPr>
      <w:r>
        <mc:AlternateContent>
          <mc:Choice Requires="wps">
            <w:drawing>
              <wp:anchor distT="0" distB="0" distL="114300" distR="114300" simplePos="0" relativeHeight="251735040" behindDoc="0" locked="0" layoutInCell="1" allowOverlap="1">
                <wp:simplePos x="0" y="0"/>
                <wp:positionH relativeFrom="column">
                  <wp:posOffset>998855</wp:posOffset>
                </wp:positionH>
                <wp:positionV relativeFrom="paragraph">
                  <wp:posOffset>153670</wp:posOffset>
                </wp:positionV>
                <wp:extent cx="641985" cy="292100"/>
                <wp:effectExtent l="4445" t="4445" r="20320" b="8255"/>
                <wp:wrapNone/>
                <wp:docPr id="110" name="文本框 31"/>
                <wp:cNvGraphicFramePr/>
                <a:graphic xmlns:a="http://schemas.openxmlformats.org/drawingml/2006/main">
                  <a:graphicData uri="http://schemas.microsoft.com/office/word/2010/wordprocessingShape">
                    <wps:wsp>
                      <wps:cNvSpPr txBox="1"/>
                      <wps:spPr>
                        <a:xfrm>
                          <a:off x="0" y="0"/>
                          <a:ext cx="641985" cy="292100"/>
                        </a:xfrm>
                        <a:prstGeom prst="rect">
                          <a:avLst/>
                        </a:prstGeom>
                        <a:solidFill>
                          <a:schemeClr val="lt1"/>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pStyle w:val="15"/>
                              <w:kinsoku/>
                              <w:spacing w:before="0" w:after="0" w:line="360" w:lineRule="auto"/>
                              <w:ind w:left="0" w:right="0"/>
                              <w:jc w:val="left"/>
                            </w:pPr>
                            <w:r>
                              <w:rPr>
                                <w:rFonts w:ascii="宋体" w:hAnsi="宋体" w:eastAsia="宋体"/>
                                <w:b/>
                                <w:color w:val="FF0000"/>
                                <w:kern w:val="2"/>
                                <w:sz w:val="22"/>
                                <w:szCs w:val="22"/>
                              </w:rPr>
                              <w:t>项目位置</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31" o:spid="_x0000_s1026" o:spt="202" type="#_x0000_t202" style="position:absolute;left:0pt;margin-left:78.65pt;margin-top:12.1pt;height:23pt;width:50.55pt;z-index:251735040;mso-width-relative:page;mso-height-relative:page;" fillcolor="#FFFFFF [3201]" filled="t" stroked="t" coordsize="21600,21600" o:gfxdata="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NrxjuXZAAAACQEAAA8A&#10;AAAAAAAAAQAgAAAAIgAAAGRycy9kb3ducmV2LnhtbFBLAQIUABQAAAAIAIdO4kDCPRJnTwIAAKoE&#10;AAAOAAAAAAAAAAEAIAAAACgBAABkcnMvZTJvRG9jLnhtbFBLBQYAAAAABgAGAFkBAADpBQAAAAA=&#10;">
                <v:fill on="t" focussize="0,0"/>
                <v:stroke weight="0.5pt" color="#FF0000 [3204]" joinstyle="round"/>
                <v:imagedata o:title=""/>
                <o:lock v:ext="edit" aspectratio="f"/>
                <v:textbox inset="0mm,0mm,0mm,0mm">
                  <w:txbxContent>
                    <w:p>
                      <w:pPr>
                        <w:pStyle w:val="15"/>
                        <w:kinsoku/>
                        <w:spacing w:before="0" w:after="0" w:line="360" w:lineRule="auto"/>
                        <w:ind w:left="0" w:right="0"/>
                        <w:jc w:val="left"/>
                      </w:pPr>
                      <w:r>
                        <w:rPr>
                          <w:rFonts w:ascii="宋体" w:hAnsi="宋体" w:eastAsia="宋体"/>
                          <w:b/>
                          <w:color w:val="FF0000"/>
                          <w:kern w:val="2"/>
                          <w:sz w:val="22"/>
                          <w:szCs w:val="22"/>
                        </w:rPr>
                        <w:t>项目位置</w:t>
                      </w:r>
                    </w:p>
                  </w:txbxContent>
                </v:textbox>
              </v:shape>
            </w:pict>
          </mc:Fallback>
        </mc:AlternateContent>
      </w:r>
    </w:p>
    <w:p>
      <w:pPr>
        <w:pStyle w:val="3"/>
        <w:jc w:val="center"/>
      </w:pPr>
    </w:p>
    <w:p>
      <w:pPr>
        <w:pStyle w:val="3"/>
        <w:jc w:val="center"/>
      </w:pPr>
    </w:p>
    <w:p>
      <w:pPr>
        <w:pStyle w:val="3"/>
        <w:jc w:val="center"/>
      </w:pPr>
    </w:p>
    <w:p>
      <w:pPr>
        <w:pStyle w:val="3"/>
        <w:jc w:val="center"/>
      </w:pPr>
    </w:p>
    <w:p>
      <w:pPr>
        <w:pStyle w:val="3"/>
        <w:jc w:val="center"/>
      </w:pPr>
    </w:p>
    <w:p>
      <w:pPr>
        <w:pStyle w:val="3"/>
        <w:jc w:val="center"/>
      </w:pPr>
    </w:p>
    <w:p>
      <w:pPr>
        <w:pStyle w:val="3"/>
        <w:jc w:val="center"/>
      </w:pPr>
    </w:p>
    <w:p>
      <w:pPr>
        <w:pStyle w:val="3"/>
        <w:jc w:val="center"/>
      </w:pPr>
    </w:p>
    <w:p>
      <w:pPr>
        <w:pStyle w:val="3"/>
        <w:jc w:val="center"/>
      </w:pPr>
    </w:p>
    <w:p>
      <w:pPr>
        <w:pStyle w:val="3"/>
        <w:jc w:val="center"/>
      </w:pPr>
    </w:p>
    <w:p>
      <w:pPr>
        <w:pStyle w:val="3"/>
        <w:jc w:val="center"/>
      </w:pPr>
    </w:p>
    <w:p>
      <w:pPr>
        <w:pStyle w:val="3"/>
        <w:jc w:val="center"/>
      </w:pPr>
    </w:p>
    <w:p>
      <w:pPr>
        <w:pStyle w:val="3"/>
        <w:jc w:val="center"/>
      </w:pPr>
    </w:p>
    <w:p>
      <w:pPr>
        <w:pStyle w:val="3"/>
        <w:jc w:val="center"/>
        <w:rPr>
          <w:rFonts w:hint="default"/>
          <w:lang w:eastAsia="zh-CN"/>
        </w:rPr>
      </w:pPr>
      <w:r>
        <w:rPr>
          <w:rFonts w:hint="default" w:ascii="Times New Roman" w:hAnsi="Times New Roman" w:eastAsia="Times New Roman" w:cs="Times New Roman"/>
          <w:bCs w:val="0"/>
          <w:sz w:val="24"/>
          <w:szCs w:val="24"/>
          <w:highlight w:val="none"/>
          <w:lang w:val="zh-CN" w:eastAsia="zh-CN" w:bidi="zh-CN"/>
        </w:rPr>
        <w:t>图</w:t>
      </w:r>
      <w:r>
        <w:rPr>
          <w:rFonts w:hint="default" w:ascii="Times New Roman" w:hAnsi="Times New Roman" w:eastAsia="Times New Roman" w:cs="Times New Roman"/>
          <w:bCs w:val="0"/>
          <w:sz w:val="24"/>
          <w:szCs w:val="24"/>
          <w:highlight w:val="none"/>
          <w:lang w:val="en-US" w:eastAsia="zh-CN" w:bidi="zh-CN"/>
        </w:rPr>
        <w:t>3</w:t>
      </w:r>
      <w:r>
        <w:rPr>
          <w:rFonts w:hint="default" w:ascii="Times New Roman" w:hAnsi="Times New Roman" w:eastAsia="Times New Roman" w:cs="Times New Roman"/>
          <w:bCs w:val="0"/>
          <w:sz w:val="24"/>
          <w:szCs w:val="24"/>
          <w:highlight w:val="none"/>
          <w:lang w:val="zh-CN" w:eastAsia="zh-CN" w:bidi="zh-CN"/>
        </w:rPr>
        <w:t>-</w:t>
      </w:r>
      <w:r>
        <w:rPr>
          <w:rFonts w:hint="default" w:ascii="Times New Roman" w:hAnsi="Times New Roman" w:eastAsia="Times New Roman" w:cs="Times New Roman"/>
          <w:bCs w:val="0"/>
          <w:sz w:val="24"/>
          <w:szCs w:val="24"/>
          <w:highlight w:val="none"/>
          <w:lang w:val="en-US" w:eastAsia="zh-CN" w:bidi="zh-CN"/>
        </w:rPr>
        <w:t>6</w:t>
      </w:r>
      <w:r>
        <w:rPr>
          <w:rFonts w:hint="default" w:ascii="Times New Roman" w:hAnsi="Times New Roman" w:eastAsia="Times New Roman" w:cs="Times New Roman"/>
          <w:bCs w:val="0"/>
          <w:sz w:val="24"/>
          <w:szCs w:val="24"/>
          <w:highlight w:val="none"/>
          <w:lang w:val="zh-CN" w:eastAsia="zh-CN" w:bidi="zh-CN"/>
        </w:rPr>
        <w:t>新乡市</w:t>
      </w:r>
      <w:r>
        <w:rPr>
          <w:rFonts w:hint="default" w:ascii="Times New Roman" w:hAnsi="Times New Roman" w:eastAsia="Times New Roman" w:cs="Times New Roman"/>
          <w:bCs w:val="0"/>
          <w:sz w:val="24"/>
          <w:szCs w:val="24"/>
          <w:highlight w:val="none"/>
          <w:lang w:val="en-US" w:eastAsia="zh-CN" w:bidi="zh-CN"/>
        </w:rPr>
        <w:t>城市总体</w:t>
      </w:r>
      <w:r>
        <w:rPr>
          <w:rFonts w:hint="default" w:ascii="Times New Roman" w:hAnsi="Times New Roman" w:eastAsia="Times New Roman" w:cs="Times New Roman"/>
          <w:bCs w:val="0"/>
          <w:sz w:val="24"/>
          <w:szCs w:val="24"/>
          <w:highlight w:val="none"/>
          <w:lang w:val="zh-CN" w:eastAsia="zh-CN" w:bidi="zh-CN"/>
        </w:rPr>
        <w:t>规划图</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lang w:eastAsia="zh-CN"/>
        </w:rPr>
        <w:sectPr>
          <w:pgSz w:w="16838" w:h="11906" w:orient="landscape"/>
          <w:pgMar w:top="1800" w:right="1440" w:bottom="1800" w:left="1440" w:header="851" w:footer="1077"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bCs w:val="0"/>
          <w:sz w:val="30"/>
          <w:szCs w:val="30"/>
          <w:lang w:eastAsia="zh-CN"/>
        </w:rPr>
        <w:t>3.6地块污染识别</w:t>
      </w:r>
      <w:bookmarkEnd w:id="31"/>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val="0"/>
          <w:bCs/>
          <w:sz w:val="24"/>
          <w:szCs w:val="24"/>
          <w:lang w:eastAsia="zh-CN"/>
        </w:rPr>
      </w:pPr>
      <w:bookmarkStart w:id="32" w:name="_Toc6999"/>
      <w:r>
        <w:rPr>
          <w:rFonts w:hint="default" w:ascii="Times New Roman" w:hAnsi="Times New Roman" w:eastAsia="宋体" w:cs="Times New Roman"/>
          <w:b/>
          <w:bCs w:val="0"/>
          <w:sz w:val="30"/>
          <w:szCs w:val="30"/>
          <w:lang w:eastAsia="zh-CN"/>
        </w:rPr>
        <w:t>3.6.</w:t>
      </w:r>
      <w:r>
        <w:rPr>
          <w:rFonts w:hint="eastAsia" w:ascii="Times New Roman" w:hAnsi="Times New Roman" w:cs="Times New Roman"/>
          <w:b/>
          <w:bCs w:val="0"/>
          <w:sz w:val="30"/>
          <w:szCs w:val="30"/>
          <w:lang w:val="en-US" w:eastAsia="zh-CN"/>
        </w:rPr>
        <w:t>1</w:t>
      </w:r>
      <w:r>
        <w:rPr>
          <w:rFonts w:hint="default" w:ascii="Times New Roman" w:hAnsi="Times New Roman" w:eastAsia="宋体" w:cs="Times New Roman"/>
          <w:b/>
          <w:bCs w:val="0"/>
          <w:sz w:val="30"/>
          <w:szCs w:val="30"/>
          <w:lang w:eastAsia="zh-CN"/>
        </w:rPr>
        <w:t>主要生产设备</w:t>
      </w:r>
      <w:bookmarkEnd w:id="32"/>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经现场调查，场地内生产设备已清理完毕。</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lang w:eastAsia="zh-CN"/>
        </w:rPr>
      </w:pPr>
      <w:bookmarkStart w:id="33" w:name="_Toc4718"/>
      <w:bookmarkStart w:id="34" w:name="_Toc28385"/>
      <w:r>
        <w:rPr>
          <w:rFonts w:hint="default" w:ascii="Times New Roman" w:hAnsi="Times New Roman" w:eastAsia="宋体" w:cs="Times New Roman"/>
          <w:b/>
          <w:bCs w:val="0"/>
          <w:sz w:val="30"/>
          <w:szCs w:val="30"/>
          <w:lang w:eastAsia="zh-CN"/>
        </w:rPr>
        <w:t>3.6.</w:t>
      </w:r>
      <w:r>
        <w:rPr>
          <w:rFonts w:hint="eastAsia" w:ascii="Times New Roman" w:hAnsi="Times New Roman" w:cs="Times New Roman"/>
          <w:b/>
          <w:bCs w:val="0"/>
          <w:sz w:val="30"/>
          <w:szCs w:val="30"/>
          <w:lang w:val="en-US" w:eastAsia="zh-CN"/>
        </w:rPr>
        <w:t>2</w:t>
      </w:r>
      <w:r>
        <w:rPr>
          <w:rFonts w:hint="default" w:ascii="Times New Roman" w:hAnsi="Times New Roman" w:eastAsia="宋体" w:cs="Times New Roman"/>
          <w:b/>
          <w:bCs w:val="0"/>
          <w:sz w:val="30"/>
          <w:szCs w:val="30"/>
          <w:lang w:eastAsia="zh-CN"/>
        </w:rPr>
        <w:t>地块平面布置及构筑物</w:t>
      </w:r>
      <w:bookmarkEnd w:id="3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该地块目前为废弃生产厂房，且原厂房经过多次搬迁之后，所有生产设备皆已停产，经现场勘察时发现该厂房内所有生产设施已经全部拆除只剩下闲置多年的生产车间</w:t>
      </w:r>
      <w:r>
        <w:rPr>
          <w:rFonts w:hint="eastAsia" w:ascii="Times New Roman" w:hAnsi="Times New Roman" w:eastAsia="宋体" w:cs="Times New Roman"/>
          <w:b w:val="0"/>
          <w:bCs/>
          <w:sz w:val="24"/>
          <w:szCs w:val="24"/>
          <w:lang w:eastAsia="zh-CN"/>
        </w:rPr>
        <w:t>等</w:t>
      </w:r>
      <w:r>
        <w:rPr>
          <w:rFonts w:hint="default" w:ascii="Times New Roman" w:hAnsi="Times New Roman" w:eastAsia="宋体" w:cs="Times New Roman"/>
          <w:b w:val="0"/>
          <w:bCs/>
          <w:sz w:val="24"/>
          <w:szCs w:val="24"/>
          <w:lang w:eastAsia="zh-CN"/>
        </w:rPr>
        <w:t>，</w:t>
      </w:r>
      <w:r>
        <w:rPr>
          <w:rFonts w:hint="eastAsia" w:ascii="Times New Roman" w:hAnsi="Times New Roman" w:eastAsia="宋体" w:cs="Times New Roman"/>
          <w:b w:val="0"/>
          <w:bCs/>
          <w:sz w:val="24"/>
          <w:szCs w:val="24"/>
          <w:lang w:eastAsia="zh-CN"/>
        </w:rPr>
        <w:t>平面布置图如下</w:t>
      </w:r>
      <w:r>
        <w:rPr>
          <w:rFonts w:hint="default" w:ascii="Times New Roman" w:hAnsi="Times New Roman" w:eastAsia="宋体" w:cs="Times New Roman"/>
          <w:b w:val="0"/>
          <w:bCs/>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9"/>
        <w:rPr>
          <w:rFonts w:hint="default" w:ascii="Times New Roman" w:hAnsi="Times New Roman" w:eastAsia="宋体" w:cs="Times New Roman"/>
          <w:b/>
          <w:bCs w:val="0"/>
          <w:sz w:val="30"/>
          <w:szCs w:val="30"/>
          <w:lang w:eastAsia="zh-CN"/>
        </w:rPr>
      </w:pPr>
      <w:r>
        <w:drawing>
          <wp:inline distT="0" distB="0" distL="114300" distR="114300">
            <wp:extent cx="5267960" cy="3248025"/>
            <wp:effectExtent l="0" t="0" r="8890" b="952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47"/>
                    <a:stretch>
                      <a:fillRect/>
                    </a:stretch>
                  </pic:blipFill>
                  <pic:spPr>
                    <a:xfrm>
                      <a:off x="0" y="0"/>
                      <a:ext cx="5267960" cy="32480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outlineLvl w:val="9"/>
        <w:rPr>
          <w:rFonts w:hint="default" w:ascii="Times New Roman" w:hAnsi="Times New Roman" w:eastAsia="宋体" w:cs="Times New Roman"/>
          <w:b/>
          <w:bCs w:val="0"/>
          <w:sz w:val="30"/>
          <w:szCs w:val="30"/>
          <w:lang w:eastAsia="zh-CN"/>
        </w:rPr>
      </w:pPr>
      <w:r>
        <w:rPr>
          <w:rFonts w:hint="default" w:ascii="Times New Roman" w:hAnsi="Times New Roman" w:eastAsia="Times New Roman" w:cs="Times New Roman"/>
          <w:bCs w:val="0"/>
          <w:sz w:val="24"/>
          <w:szCs w:val="24"/>
          <w:highlight w:val="none"/>
          <w:lang w:val="zh-CN" w:eastAsia="zh-CN" w:bidi="zh-CN"/>
        </w:rPr>
        <w:t>图</w:t>
      </w:r>
      <w:r>
        <w:rPr>
          <w:rFonts w:hint="default" w:ascii="Times New Roman" w:hAnsi="Times New Roman" w:eastAsia="Times New Roman" w:cs="Times New Roman"/>
          <w:bCs w:val="0"/>
          <w:sz w:val="24"/>
          <w:szCs w:val="24"/>
          <w:highlight w:val="none"/>
          <w:lang w:val="en-US" w:eastAsia="zh-CN" w:bidi="zh-CN"/>
        </w:rPr>
        <w:t>3</w:t>
      </w:r>
      <w:r>
        <w:rPr>
          <w:rFonts w:hint="default" w:ascii="Times New Roman" w:hAnsi="Times New Roman" w:eastAsia="Times New Roman" w:cs="Times New Roman"/>
          <w:bCs w:val="0"/>
          <w:sz w:val="24"/>
          <w:szCs w:val="24"/>
          <w:highlight w:val="none"/>
          <w:lang w:val="zh-CN" w:eastAsia="zh-CN" w:bidi="zh-CN"/>
        </w:rPr>
        <w:t>-</w:t>
      </w:r>
      <w:r>
        <w:rPr>
          <w:rFonts w:hint="eastAsia" w:ascii="Times New Roman" w:hAnsi="Times New Roman" w:eastAsia="Times New Roman" w:cs="Times New Roman"/>
          <w:bCs w:val="0"/>
          <w:sz w:val="24"/>
          <w:szCs w:val="24"/>
          <w:highlight w:val="none"/>
          <w:lang w:val="en-US" w:eastAsia="zh-CN" w:bidi="zh-CN"/>
        </w:rPr>
        <w:t>7 厂区</w:t>
      </w:r>
      <w:r>
        <w:rPr>
          <w:rFonts w:hint="eastAsia" w:ascii="Times New Roman" w:hAnsi="Times New Roman" w:eastAsia="Times New Roman" w:cs="Times New Roman"/>
          <w:bCs w:val="0"/>
          <w:sz w:val="24"/>
          <w:szCs w:val="24"/>
          <w:highlight w:val="none"/>
          <w:lang w:val="zh-CN" w:eastAsia="zh-CN" w:bidi="zh-CN"/>
        </w:rPr>
        <w:t>平面布置</w:t>
      </w:r>
      <w:r>
        <w:rPr>
          <w:rFonts w:hint="default" w:ascii="Times New Roman" w:hAnsi="Times New Roman" w:eastAsia="Times New Roman" w:cs="Times New Roman"/>
          <w:bCs w:val="0"/>
          <w:sz w:val="24"/>
          <w:szCs w:val="24"/>
          <w:highlight w:val="none"/>
          <w:lang w:val="zh-CN" w:eastAsia="zh-CN" w:bidi="zh-CN"/>
        </w:rPr>
        <w:t>图</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bCs w:val="0"/>
          <w:sz w:val="30"/>
          <w:szCs w:val="30"/>
          <w:lang w:eastAsia="zh-CN"/>
        </w:rPr>
        <w:t>3.6.3原辅材料和产品</w:t>
      </w:r>
      <w:bookmarkEnd w:id="34"/>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由于该场地已经经过多次搬迁，且生产车间废弃已久，关于该工厂的具体生产原料存在信息缺失。根据人员访谈情况，原第五化工厂工人口述，第五化工厂</w:t>
      </w:r>
      <w:r>
        <w:rPr>
          <w:rFonts w:hint="eastAsia" w:ascii="Times New Roman" w:hAnsi="Times New Roman" w:cs="Times New Roman"/>
          <w:b w:val="0"/>
          <w:bCs/>
          <w:sz w:val="24"/>
          <w:szCs w:val="24"/>
          <w:lang w:eastAsia="zh-CN"/>
        </w:rPr>
        <w:t>最初时产品为油田助剂，包括泥浆添加剂、增稠剂、粘合剂以及白炭黑等，</w:t>
      </w:r>
      <w:r>
        <w:rPr>
          <w:rFonts w:hint="eastAsia" w:ascii="Times New Roman" w:hAnsi="Times New Roman" w:cs="Times New Roman"/>
          <w:b w:val="0"/>
          <w:bCs/>
          <w:sz w:val="24"/>
          <w:szCs w:val="24"/>
          <w:lang w:val="en-US" w:eastAsia="zh-CN"/>
        </w:rPr>
        <w:t>1995年起油田助剂不再生产，改为生产酸乙醇，2005年至2010年生产尿嘧啶，2010年停产至今。</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结合人员访谈情况，</w:t>
      </w:r>
      <w:r>
        <w:rPr>
          <w:rFonts w:hint="eastAsia" w:ascii="Times New Roman" w:hAnsi="Times New Roman" w:cs="Times New Roman"/>
          <w:b w:val="0"/>
          <w:bCs/>
          <w:sz w:val="24"/>
          <w:szCs w:val="24"/>
          <w:lang w:eastAsia="zh-CN"/>
        </w:rPr>
        <w:t>各产品</w:t>
      </w:r>
      <w:r>
        <w:rPr>
          <w:rFonts w:hint="default" w:ascii="Times New Roman" w:hAnsi="Times New Roman" w:eastAsia="宋体" w:cs="Times New Roman"/>
          <w:b w:val="0"/>
          <w:bCs/>
          <w:sz w:val="24"/>
          <w:szCs w:val="24"/>
          <w:lang w:eastAsia="zh-CN"/>
        </w:rPr>
        <w:t>原辅材料</w:t>
      </w:r>
      <w:r>
        <w:rPr>
          <w:rFonts w:hint="eastAsia" w:ascii="Times New Roman" w:hAnsi="Times New Roman" w:cs="Times New Roman"/>
          <w:b w:val="0"/>
          <w:bCs/>
          <w:sz w:val="24"/>
          <w:szCs w:val="24"/>
          <w:lang w:eastAsia="zh-CN"/>
        </w:rPr>
        <w:t>及</w:t>
      </w:r>
      <w:r>
        <w:rPr>
          <w:rFonts w:hint="default" w:ascii="Times New Roman" w:hAnsi="Times New Roman" w:eastAsia="宋体" w:cs="Times New Roman"/>
          <w:b w:val="0"/>
          <w:bCs/>
          <w:sz w:val="24"/>
          <w:szCs w:val="24"/>
          <w:lang w:eastAsia="zh-CN"/>
        </w:rPr>
        <w:t>性质如下：</w:t>
      </w:r>
    </w:p>
    <w:p>
      <w:pPr>
        <w:pStyle w:val="2"/>
        <w:jc w:val="center"/>
        <w:rPr>
          <w:rFonts w:hint="default"/>
          <w:lang w:eastAsia="zh-CN"/>
        </w:rPr>
      </w:pPr>
      <w:r>
        <w:rPr>
          <w:rFonts w:hint="default" w:ascii="Times New Roman" w:hAnsi="Times New Roman" w:eastAsia="宋体" w:cs="Times New Roman"/>
          <w:b w:val="0"/>
          <w:bCs/>
          <w:sz w:val="24"/>
          <w:szCs w:val="24"/>
          <w:lang w:eastAsia="zh-CN"/>
        </w:rPr>
        <w:t>表3-</w:t>
      </w:r>
      <w:r>
        <w:rPr>
          <w:rFonts w:hint="default" w:ascii="Times New Roman" w:hAnsi="Times New Roman" w:cs="Times New Roman"/>
          <w:b w:val="0"/>
          <w:bCs/>
          <w:sz w:val="24"/>
          <w:szCs w:val="24"/>
          <w:lang w:val="en-US" w:eastAsia="zh-CN"/>
        </w:rPr>
        <w:t>4</w:t>
      </w:r>
      <w:r>
        <w:rPr>
          <w:rFonts w:hint="eastAsia" w:ascii="Times New Roman" w:hAnsi="Times New Roman" w:cs="Times New Roman"/>
          <w:b w:val="0"/>
          <w:bCs/>
          <w:sz w:val="24"/>
          <w:szCs w:val="24"/>
          <w:lang w:val="en-US" w:eastAsia="zh-CN"/>
        </w:rPr>
        <w:t xml:space="preserve"> 原料及性质一览</w:t>
      </w:r>
      <w:r>
        <w:rPr>
          <w:rFonts w:hint="default" w:ascii="Times New Roman" w:hAnsi="Times New Roman" w:eastAsia="宋体" w:cs="Times New Roman"/>
          <w:b w:val="0"/>
          <w:bCs/>
          <w:sz w:val="24"/>
          <w:szCs w:val="24"/>
          <w:lang w:eastAsia="zh-CN"/>
        </w:rPr>
        <w:t>表</w:t>
      </w:r>
    </w:p>
    <w:tbl>
      <w:tblPr>
        <w:tblStyle w:val="17"/>
        <w:tblW w:w="8504" w:type="dxa"/>
        <w:tblInd w:w="0" w:type="dxa"/>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3"/>
        <w:gridCol w:w="629"/>
        <w:gridCol w:w="955"/>
        <w:gridCol w:w="6167"/>
      </w:tblGrid>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753" w:type="dxa"/>
            <w:tcBorders>
              <w:tl2br w:val="nil"/>
              <w:tr2bl w:val="nil"/>
            </w:tcBorders>
            <w:shd w:val="clear" w:color="auto" w:fill="FCEADA"/>
            <w:vAlign w:val="center"/>
          </w:tcPr>
          <w:p>
            <w:pPr>
              <w:pStyle w:val="2"/>
              <w:jc w:val="center"/>
              <w:rPr>
                <w:rFonts w:hint="default"/>
                <w:b/>
                <w:bCs/>
                <w:sz w:val="21"/>
                <w:szCs w:val="21"/>
                <w:vertAlign w:val="baseline"/>
                <w:lang w:eastAsia="zh-CN"/>
              </w:rPr>
            </w:pPr>
            <w:r>
              <w:rPr>
                <w:rFonts w:hint="eastAsia"/>
                <w:b/>
                <w:bCs/>
                <w:sz w:val="21"/>
                <w:szCs w:val="21"/>
                <w:vertAlign w:val="baseline"/>
                <w:lang w:eastAsia="zh-CN"/>
              </w:rPr>
              <w:t>时间（年）</w:t>
            </w:r>
          </w:p>
        </w:tc>
        <w:tc>
          <w:tcPr>
            <w:tcW w:w="629" w:type="dxa"/>
            <w:tcBorders>
              <w:tl2br w:val="nil"/>
              <w:tr2bl w:val="nil"/>
            </w:tcBorders>
            <w:shd w:val="clear" w:color="auto" w:fill="FCEADA"/>
            <w:vAlign w:val="center"/>
          </w:tcPr>
          <w:p>
            <w:pPr>
              <w:pStyle w:val="2"/>
              <w:jc w:val="center"/>
              <w:rPr>
                <w:rFonts w:hint="default"/>
                <w:b/>
                <w:bCs/>
                <w:sz w:val="21"/>
                <w:szCs w:val="21"/>
                <w:vertAlign w:val="baseline"/>
                <w:lang w:eastAsia="zh-CN"/>
              </w:rPr>
            </w:pPr>
            <w:r>
              <w:rPr>
                <w:rFonts w:hint="eastAsia"/>
                <w:b/>
                <w:bCs/>
                <w:sz w:val="21"/>
                <w:szCs w:val="21"/>
                <w:vertAlign w:val="baseline"/>
                <w:lang w:eastAsia="zh-CN"/>
              </w:rPr>
              <w:t>产品</w:t>
            </w:r>
          </w:p>
        </w:tc>
        <w:tc>
          <w:tcPr>
            <w:tcW w:w="955" w:type="dxa"/>
            <w:tcBorders>
              <w:tl2br w:val="nil"/>
              <w:tr2bl w:val="nil"/>
            </w:tcBorders>
            <w:shd w:val="clear" w:color="auto" w:fill="FCEADA"/>
            <w:vAlign w:val="center"/>
          </w:tcPr>
          <w:p>
            <w:pPr>
              <w:pStyle w:val="2"/>
              <w:jc w:val="center"/>
              <w:rPr>
                <w:rFonts w:hint="default"/>
                <w:b/>
                <w:bCs/>
                <w:sz w:val="21"/>
                <w:szCs w:val="21"/>
                <w:vertAlign w:val="baseline"/>
                <w:lang w:eastAsia="zh-CN"/>
              </w:rPr>
            </w:pPr>
            <w:r>
              <w:rPr>
                <w:rFonts w:hint="eastAsia"/>
                <w:b/>
                <w:bCs/>
                <w:sz w:val="21"/>
                <w:szCs w:val="21"/>
                <w:vertAlign w:val="baseline"/>
                <w:lang w:eastAsia="zh-CN"/>
              </w:rPr>
              <w:t>原料</w:t>
            </w:r>
          </w:p>
        </w:tc>
        <w:tc>
          <w:tcPr>
            <w:tcW w:w="6167" w:type="dxa"/>
            <w:tcBorders>
              <w:tl2br w:val="nil"/>
              <w:tr2bl w:val="nil"/>
            </w:tcBorders>
            <w:shd w:val="clear" w:color="auto" w:fill="FCEADA"/>
            <w:vAlign w:val="center"/>
          </w:tcPr>
          <w:p>
            <w:pPr>
              <w:pStyle w:val="2"/>
              <w:jc w:val="center"/>
              <w:rPr>
                <w:rFonts w:hint="default"/>
                <w:b/>
                <w:bCs/>
                <w:sz w:val="21"/>
                <w:szCs w:val="21"/>
                <w:vertAlign w:val="baseline"/>
                <w:lang w:eastAsia="zh-CN"/>
              </w:rPr>
            </w:pPr>
            <w:r>
              <w:rPr>
                <w:rFonts w:hint="eastAsia"/>
                <w:b/>
                <w:bCs/>
                <w:sz w:val="21"/>
                <w:szCs w:val="21"/>
                <w:vertAlign w:val="baseline"/>
                <w:lang w:eastAsia="zh-CN"/>
              </w:rPr>
              <w:t>性质</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restart"/>
            <w:tcBorders>
              <w:tl2br w:val="nil"/>
              <w:tr2bl w:val="nil"/>
            </w:tcBorders>
            <w:vAlign w:val="center"/>
          </w:tcPr>
          <w:p>
            <w:pPr>
              <w:pStyle w:val="2"/>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1960-19</w:t>
            </w:r>
            <w:r>
              <w:rPr>
                <w:rFonts w:hint="eastAsia" w:ascii="Times New Roman" w:hAnsi="Times New Roman" w:eastAsia="宋体" w:cs="Times New Roman"/>
                <w:sz w:val="21"/>
                <w:szCs w:val="21"/>
                <w:vertAlign w:val="baseline"/>
                <w:lang w:val="en-US" w:eastAsia="zh-CN"/>
              </w:rPr>
              <w:t>95</w:t>
            </w:r>
          </w:p>
        </w:tc>
        <w:tc>
          <w:tcPr>
            <w:tcW w:w="629" w:type="dxa"/>
            <w:vMerge w:val="restart"/>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油田助剂</w:t>
            </w: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丙烯酸</w:t>
            </w:r>
          </w:p>
        </w:tc>
        <w:tc>
          <w:tcPr>
            <w:tcW w:w="6167" w:type="dxa"/>
            <w:tcBorders>
              <w:tl2br w:val="nil"/>
              <w:tr2bl w:val="nil"/>
            </w:tcBorders>
            <w:vAlign w:val="center"/>
          </w:tcPr>
          <w:p>
            <w:pPr>
              <w:pStyle w:val="2"/>
              <w:jc w:val="both"/>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i w:val="0"/>
                <w:caps w:val="0"/>
                <w:color w:val="333333"/>
                <w:spacing w:val="0"/>
                <w:sz w:val="21"/>
                <w:szCs w:val="21"/>
                <w:shd w:val="clear" w:fill="FFFFFF"/>
              </w:rPr>
              <w:t>丙烯酸是重要的有机合成原料及合成树脂单体，是聚合速度非常快的乙烯类单体。是最简单的不饱和羧酸，由一个乙烯基和一个羧基组成。纯的丙烯酸是无色澄清液体，带有特征的刺激性气味。它可与水、醇、醚和氯仿互溶，是从炼油厂得到的丙烯制备的。大多数用以制造丙烯酸甲酯、乙酯、丁酯、羟乙酯等丙烯酸酯类。</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continue"/>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bidi="zh-CN"/>
              </w:rPr>
            </w:pPr>
          </w:p>
        </w:tc>
        <w:tc>
          <w:tcPr>
            <w:tcW w:w="629" w:type="dxa"/>
            <w:vMerge w:val="continue"/>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丙烯酰胺</w:t>
            </w:r>
          </w:p>
        </w:tc>
        <w:tc>
          <w:tcPr>
            <w:tcW w:w="6167" w:type="dxa"/>
            <w:tcBorders>
              <w:tl2br w:val="nil"/>
              <w:tr2bl w:val="nil"/>
            </w:tcBorders>
            <w:vAlign w:val="center"/>
          </w:tcPr>
          <w:p>
            <w:pPr>
              <w:pStyle w:val="2"/>
              <w:jc w:val="both"/>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i w:val="0"/>
                <w:caps w:val="0"/>
                <w:color w:val="333333"/>
                <w:spacing w:val="0"/>
                <w:sz w:val="21"/>
                <w:szCs w:val="21"/>
                <w:shd w:val="clear" w:fill="FFFFFF"/>
              </w:rPr>
              <w:t>丙烯酰胺是一种白色晶体化学物质，是生产聚丙烯酰胺的原料。聚丙烯酰胺主要用于水的净化处理、纸浆的加工及管道的内涂层等。淀粉类食品在高温(&gt;120℃)烹调下容易产生丙烯酰胺</w:t>
            </w:r>
            <w:r>
              <w:rPr>
                <w:rFonts w:hint="default" w:ascii="Times New Roman" w:hAnsi="Times New Roman" w:eastAsia="宋体" w:cs="Times New Roman"/>
                <w:i w:val="0"/>
                <w:caps w:val="0"/>
                <w:color w:val="333333"/>
                <w:spacing w:val="0"/>
                <w:sz w:val="21"/>
                <w:szCs w:val="21"/>
                <w:shd w:val="clear" w:fill="FFFFFF"/>
                <w:lang w:eastAsia="zh-CN"/>
              </w:rPr>
              <w:t>。</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continue"/>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bidi="zh-CN"/>
              </w:rPr>
            </w:pPr>
          </w:p>
        </w:tc>
        <w:tc>
          <w:tcPr>
            <w:tcW w:w="629" w:type="dxa"/>
            <w:vMerge w:val="continue"/>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液碱</w:t>
            </w:r>
          </w:p>
        </w:tc>
        <w:tc>
          <w:tcPr>
            <w:tcW w:w="6167" w:type="dxa"/>
            <w:tcBorders>
              <w:tl2br w:val="nil"/>
              <w:tr2bl w:val="nil"/>
            </w:tcBorders>
            <w:vAlign w:val="center"/>
          </w:tcPr>
          <w:p>
            <w:pPr>
              <w:pStyle w:val="2"/>
              <w:jc w:val="both"/>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i w:val="0"/>
                <w:caps w:val="0"/>
                <w:color w:val="333333"/>
                <w:spacing w:val="0"/>
                <w:sz w:val="21"/>
                <w:szCs w:val="21"/>
                <w:shd w:val="clear" w:fill="FFFFFF"/>
              </w:rPr>
              <w:t>液碱即液态状的氢氧化钠，亦称烧碱、苛性钠。现有氯碱厂由于生产工艺的不同，液碱的浓度通常为30-32%或40-42%。</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continue"/>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p>
        </w:tc>
        <w:tc>
          <w:tcPr>
            <w:tcW w:w="629" w:type="dxa"/>
            <w:vMerge w:val="continue"/>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盐酸</w:t>
            </w:r>
          </w:p>
        </w:tc>
        <w:tc>
          <w:tcPr>
            <w:tcW w:w="6167" w:type="dxa"/>
            <w:tcBorders>
              <w:tl2br w:val="nil"/>
              <w:tr2bl w:val="nil"/>
            </w:tcBorders>
            <w:vAlign w:val="center"/>
          </w:tcPr>
          <w:p>
            <w:pPr>
              <w:pStyle w:val="2"/>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val="0"/>
                <w:bCs/>
                <w:sz w:val="21"/>
                <w:szCs w:val="21"/>
                <w:lang w:eastAsia="zh-CN"/>
              </w:rPr>
              <w:t>盐酸是氢氯酸的俗称，是氯化氢(HCl)气体的水溶液，为无色透明的一元强酸。盐酸具有极强的挥发性，因此打开盛有浓盐酸的容器后能在其上方看到白雾，实际为氯化氢挥发后与空气中的水蒸气结合产生的盐酸小液滴。盐酸(Hydrochloricacid)分子式HCl，相对分子质量36.46。盐酸为不同浓度的氯化氢水溶液，呈透明无色或黄色，有刺激性气味和强腐蚀性。易溶于水、乙醇、乙醚和油等。浓盐酸为含38%氯化氢的水溶液，相对密度1.19，熔点-112℃，沸点-83.7℃。3.6%的盐酸，pH值为0.1</w:t>
            </w:r>
            <w:r>
              <w:rPr>
                <w:rFonts w:hint="eastAsia" w:ascii="Times New Roman" w:hAnsi="Times New Roman" w:eastAsia="宋体" w:cs="Times New Roman"/>
                <w:b w:val="0"/>
                <w:bCs/>
                <w:sz w:val="21"/>
                <w:szCs w:val="21"/>
                <w:lang w:eastAsia="zh-CN"/>
              </w:rPr>
              <w:t>。</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restart"/>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sz w:val="21"/>
                <w:szCs w:val="21"/>
                <w:vertAlign w:val="baseline"/>
                <w:lang w:val="en-US" w:eastAsia="zh-CN"/>
              </w:rPr>
              <w:t>1995-2005</w:t>
            </w:r>
          </w:p>
        </w:tc>
        <w:tc>
          <w:tcPr>
            <w:tcW w:w="629" w:type="dxa"/>
            <w:vMerge w:val="restart"/>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zh-CN" w:eastAsia="zh-CN" w:bidi="zh-CN"/>
              </w:rPr>
            </w:pPr>
            <w:r>
              <w:rPr>
                <w:rFonts w:hint="default" w:ascii="Times New Roman" w:hAnsi="Times New Roman" w:eastAsia="宋体" w:cs="Times New Roman"/>
                <w:sz w:val="21"/>
                <w:szCs w:val="21"/>
                <w:vertAlign w:val="baseline"/>
                <w:lang w:eastAsia="zh-CN"/>
              </w:rPr>
              <w:t>酸乙醇</w:t>
            </w: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eastAsia" w:ascii="Times New Roman" w:hAnsi="Times New Roman" w:eastAsia="宋体" w:cs="Times New Roman"/>
                <w:sz w:val="21"/>
                <w:szCs w:val="21"/>
                <w:vertAlign w:val="baseline"/>
                <w:lang w:eastAsia="zh-CN"/>
              </w:rPr>
              <w:t>氯化钠水溶液</w:t>
            </w:r>
          </w:p>
        </w:tc>
        <w:tc>
          <w:tcPr>
            <w:tcW w:w="6167" w:type="dxa"/>
            <w:tcBorders>
              <w:tl2br w:val="nil"/>
              <w:tr2bl w:val="nil"/>
            </w:tcBorders>
            <w:vAlign w:val="center"/>
          </w:tcPr>
          <w:p>
            <w:pPr>
              <w:pStyle w:val="2"/>
              <w:jc w:val="both"/>
              <w:rPr>
                <w:rFonts w:hint="default" w:ascii="Times New Roman" w:hAnsi="Times New Roman" w:eastAsia="宋体" w:cs="Times New Roman"/>
                <w:sz w:val="21"/>
                <w:szCs w:val="21"/>
                <w:vertAlign w:val="baseline"/>
                <w:lang w:eastAsia="zh-CN"/>
              </w:rPr>
            </w:pPr>
            <w:r>
              <w:rPr>
                <w:rFonts w:hint="eastAsia" w:ascii="Times New Roman" w:hAnsi="Times New Roman" w:eastAsia="宋体" w:cs="Times New Roman"/>
                <w:sz w:val="21"/>
                <w:szCs w:val="21"/>
                <w:vertAlign w:val="baseline"/>
                <w:lang w:eastAsia="zh-CN"/>
              </w:rPr>
              <w:t>氯化钠</w:t>
            </w:r>
            <w:r>
              <w:rPr>
                <w:rFonts w:ascii="Arial" w:hAnsi="Arial" w:eastAsia="宋体" w:cs="Arial"/>
                <w:i w:val="0"/>
                <w:caps w:val="0"/>
                <w:color w:val="333333"/>
                <w:spacing w:val="0"/>
                <w:sz w:val="21"/>
                <w:szCs w:val="21"/>
                <w:shd w:val="clear" w:fill="FFFFFF"/>
              </w:rPr>
              <w:t>外观是白色晶体状，其来源主要是在海水中，是食盐的主要成分。易溶于水、甘油，微溶于乙醇、液氨；不溶于浓盐酸。</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continue"/>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bidi="zh-CN"/>
              </w:rPr>
            </w:pPr>
          </w:p>
        </w:tc>
        <w:tc>
          <w:tcPr>
            <w:tcW w:w="629" w:type="dxa"/>
            <w:vMerge w:val="continue"/>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zh-CN" w:eastAsia="zh-CN" w:bidi="zh-CN"/>
              </w:rPr>
            </w:pP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浓硫酸</w:t>
            </w:r>
          </w:p>
        </w:tc>
        <w:tc>
          <w:tcPr>
            <w:tcW w:w="6167" w:type="dxa"/>
            <w:tcBorders>
              <w:tl2br w:val="nil"/>
              <w:tr2bl w:val="nil"/>
            </w:tcBorders>
            <w:vAlign w:val="center"/>
          </w:tcPr>
          <w:p>
            <w:pPr>
              <w:pStyle w:val="2"/>
              <w:jc w:val="both"/>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b w:val="0"/>
                <w:bCs/>
                <w:sz w:val="21"/>
                <w:szCs w:val="21"/>
                <w:lang w:eastAsia="zh-CN"/>
              </w:rPr>
              <w:t>俗称坏水，化学分子式为H</w:t>
            </w:r>
            <w:r>
              <w:rPr>
                <w:rFonts w:hint="default" w:ascii="Times New Roman" w:hAnsi="Times New Roman" w:eastAsia="宋体" w:cs="Times New Roman"/>
                <w:b w:val="0"/>
                <w:bCs/>
                <w:sz w:val="21"/>
                <w:szCs w:val="21"/>
                <w:vertAlign w:val="subscript"/>
                <w:lang w:eastAsia="zh-CN"/>
              </w:rPr>
              <w:t>2</w:t>
            </w:r>
            <w:r>
              <w:rPr>
                <w:rFonts w:hint="default" w:ascii="Times New Roman" w:hAnsi="Times New Roman" w:eastAsia="宋体" w:cs="Times New Roman"/>
                <w:b w:val="0"/>
                <w:bCs/>
                <w:sz w:val="21"/>
                <w:szCs w:val="21"/>
                <w:lang w:eastAsia="zh-CN"/>
              </w:rPr>
              <w:t>SO</w:t>
            </w:r>
            <w:r>
              <w:rPr>
                <w:rFonts w:hint="default" w:ascii="Times New Roman" w:hAnsi="Times New Roman" w:eastAsia="宋体" w:cs="Times New Roman"/>
                <w:b w:val="0"/>
                <w:bCs/>
                <w:sz w:val="21"/>
                <w:szCs w:val="21"/>
                <w:vertAlign w:val="subscript"/>
                <w:lang w:val="en-US" w:eastAsia="zh-CN"/>
              </w:rPr>
              <w:t>4</w:t>
            </w:r>
            <w:r>
              <w:rPr>
                <w:rFonts w:hint="default" w:ascii="Times New Roman" w:hAnsi="Times New Roman" w:eastAsia="宋体" w:cs="Times New Roman"/>
                <w:b w:val="0"/>
                <w:bCs/>
                <w:sz w:val="21"/>
                <w:szCs w:val="21"/>
                <w:lang w:eastAsia="zh-CN"/>
              </w:rPr>
              <w:t>，是一种具有高腐蚀性的强矿物酸。坏水指质量分数大于或等于70%的硫酸溶液。浓硫酸在浓度高时具有强氧化性，这是它与普通硫酸或普通浓硫酸最大的区别之一。同时它还具有脱水性，强氧化性，强腐蚀性，难挥发性，酸性，吸水性等</w:t>
            </w:r>
            <w:r>
              <w:rPr>
                <w:rFonts w:hint="eastAsia" w:ascii="Times New Roman" w:hAnsi="Times New Roman" w:eastAsia="宋体" w:cs="Times New Roman"/>
                <w:b w:val="0"/>
                <w:bCs/>
                <w:sz w:val="21"/>
                <w:szCs w:val="21"/>
                <w:lang w:eastAsia="zh-CN"/>
              </w:rPr>
              <w:t>。</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continue"/>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p>
        </w:tc>
        <w:tc>
          <w:tcPr>
            <w:tcW w:w="629" w:type="dxa"/>
            <w:vMerge w:val="continue"/>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无水乙醇</w:t>
            </w:r>
          </w:p>
        </w:tc>
        <w:tc>
          <w:tcPr>
            <w:tcW w:w="6167" w:type="dxa"/>
            <w:tcBorders>
              <w:tl2br w:val="nil"/>
              <w:tr2bl w:val="nil"/>
            </w:tcBorders>
            <w:vAlign w:val="center"/>
          </w:tcPr>
          <w:p>
            <w:pPr>
              <w:pStyle w:val="2"/>
              <w:jc w:val="both"/>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b w:val="0"/>
                <w:bCs/>
                <w:sz w:val="21"/>
                <w:szCs w:val="21"/>
                <w:lang w:eastAsia="zh-CN"/>
              </w:rPr>
              <w:t>无色澄清液体。有特殊香味。易流动。极易从空气中吸收水分，能与水和氯仿、乙醚等多种有机溶剂以任意比例互溶。能与水形成共沸混合物(含水4.43%)，共沸点78.15℃。相对密度(d204)0.789。熔点-114.1℃。沸点78.5℃。折光率(n20D)1.361。闭杯时闪点(在规定结构的容器中加热挥发出可燃气体与液面附近的空气混合，达到一定浓度时可被火星点燃时的温度)13℃。易燃。蒸气与空气混合能形成爆炸性混合物，爆炸极限3.5%</w:t>
            </w:r>
            <w:r>
              <w:rPr>
                <w:rFonts w:hint="default"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b w:val="0"/>
                <w:bCs/>
                <w:sz w:val="21"/>
                <w:szCs w:val="21"/>
                <w:lang w:eastAsia="zh-CN"/>
              </w:rPr>
              <w:t>18.0%(体积)</w:t>
            </w:r>
            <w:r>
              <w:rPr>
                <w:rFonts w:hint="eastAsia" w:ascii="Times New Roman" w:hAnsi="Times New Roman" w:eastAsia="宋体" w:cs="Times New Roman"/>
                <w:b w:val="0"/>
                <w:bCs/>
                <w:sz w:val="21"/>
                <w:szCs w:val="21"/>
                <w:lang w:eastAsia="zh-CN"/>
              </w:rPr>
              <w:t>。</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restart"/>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sz w:val="21"/>
                <w:szCs w:val="21"/>
                <w:vertAlign w:val="baseline"/>
                <w:lang w:val="en-US" w:eastAsia="zh-CN"/>
              </w:rPr>
              <w:t>2005-2010</w:t>
            </w:r>
          </w:p>
        </w:tc>
        <w:tc>
          <w:tcPr>
            <w:tcW w:w="629" w:type="dxa"/>
            <w:vMerge w:val="restart"/>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zh-CN" w:eastAsia="zh-CN" w:bidi="zh-CN"/>
              </w:rPr>
            </w:pPr>
            <w:r>
              <w:rPr>
                <w:rFonts w:hint="default" w:ascii="Times New Roman" w:hAnsi="Times New Roman" w:eastAsia="宋体" w:cs="Times New Roman"/>
                <w:sz w:val="21"/>
                <w:szCs w:val="21"/>
                <w:vertAlign w:val="baseline"/>
                <w:lang w:eastAsia="zh-CN"/>
              </w:rPr>
              <w:t>尿嘧啶</w:t>
            </w: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苹果酸</w:t>
            </w:r>
          </w:p>
        </w:tc>
        <w:tc>
          <w:tcPr>
            <w:tcW w:w="6167" w:type="dxa"/>
            <w:tcBorders>
              <w:tl2br w:val="nil"/>
              <w:tr2bl w:val="nil"/>
            </w:tcBorders>
            <w:vAlign w:val="center"/>
          </w:tcPr>
          <w:p>
            <w:pPr>
              <w:pStyle w:val="2"/>
              <w:jc w:val="both"/>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b w:val="0"/>
                <w:bCs/>
                <w:sz w:val="21"/>
                <w:szCs w:val="21"/>
                <w:lang w:eastAsia="zh-CN"/>
              </w:rPr>
              <w:t>又名2-羟基丁二酸，由于分子中有一个不对称碳原子，有两种立体异构体。大自然中，以三种形式存在，即D-苹果酸、L-苹果酸和其混合物DL-苹果酸。白色结晶体或结晶状粉末，有较强的吸湿性，易溶于水、乙醇。有特殊愉快的酸味。苹果酸主要用于食品和医药行业</w:t>
            </w:r>
            <w:r>
              <w:rPr>
                <w:rFonts w:hint="eastAsia" w:ascii="Times New Roman" w:hAnsi="Times New Roman" w:eastAsia="宋体" w:cs="Times New Roman"/>
                <w:b w:val="0"/>
                <w:bCs/>
                <w:sz w:val="21"/>
                <w:szCs w:val="21"/>
                <w:lang w:eastAsia="zh-CN"/>
              </w:rPr>
              <w:t>。</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continue"/>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en-US" w:eastAsia="zh-CN" w:bidi="zh-CN"/>
              </w:rPr>
            </w:pPr>
          </w:p>
        </w:tc>
        <w:tc>
          <w:tcPr>
            <w:tcW w:w="629" w:type="dxa"/>
            <w:vMerge w:val="continue"/>
            <w:tcBorders>
              <w:tl2br w:val="nil"/>
              <w:tr2bl w:val="nil"/>
            </w:tcBorders>
            <w:vAlign w:val="center"/>
          </w:tcPr>
          <w:p>
            <w:pPr>
              <w:pStyle w:val="2"/>
              <w:ind w:left="0" w:leftChars="0" w:right="0" w:rightChars="0"/>
              <w:jc w:val="center"/>
              <w:rPr>
                <w:rFonts w:hint="default" w:ascii="Times New Roman" w:hAnsi="Times New Roman" w:eastAsia="宋体" w:cs="Times New Roman"/>
                <w:sz w:val="21"/>
                <w:szCs w:val="21"/>
                <w:vertAlign w:val="baseline"/>
                <w:lang w:val="zh-CN" w:eastAsia="zh-CN" w:bidi="zh-CN"/>
              </w:rPr>
            </w:pP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尿素</w:t>
            </w:r>
          </w:p>
        </w:tc>
        <w:tc>
          <w:tcPr>
            <w:tcW w:w="6167" w:type="dxa"/>
            <w:tcBorders>
              <w:tl2br w:val="nil"/>
              <w:tr2bl w:val="nil"/>
            </w:tcBorders>
            <w:vAlign w:val="center"/>
          </w:tcPr>
          <w:p>
            <w:pPr>
              <w:pStyle w:val="2"/>
              <w:jc w:val="both"/>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b w:val="0"/>
                <w:bCs/>
                <w:sz w:val="21"/>
                <w:szCs w:val="21"/>
                <w:lang w:eastAsia="zh-CN"/>
              </w:rPr>
              <w:t>又称碳酰胺（carbamide)，是由碳、氮、氧、氢组成的有机化合物是一种白色晶体。最简单的有机化合物之一，是哺乳动物和某些鱼类体内蛋白质代谢分解的主要含氮终产物。也是目前含氮量最高的氮肥。作为一种中性肥料，尿素适用于各种土壤和植物。它易保存，使用方便，对土壤的破坏作用小，是目前使用量较大的一种化学氮肥。工业上用氨气和二氧化碳在一定条件下合成尿素</w:t>
            </w:r>
            <w:r>
              <w:rPr>
                <w:rFonts w:hint="eastAsia" w:ascii="Times New Roman" w:hAnsi="Times New Roman" w:eastAsia="宋体" w:cs="Times New Roman"/>
                <w:b w:val="0"/>
                <w:bCs/>
                <w:sz w:val="21"/>
                <w:szCs w:val="21"/>
                <w:lang w:eastAsia="zh-CN"/>
              </w:rPr>
              <w:t>。</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continue"/>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p>
        </w:tc>
        <w:tc>
          <w:tcPr>
            <w:tcW w:w="629" w:type="dxa"/>
            <w:vMerge w:val="continue"/>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浓硫酸</w:t>
            </w:r>
          </w:p>
        </w:tc>
        <w:tc>
          <w:tcPr>
            <w:tcW w:w="6167" w:type="dxa"/>
            <w:tcBorders>
              <w:tl2br w:val="nil"/>
              <w:tr2bl w:val="nil"/>
            </w:tcBorders>
            <w:vAlign w:val="center"/>
          </w:tcPr>
          <w:p>
            <w:pPr>
              <w:pStyle w:val="2"/>
              <w:jc w:val="both"/>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同上</w:t>
            </w:r>
            <w:r>
              <w:rPr>
                <w:rFonts w:hint="eastAsia" w:ascii="Times New Roman" w:hAnsi="Times New Roman" w:eastAsia="宋体" w:cs="Times New Roman"/>
                <w:sz w:val="21"/>
                <w:szCs w:val="21"/>
                <w:vertAlign w:val="baseline"/>
                <w:lang w:eastAsia="zh-CN"/>
              </w:rPr>
              <w:t>。</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3" w:type="dxa"/>
            <w:vMerge w:val="continue"/>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p>
        </w:tc>
        <w:tc>
          <w:tcPr>
            <w:tcW w:w="629" w:type="dxa"/>
            <w:vMerge w:val="continue"/>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p>
        </w:tc>
        <w:tc>
          <w:tcPr>
            <w:tcW w:w="955" w:type="dxa"/>
            <w:tcBorders>
              <w:tl2br w:val="nil"/>
              <w:tr2bl w:val="nil"/>
            </w:tcBorders>
            <w:vAlign w:val="center"/>
          </w:tcPr>
          <w:p>
            <w:pPr>
              <w:pStyle w:val="2"/>
              <w:jc w:val="center"/>
              <w:rPr>
                <w:rFonts w:hint="default" w:ascii="Times New Roman" w:hAnsi="Times New Roman" w:eastAsia="宋体" w:cs="Times New Roman"/>
                <w:sz w:val="21"/>
                <w:szCs w:val="21"/>
                <w:vertAlign w:val="baseline"/>
                <w:lang w:eastAsia="zh-CN"/>
              </w:rPr>
            </w:pPr>
            <w:r>
              <w:rPr>
                <w:rFonts w:hint="eastAsia" w:ascii="Times New Roman" w:hAnsi="Times New Roman" w:eastAsia="宋体" w:cs="Times New Roman"/>
                <w:sz w:val="21"/>
                <w:szCs w:val="21"/>
                <w:vertAlign w:val="baseline"/>
                <w:lang w:eastAsia="zh-CN"/>
              </w:rPr>
              <w:t>活性炭</w:t>
            </w:r>
          </w:p>
        </w:tc>
        <w:tc>
          <w:tcPr>
            <w:tcW w:w="6167" w:type="dxa"/>
            <w:tcBorders>
              <w:tl2br w:val="nil"/>
              <w:tr2bl w:val="nil"/>
            </w:tcBorders>
            <w:vAlign w:val="center"/>
          </w:tcPr>
          <w:p>
            <w:pPr>
              <w:pStyle w:val="2"/>
              <w:jc w:val="both"/>
              <w:rPr>
                <w:rFonts w:hint="eastAsia" w:ascii="Times New Roman" w:hAnsi="Times New Roman" w:eastAsia="宋体" w:cs="Times New Roman"/>
                <w:sz w:val="21"/>
                <w:szCs w:val="21"/>
                <w:vertAlign w:val="baseline"/>
                <w:lang w:eastAsia="zh-CN"/>
              </w:rPr>
            </w:pPr>
            <w:r>
              <w:rPr>
                <w:rFonts w:hint="default" w:ascii="Times New Roman" w:hAnsi="Times New Roman" w:eastAsia="宋体" w:cs="Times New Roman"/>
                <w:b w:val="0"/>
                <w:bCs/>
                <w:sz w:val="21"/>
                <w:szCs w:val="21"/>
                <w:lang w:eastAsia="zh-CN"/>
              </w:rPr>
              <w:t>活性炭是一种黑色多孔的固体炭质，由煤通过</w:t>
            </w:r>
            <w:r>
              <w:rPr>
                <w:rFonts w:hint="default" w:ascii="Times New Roman" w:hAnsi="Times New Roman" w:eastAsia="宋体" w:cs="Times New Roman"/>
                <w:b w:val="0"/>
                <w:bCs/>
                <w:sz w:val="21"/>
                <w:szCs w:val="21"/>
                <w:lang w:eastAsia="zh-CN"/>
              </w:rPr>
              <w:fldChar w:fldCharType="begin"/>
            </w:r>
            <w:r>
              <w:rPr>
                <w:rFonts w:hint="default" w:ascii="Times New Roman" w:hAnsi="Times New Roman" w:eastAsia="宋体" w:cs="Times New Roman"/>
                <w:b w:val="0"/>
                <w:bCs/>
                <w:sz w:val="21"/>
                <w:szCs w:val="21"/>
                <w:lang w:eastAsia="zh-CN"/>
              </w:rPr>
              <w:instrText xml:space="preserve"> HYPERLINK "https://baike.so.com/doc/6049555.html" \t "https://baike.so.com/doc/_blank" </w:instrText>
            </w:r>
            <w:r>
              <w:rPr>
                <w:rFonts w:hint="default" w:ascii="Times New Roman" w:hAnsi="Times New Roman" w:eastAsia="宋体" w:cs="Times New Roman"/>
                <w:b w:val="0"/>
                <w:bCs/>
                <w:sz w:val="21"/>
                <w:szCs w:val="21"/>
                <w:lang w:eastAsia="zh-CN"/>
              </w:rPr>
              <w:fldChar w:fldCharType="separate"/>
            </w:r>
            <w:r>
              <w:rPr>
                <w:rFonts w:hint="default" w:ascii="Times New Roman" w:hAnsi="Times New Roman" w:eastAsia="宋体" w:cs="Times New Roman"/>
                <w:b w:val="0"/>
                <w:bCs/>
                <w:sz w:val="21"/>
                <w:szCs w:val="21"/>
                <w:lang w:eastAsia="zh-CN"/>
              </w:rPr>
              <w:t>粉碎</w:t>
            </w:r>
            <w:r>
              <w:rPr>
                <w:rFonts w:hint="default" w:ascii="Times New Roman" w:hAnsi="Times New Roman" w:eastAsia="宋体" w:cs="Times New Roman"/>
                <w:b w:val="0"/>
                <w:bCs/>
                <w:sz w:val="21"/>
                <w:szCs w:val="21"/>
                <w:lang w:eastAsia="zh-CN"/>
              </w:rPr>
              <w:fldChar w:fldCharType="end"/>
            </w:r>
            <w:r>
              <w:rPr>
                <w:rFonts w:hint="default" w:ascii="Times New Roman" w:hAnsi="Times New Roman" w:eastAsia="宋体" w:cs="Times New Roman"/>
                <w:b w:val="0"/>
                <w:bCs/>
                <w:sz w:val="21"/>
                <w:szCs w:val="21"/>
                <w:lang w:eastAsia="zh-CN"/>
              </w:rPr>
              <w:t>、成型或用均匀的煤粒经炭化、活化生产。主要成分为碳，并含少量氧、氢、硫、氮、氯等元素。</w:t>
            </w:r>
            <w:r>
              <w:rPr>
                <w:rFonts w:hint="default" w:ascii="Times New Roman" w:hAnsi="Times New Roman" w:eastAsia="宋体" w:cs="Times New Roman"/>
                <w:b w:val="0"/>
                <w:bCs/>
                <w:sz w:val="21"/>
                <w:szCs w:val="21"/>
                <w:lang w:eastAsia="zh-CN"/>
              </w:rPr>
              <w:fldChar w:fldCharType="begin"/>
            </w:r>
            <w:r>
              <w:rPr>
                <w:rFonts w:hint="default" w:ascii="Times New Roman" w:hAnsi="Times New Roman" w:eastAsia="宋体" w:cs="Times New Roman"/>
                <w:b w:val="0"/>
                <w:bCs/>
                <w:sz w:val="21"/>
                <w:szCs w:val="21"/>
                <w:lang w:eastAsia="zh-CN"/>
              </w:rPr>
              <w:instrText xml:space="preserve"> HYPERLINK "https://baike.so.com/doc/5849723.html" \t "https://baike.so.com/doc/_blank" </w:instrText>
            </w:r>
            <w:r>
              <w:rPr>
                <w:rFonts w:hint="default" w:ascii="Times New Roman" w:hAnsi="Times New Roman" w:eastAsia="宋体" w:cs="Times New Roman"/>
                <w:b w:val="0"/>
                <w:bCs/>
                <w:sz w:val="21"/>
                <w:szCs w:val="21"/>
                <w:lang w:eastAsia="zh-CN"/>
              </w:rPr>
              <w:fldChar w:fldCharType="separate"/>
            </w:r>
            <w:r>
              <w:rPr>
                <w:rFonts w:hint="default" w:ascii="Times New Roman" w:hAnsi="Times New Roman" w:eastAsia="宋体" w:cs="Times New Roman"/>
                <w:b w:val="0"/>
                <w:bCs/>
                <w:sz w:val="21"/>
                <w:szCs w:val="21"/>
                <w:lang w:eastAsia="zh-CN"/>
              </w:rPr>
              <w:t>普通</w:t>
            </w:r>
            <w:r>
              <w:rPr>
                <w:rFonts w:hint="default" w:ascii="Times New Roman" w:hAnsi="Times New Roman" w:eastAsia="宋体" w:cs="Times New Roman"/>
                <w:b w:val="0"/>
                <w:bCs/>
                <w:sz w:val="21"/>
                <w:szCs w:val="21"/>
                <w:lang w:eastAsia="zh-CN"/>
              </w:rPr>
              <w:fldChar w:fldCharType="end"/>
            </w:r>
            <w:r>
              <w:rPr>
                <w:rFonts w:hint="default" w:ascii="Times New Roman" w:hAnsi="Times New Roman" w:eastAsia="宋体" w:cs="Times New Roman"/>
                <w:b w:val="0"/>
                <w:bCs/>
                <w:sz w:val="21"/>
                <w:szCs w:val="21"/>
                <w:lang w:eastAsia="zh-CN"/>
              </w:rPr>
              <w:t>活性炭的比表面积在500～1700m²/g间。具有很强的吸附</w:t>
            </w:r>
            <w:r>
              <w:rPr>
                <w:rFonts w:hint="default" w:ascii="Times New Roman" w:hAnsi="Times New Roman" w:eastAsia="宋体" w:cs="Times New Roman"/>
                <w:b w:val="0"/>
                <w:bCs/>
                <w:sz w:val="21"/>
                <w:szCs w:val="21"/>
                <w:lang w:eastAsia="zh-CN"/>
              </w:rPr>
              <w:fldChar w:fldCharType="begin"/>
            </w:r>
            <w:r>
              <w:rPr>
                <w:rFonts w:hint="default" w:ascii="Times New Roman" w:hAnsi="Times New Roman" w:eastAsia="宋体" w:cs="Times New Roman"/>
                <w:b w:val="0"/>
                <w:bCs/>
                <w:sz w:val="21"/>
                <w:szCs w:val="21"/>
                <w:lang w:eastAsia="zh-CN"/>
              </w:rPr>
              <w:instrText xml:space="preserve"> HYPERLINK "https://baike.so.com/doc/1647591.html" \t "https://baike.so.com/doc/_blank" </w:instrText>
            </w:r>
            <w:r>
              <w:rPr>
                <w:rFonts w:hint="default" w:ascii="Times New Roman" w:hAnsi="Times New Roman" w:eastAsia="宋体" w:cs="Times New Roman"/>
                <w:b w:val="0"/>
                <w:bCs/>
                <w:sz w:val="21"/>
                <w:szCs w:val="21"/>
                <w:lang w:eastAsia="zh-CN"/>
              </w:rPr>
              <w:fldChar w:fldCharType="separate"/>
            </w:r>
            <w:r>
              <w:rPr>
                <w:rFonts w:hint="default" w:ascii="Times New Roman" w:hAnsi="Times New Roman" w:eastAsia="宋体" w:cs="Times New Roman"/>
                <w:b w:val="0"/>
                <w:bCs/>
                <w:sz w:val="21"/>
                <w:szCs w:val="21"/>
                <w:lang w:eastAsia="zh-CN"/>
              </w:rPr>
              <w:t>性能</w:t>
            </w:r>
            <w:r>
              <w:rPr>
                <w:rFonts w:hint="default" w:ascii="Times New Roman" w:hAnsi="Times New Roman" w:eastAsia="宋体" w:cs="Times New Roman"/>
                <w:b w:val="0"/>
                <w:bCs/>
                <w:sz w:val="21"/>
                <w:szCs w:val="21"/>
                <w:lang w:eastAsia="zh-CN"/>
              </w:rPr>
              <w:fldChar w:fldCharType="end"/>
            </w:r>
            <w:r>
              <w:rPr>
                <w:rFonts w:hint="eastAsia" w:ascii="Times New Roman" w:hAnsi="Times New Roman" w:eastAsia="宋体" w:cs="Times New Roman"/>
                <w:b w:val="0"/>
                <w:bCs/>
                <w:sz w:val="21"/>
                <w:szCs w:val="21"/>
                <w:lang w:eastAsia="zh-CN"/>
              </w:rPr>
              <w:t>。</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lang w:eastAsia="zh-CN"/>
        </w:rPr>
      </w:pPr>
      <w:bookmarkStart w:id="35" w:name="_Toc11424"/>
      <w:r>
        <w:rPr>
          <w:rFonts w:hint="default" w:ascii="Times New Roman" w:hAnsi="Times New Roman" w:eastAsia="宋体" w:cs="Times New Roman"/>
          <w:b/>
          <w:bCs w:val="0"/>
          <w:sz w:val="30"/>
          <w:szCs w:val="30"/>
          <w:lang w:eastAsia="zh-CN"/>
        </w:rPr>
        <w:t>3.6.4工艺流程和特征污染物</w:t>
      </w:r>
      <w:bookmarkEnd w:id="35"/>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val="en-US" w:eastAsia="zh-CN"/>
        </w:rPr>
      </w:pPr>
      <w:r>
        <w:rPr>
          <w:rFonts w:hint="eastAsia" w:ascii="Times New Roman" w:hAnsi="Times New Roman" w:cs="Times New Roman"/>
          <w:b w:val="0"/>
          <w:bCs/>
          <w:sz w:val="24"/>
          <w:szCs w:val="24"/>
          <w:lang w:val="en-US" w:eastAsia="zh-CN"/>
        </w:rPr>
        <w:t>1、油田助剂生产工艺：</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eastAsia" w:ascii="Times New Roman" w:hAnsi="Times New Roman" w:cs="Times New Roman"/>
          <w:b w:val="0"/>
          <w:bCs/>
          <w:sz w:val="24"/>
          <w:szCs w:val="24"/>
          <w:lang w:eastAsia="zh-CN"/>
        </w:rPr>
        <w:t>油田助剂包括泥浆添加剂、增稠剂、粘合剂以及白炭黑等，生产工艺为将原料丙烯酸、丙烯酰胺、液碱、盐酸进行混合，反应完成后即为成品。本产品生产过程中不会造成污染。</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sz w:val="24"/>
          <w:szCs w:val="24"/>
          <w:lang w:val="en-US" w:eastAsia="zh-CN"/>
        </w:rPr>
      </w:pPr>
      <w:r>
        <w:drawing>
          <wp:inline distT="0" distB="0" distL="114300" distR="114300">
            <wp:extent cx="3283585" cy="629285"/>
            <wp:effectExtent l="0" t="0" r="12065" b="18415"/>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48"/>
                    <a:stretch>
                      <a:fillRect/>
                    </a:stretch>
                  </pic:blipFill>
                  <pic:spPr>
                    <a:xfrm>
                      <a:off x="0" y="0"/>
                      <a:ext cx="3283585" cy="6292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sz w:val="24"/>
          <w:szCs w:val="24"/>
          <w:lang w:val="en-US" w:eastAsia="zh-CN"/>
        </w:rPr>
      </w:pPr>
      <w:r>
        <w:rPr>
          <w:rFonts w:hint="default" w:ascii="Times New Roman" w:hAnsi="Times New Roman" w:eastAsia="Times New Roman" w:cs="Times New Roman"/>
          <w:bCs w:val="0"/>
          <w:sz w:val="24"/>
          <w:szCs w:val="24"/>
          <w:highlight w:val="none"/>
          <w:lang w:val="zh-CN" w:eastAsia="zh-CN" w:bidi="zh-CN"/>
        </w:rPr>
        <w:t>图</w:t>
      </w:r>
      <w:r>
        <w:rPr>
          <w:rFonts w:hint="default" w:ascii="Times New Roman" w:hAnsi="Times New Roman" w:eastAsia="Times New Roman" w:cs="Times New Roman"/>
          <w:bCs w:val="0"/>
          <w:sz w:val="24"/>
          <w:szCs w:val="24"/>
          <w:highlight w:val="none"/>
          <w:lang w:val="en-US" w:eastAsia="zh-CN" w:bidi="zh-CN"/>
        </w:rPr>
        <w:t>3</w:t>
      </w:r>
      <w:r>
        <w:rPr>
          <w:rFonts w:hint="default" w:ascii="Times New Roman" w:hAnsi="Times New Roman" w:eastAsia="Times New Roman" w:cs="Times New Roman"/>
          <w:bCs w:val="0"/>
          <w:sz w:val="24"/>
          <w:szCs w:val="24"/>
          <w:highlight w:val="none"/>
          <w:lang w:val="zh-CN" w:eastAsia="zh-CN" w:bidi="zh-CN"/>
        </w:rPr>
        <w:t>-</w:t>
      </w:r>
      <w:r>
        <w:rPr>
          <w:rFonts w:hint="eastAsia" w:ascii="Times New Roman" w:hAnsi="Times New Roman" w:eastAsia="Times New Roman" w:cs="Times New Roman"/>
          <w:bCs w:val="0"/>
          <w:sz w:val="24"/>
          <w:szCs w:val="24"/>
          <w:highlight w:val="none"/>
          <w:lang w:val="en-US" w:eastAsia="zh-CN" w:bidi="zh-CN"/>
        </w:rPr>
        <w:t xml:space="preserve">8 </w:t>
      </w:r>
      <w:r>
        <w:rPr>
          <w:rFonts w:hint="eastAsia" w:ascii="Times New Roman" w:hAnsi="Times New Roman" w:cs="Times New Roman"/>
          <w:b w:val="0"/>
          <w:bCs/>
          <w:sz w:val="24"/>
          <w:szCs w:val="24"/>
          <w:lang w:val="en-US" w:eastAsia="zh-CN"/>
        </w:rPr>
        <w:t>油田助剂生产工艺流程</w:t>
      </w:r>
      <w:r>
        <w:rPr>
          <w:rFonts w:hint="default" w:ascii="Times New Roman" w:hAnsi="Times New Roman" w:eastAsia="Times New Roman" w:cs="Times New Roman"/>
          <w:bCs w:val="0"/>
          <w:sz w:val="24"/>
          <w:szCs w:val="24"/>
          <w:highlight w:val="none"/>
          <w:lang w:val="zh-CN" w:eastAsia="zh-CN" w:bidi="zh-CN"/>
        </w:rPr>
        <w:t>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eastAsia"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lang w:eastAsia="zh-CN"/>
        </w:rPr>
        <w:t>、酸乙醇生产工艺：</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eastAsia" w:ascii="Times New Roman" w:hAnsi="Times New Roman" w:cs="Times New Roman"/>
          <w:b w:val="0"/>
          <w:bCs/>
          <w:sz w:val="24"/>
          <w:szCs w:val="24"/>
          <w:lang w:eastAsia="zh-CN"/>
        </w:rPr>
        <w:t>氯化钠水溶液中滴加浓硫酸，可得到氯化氢气体，将气体通入无水乙醇中，回流吸收可得到酸乙醇，剩余废液由第三方回购。本产品工艺中氯化氢气体未完全收集时会造成污染。</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lang w:val="en-US" w:eastAsia="zh-CN"/>
        </w:rPr>
      </w:pPr>
      <w:r>
        <w:drawing>
          <wp:inline distT="0" distB="0" distL="114300" distR="114300">
            <wp:extent cx="3083560" cy="985520"/>
            <wp:effectExtent l="0" t="0" r="2540" b="508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49"/>
                    <a:stretch>
                      <a:fillRect/>
                    </a:stretch>
                  </pic:blipFill>
                  <pic:spPr>
                    <a:xfrm>
                      <a:off x="0" y="0"/>
                      <a:ext cx="3083560" cy="9855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sz w:val="24"/>
          <w:szCs w:val="24"/>
          <w:lang w:val="en-US" w:eastAsia="zh-CN"/>
        </w:rPr>
      </w:pPr>
      <w:r>
        <w:rPr>
          <w:rFonts w:hint="default" w:ascii="Times New Roman" w:hAnsi="Times New Roman" w:eastAsia="Times New Roman" w:cs="Times New Roman"/>
          <w:bCs w:val="0"/>
          <w:sz w:val="24"/>
          <w:szCs w:val="24"/>
          <w:highlight w:val="none"/>
          <w:lang w:val="zh-CN" w:eastAsia="zh-CN" w:bidi="zh-CN"/>
        </w:rPr>
        <w:t>图</w:t>
      </w:r>
      <w:r>
        <w:rPr>
          <w:rFonts w:hint="default" w:ascii="Times New Roman" w:hAnsi="Times New Roman" w:eastAsia="Times New Roman" w:cs="Times New Roman"/>
          <w:bCs w:val="0"/>
          <w:sz w:val="24"/>
          <w:szCs w:val="24"/>
          <w:highlight w:val="none"/>
          <w:lang w:val="en-US" w:eastAsia="zh-CN" w:bidi="zh-CN"/>
        </w:rPr>
        <w:t>3</w:t>
      </w:r>
      <w:r>
        <w:rPr>
          <w:rFonts w:hint="default" w:ascii="Times New Roman" w:hAnsi="Times New Roman" w:eastAsia="Times New Roman" w:cs="Times New Roman"/>
          <w:bCs w:val="0"/>
          <w:sz w:val="24"/>
          <w:szCs w:val="24"/>
          <w:highlight w:val="none"/>
          <w:lang w:val="zh-CN" w:eastAsia="zh-CN" w:bidi="zh-CN"/>
        </w:rPr>
        <w:t>-</w:t>
      </w:r>
      <w:r>
        <w:rPr>
          <w:rFonts w:hint="eastAsia" w:ascii="Times New Roman" w:hAnsi="Times New Roman" w:eastAsia="Times New Roman" w:cs="Times New Roman"/>
          <w:bCs w:val="0"/>
          <w:sz w:val="24"/>
          <w:szCs w:val="24"/>
          <w:highlight w:val="none"/>
          <w:lang w:val="en-US" w:eastAsia="zh-CN" w:bidi="zh-CN"/>
        </w:rPr>
        <w:t xml:space="preserve">9 </w:t>
      </w:r>
      <w:r>
        <w:rPr>
          <w:rFonts w:hint="default" w:ascii="Times New Roman" w:hAnsi="Times New Roman" w:eastAsia="宋体" w:cs="Times New Roman"/>
          <w:b w:val="0"/>
          <w:bCs/>
          <w:sz w:val="24"/>
          <w:szCs w:val="24"/>
          <w:lang w:eastAsia="zh-CN"/>
        </w:rPr>
        <w:t>酸乙醇</w:t>
      </w:r>
      <w:r>
        <w:rPr>
          <w:rFonts w:hint="eastAsia" w:ascii="Times New Roman" w:hAnsi="Times New Roman" w:cs="Times New Roman"/>
          <w:b w:val="0"/>
          <w:bCs/>
          <w:sz w:val="24"/>
          <w:szCs w:val="24"/>
          <w:lang w:val="en-US" w:eastAsia="zh-CN"/>
        </w:rPr>
        <w:t>生产工艺流程</w:t>
      </w:r>
      <w:r>
        <w:rPr>
          <w:rFonts w:hint="default" w:ascii="Times New Roman" w:hAnsi="Times New Roman" w:eastAsia="Times New Roman" w:cs="Times New Roman"/>
          <w:bCs w:val="0"/>
          <w:sz w:val="24"/>
          <w:szCs w:val="24"/>
          <w:highlight w:val="none"/>
          <w:lang w:val="zh-CN" w:eastAsia="zh-CN" w:bidi="zh-CN"/>
        </w:rPr>
        <w:t>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eastAsia"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lang w:eastAsia="zh-CN"/>
        </w:rPr>
        <w:t>、尿嘧啶工艺流程简述</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b w:val="0"/>
          <w:bCs/>
          <w:sz w:val="24"/>
          <w:szCs w:val="24"/>
          <w:lang w:eastAsia="zh-CN"/>
        </w:rPr>
      </w:pPr>
      <w:r>
        <w:rPr>
          <w:rFonts w:hint="default" w:ascii="Times New Roman" w:hAnsi="Times New Roman" w:eastAsia="宋体" w:cs="Times New Roman"/>
          <w:b w:val="0"/>
          <w:bCs/>
          <w:sz w:val="24"/>
          <w:szCs w:val="24"/>
          <w:lang w:eastAsia="zh-CN"/>
        </w:rPr>
        <w:t>由于停产时间过长，尿嘧啶生产工艺描述不详，根据网上现有资料，结合主要原辅材料考证得知，尿嘧啶的工业化生产</w:t>
      </w:r>
      <w:r>
        <w:rPr>
          <w:rFonts w:hint="eastAsia" w:ascii="Times New Roman" w:hAnsi="Times New Roman" w:cs="Times New Roman"/>
          <w:b w:val="0"/>
          <w:bCs/>
          <w:sz w:val="24"/>
          <w:szCs w:val="24"/>
          <w:lang w:eastAsia="zh-CN"/>
        </w:rPr>
        <w:t>如下：</w:t>
      </w: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firstLine="480" w:firstLineChars="200"/>
        <w:textAlignment w:val="auto"/>
        <w:rPr>
          <w:rFonts w:hint="eastAsia" w:ascii="Helvetica" w:hAnsi="Helvetica" w:eastAsia="宋体" w:cs="Helvetica"/>
          <w:i w:val="0"/>
          <w:caps w:val="0"/>
          <w:color w:val="333333"/>
          <w:spacing w:val="0"/>
          <w:sz w:val="24"/>
          <w:szCs w:val="24"/>
          <w:shd w:val="clear" w:fill="FFFFFF"/>
          <w:lang w:eastAsia="zh-CN"/>
        </w:rPr>
      </w:pPr>
      <w:r>
        <w:rPr>
          <w:rFonts w:hint="eastAsia" w:ascii="Times New Roman" w:hAnsi="Times New Roman" w:cs="Times New Roman"/>
          <w:b w:val="0"/>
          <w:bCs/>
          <w:sz w:val="24"/>
          <w:szCs w:val="24"/>
          <w:lang w:eastAsia="zh-CN"/>
        </w:rPr>
        <w:t>缩合：将含有</w:t>
      </w:r>
      <w:r>
        <w:rPr>
          <w:rFonts w:ascii="Helvetica" w:hAnsi="Helvetica" w:eastAsia="Helvetica" w:cs="Helvetica"/>
          <w:i w:val="0"/>
          <w:caps w:val="0"/>
          <w:color w:val="333333"/>
          <w:spacing w:val="0"/>
          <w:sz w:val="24"/>
          <w:szCs w:val="24"/>
          <w:shd w:val="clear" w:fill="FFFFFF"/>
        </w:rPr>
        <w:t>质量百分数为8％～12％三氧化硫的发烟硫酸、尿素和苹果酸三者之间的质量比为(30～40)：(1～5)：(3～7)配置物料</w:t>
      </w:r>
      <w:r>
        <w:rPr>
          <w:rFonts w:hint="eastAsia" w:ascii="Helvetica" w:hAnsi="Helvetica" w:eastAsia="宋体" w:cs="Helvetica"/>
          <w:i w:val="0"/>
          <w:caps w:val="0"/>
          <w:color w:val="333333"/>
          <w:spacing w:val="0"/>
          <w:sz w:val="24"/>
          <w:szCs w:val="24"/>
          <w:shd w:val="clear" w:fill="FFFFFF"/>
          <w:lang w:eastAsia="zh-CN"/>
        </w:rPr>
        <w:t>，</w:t>
      </w:r>
      <w:r>
        <w:rPr>
          <w:rFonts w:ascii="Helvetica" w:hAnsi="Helvetica" w:eastAsia="Helvetica" w:cs="Helvetica"/>
          <w:i w:val="0"/>
          <w:caps w:val="0"/>
          <w:color w:val="333333"/>
          <w:spacing w:val="0"/>
          <w:sz w:val="24"/>
          <w:szCs w:val="24"/>
          <w:shd w:val="clear" w:fill="FFFFFF"/>
        </w:rPr>
        <w:t>搅拌条件下，先将尿素加入到发烟硫酸中，再将苹果酸加入到发烟硫酸中，得到混合物料</w:t>
      </w:r>
      <w:r>
        <w:rPr>
          <w:rFonts w:hint="eastAsia" w:ascii="Helvetica" w:hAnsi="Helvetica" w:eastAsia="宋体" w:cs="Helvetica"/>
          <w:i w:val="0"/>
          <w:caps w:val="0"/>
          <w:color w:val="333333"/>
          <w:spacing w:val="0"/>
          <w:sz w:val="24"/>
          <w:szCs w:val="24"/>
          <w:shd w:val="clear" w:fill="FFFFFF"/>
          <w:lang w:eastAsia="zh-CN"/>
        </w:rPr>
        <w:t>，</w:t>
      </w:r>
      <w:r>
        <w:rPr>
          <w:rFonts w:ascii="Helvetica" w:hAnsi="Helvetica" w:eastAsia="Helvetica" w:cs="Helvetica"/>
          <w:i w:val="0"/>
          <w:caps w:val="0"/>
          <w:color w:val="333333"/>
          <w:spacing w:val="0"/>
          <w:sz w:val="24"/>
          <w:szCs w:val="24"/>
          <w:shd w:val="clear" w:fill="FFFFFF"/>
        </w:rPr>
        <w:t>对混合物料进行微波加热使其在85℃～90℃的温度下进行缩合反应20min～35min，得到缩合物料</w:t>
      </w:r>
      <w:r>
        <w:rPr>
          <w:rFonts w:hint="eastAsia" w:ascii="Helvetica" w:hAnsi="Helvetica" w:eastAsia="宋体" w:cs="Helvetica"/>
          <w:i w:val="0"/>
          <w:caps w:val="0"/>
          <w:color w:val="333333"/>
          <w:spacing w:val="0"/>
          <w:sz w:val="24"/>
          <w:szCs w:val="24"/>
          <w:shd w:val="clear" w:fill="FFFFFF"/>
          <w:lang w:eastAsia="zh-CN"/>
        </w:rPr>
        <w:t>。</w:t>
      </w: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eastAsia="宋体" w:cs="Times New Roman"/>
          <w:b w:val="0"/>
          <w:bCs/>
          <w:sz w:val="24"/>
          <w:szCs w:val="24"/>
          <w:lang w:eastAsia="zh-CN"/>
        </w:rPr>
      </w:pPr>
      <w:r>
        <w:rPr>
          <w:rFonts w:hint="eastAsia" w:ascii="Helvetica" w:hAnsi="Helvetica" w:eastAsia="宋体" w:cs="Helvetica"/>
          <w:i w:val="0"/>
          <w:caps w:val="0"/>
          <w:color w:val="333333"/>
          <w:spacing w:val="0"/>
          <w:sz w:val="24"/>
          <w:szCs w:val="24"/>
          <w:shd w:val="clear" w:fill="FFFFFF"/>
          <w:lang w:eastAsia="zh-CN"/>
        </w:rPr>
        <w:t>结晶：</w:t>
      </w:r>
      <w:r>
        <w:rPr>
          <w:rFonts w:ascii="Helvetica" w:hAnsi="Helvetica" w:eastAsia="Helvetica" w:cs="Helvetica"/>
          <w:i w:val="0"/>
          <w:caps w:val="0"/>
          <w:color w:val="333333"/>
          <w:spacing w:val="0"/>
          <w:sz w:val="24"/>
          <w:szCs w:val="24"/>
          <w:shd w:val="clear" w:fill="FFFFFF"/>
        </w:rPr>
        <w:t>将缩合物料与水进行混合，降至室温后进行过滤，得到尿嘧啶粗品</w:t>
      </w:r>
      <w:r>
        <w:rPr>
          <w:rFonts w:hint="eastAsia" w:ascii="Helvetica" w:hAnsi="Helvetica" w:eastAsia="宋体" w:cs="Helvetica"/>
          <w:i w:val="0"/>
          <w:caps w:val="0"/>
          <w:color w:val="333333"/>
          <w:spacing w:val="0"/>
          <w:sz w:val="24"/>
          <w:szCs w:val="24"/>
          <w:shd w:val="clear" w:fill="FFFFFF"/>
          <w:lang w:eastAsia="zh-CN"/>
        </w:rPr>
        <w:t>。</w:t>
      </w: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eastAsia="宋体" w:cs="Times New Roman"/>
          <w:b w:val="0"/>
          <w:bCs/>
          <w:sz w:val="24"/>
          <w:szCs w:val="24"/>
          <w:lang w:eastAsia="zh-CN"/>
        </w:rPr>
      </w:pPr>
      <w:r>
        <w:rPr>
          <w:rFonts w:hint="eastAsia" w:ascii="Helvetica" w:hAnsi="Helvetica" w:eastAsia="宋体" w:cs="Helvetica"/>
          <w:i w:val="0"/>
          <w:caps w:val="0"/>
          <w:color w:val="333333"/>
          <w:spacing w:val="0"/>
          <w:sz w:val="24"/>
          <w:szCs w:val="24"/>
          <w:shd w:val="clear" w:fill="FFFFFF"/>
          <w:lang w:eastAsia="zh-CN"/>
        </w:rPr>
        <w:t>脱色：经活性炭脱色后，即为成品。</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200" w:right="0" w:rightChars="0"/>
        <w:textAlignment w:val="auto"/>
        <w:rPr>
          <w:rFonts w:hint="eastAsia" w:ascii="Times New Roman" w:hAnsi="Times New Roman" w:eastAsia="宋体" w:cs="Times New Roman"/>
          <w:b w:val="0"/>
          <w:bCs/>
          <w:sz w:val="24"/>
          <w:szCs w:val="24"/>
          <w:lang w:eastAsia="zh-CN"/>
        </w:rPr>
      </w:pPr>
      <w:r>
        <w:rPr>
          <w:rFonts w:hint="eastAsia" w:ascii="Times New Roman" w:hAnsi="Times New Roman" w:cs="Times New Roman"/>
          <w:b w:val="0"/>
          <w:bCs/>
          <w:sz w:val="24"/>
          <w:szCs w:val="24"/>
          <w:lang w:eastAsia="zh-CN"/>
        </w:rPr>
        <w:t>本产品污染物主要为结晶产生的废液及脱色产生的废活性炭。</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sz w:val="24"/>
          <w:szCs w:val="24"/>
          <w:lang w:eastAsia="zh-CN"/>
        </w:rPr>
      </w:pPr>
      <w:r>
        <w:drawing>
          <wp:inline distT="0" distB="0" distL="114300" distR="114300">
            <wp:extent cx="3695700" cy="866140"/>
            <wp:effectExtent l="0" t="0" r="0" b="10160"/>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50"/>
                    <a:stretch>
                      <a:fillRect/>
                    </a:stretch>
                  </pic:blipFill>
                  <pic:spPr>
                    <a:xfrm>
                      <a:off x="0" y="0"/>
                      <a:ext cx="3695700" cy="86614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outlineLvl w:val="9"/>
        <w:rPr>
          <w:rFonts w:hint="default" w:ascii="Times New Roman" w:hAnsi="Times New Roman" w:eastAsia="宋体" w:cs="Times New Roman"/>
          <w:b/>
          <w:bCs w:val="0"/>
          <w:sz w:val="30"/>
          <w:szCs w:val="30"/>
          <w:lang w:eastAsia="zh-CN"/>
        </w:rPr>
      </w:pPr>
      <w:bookmarkStart w:id="36" w:name="_Toc194"/>
      <w:r>
        <w:rPr>
          <w:rFonts w:hint="default" w:ascii="Times New Roman" w:hAnsi="Times New Roman" w:eastAsia="Times New Roman" w:cs="Times New Roman"/>
          <w:bCs w:val="0"/>
          <w:sz w:val="24"/>
          <w:szCs w:val="24"/>
          <w:highlight w:val="none"/>
          <w:lang w:val="zh-CN" w:eastAsia="zh-CN" w:bidi="zh-CN"/>
        </w:rPr>
        <w:t>图</w:t>
      </w:r>
      <w:r>
        <w:rPr>
          <w:rFonts w:hint="default" w:ascii="Times New Roman" w:hAnsi="Times New Roman" w:eastAsia="Times New Roman" w:cs="Times New Roman"/>
          <w:bCs w:val="0"/>
          <w:sz w:val="24"/>
          <w:szCs w:val="24"/>
          <w:highlight w:val="none"/>
          <w:lang w:val="en-US" w:eastAsia="zh-CN" w:bidi="zh-CN"/>
        </w:rPr>
        <w:t>3</w:t>
      </w:r>
      <w:r>
        <w:rPr>
          <w:rFonts w:hint="default" w:ascii="Times New Roman" w:hAnsi="Times New Roman" w:eastAsia="Times New Roman" w:cs="Times New Roman"/>
          <w:bCs w:val="0"/>
          <w:sz w:val="24"/>
          <w:szCs w:val="24"/>
          <w:highlight w:val="none"/>
          <w:lang w:val="zh-CN" w:eastAsia="zh-CN" w:bidi="zh-CN"/>
        </w:rPr>
        <w:t>-</w:t>
      </w:r>
      <w:r>
        <w:rPr>
          <w:rFonts w:hint="eastAsia" w:ascii="Times New Roman" w:hAnsi="Times New Roman" w:eastAsia="Times New Roman" w:cs="Times New Roman"/>
          <w:bCs w:val="0"/>
          <w:sz w:val="24"/>
          <w:szCs w:val="24"/>
          <w:highlight w:val="none"/>
          <w:lang w:val="en-US" w:eastAsia="zh-CN" w:bidi="zh-CN"/>
        </w:rPr>
        <w:t xml:space="preserve">10 </w:t>
      </w:r>
      <w:r>
        <w:rPr>
          <w:rFonts w:hint="default" w:ascii="Times New Roman" w:hAnsi="Times New Roman" w:eastAsia="宋体" w:cs="Times New Roman"/>
          <w:b w:val="0"/>
          <w:bCs/>
          <w:sz w:val="24"/>
          <w:szCs w:val="24"/>
          <w:lang w:eastAsia="zh-CN"/>
        </w:rPr>
        <w:t>尿嘧啶</w:t>
      </w:r>
      <w:r>
        <w:rPr>
          <w:rFonts w:hint="eastAsia" w:ascii="Times New Roman" w:hAnsi="Times New Roman" w:cs="Times New Roman"/>
          <w:b w:val="0"/>
          <w:bCs/>
          <w:sz w:val="24"/>
          <w:szCs w:val="24"/>
          <w:lang w:val="en-US" w:eastAsia="zh-CN"/>
        </w:rPr>
        <w:t>生产工艺流程</w:t>
      </w:r>
      <w:r>
        <w:rPr>
          <w:rFonts w:hint="default" w:ascii="Times New Roman" w:hAnsi="Times New Roman" w:eastAsia="Times New Roman" w:cs="Times New Roman"/>
          <w:bCs w:val="0"/>
          <w:sz w:val="24"/>
          <w:szCs w:val="24"/>
          <w:highlight w:val="none"/>
          <w:lang w:val="zh-CN" w:eastAsia="zh-CN" w:bidi="zh-CN"/>
        </w:rPr>
        <w:t>图</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bCs w:val="0"/>
          <w:sz w:val="30"/>
          <w:szCs w:val="30"/>
          <w:lang w:eastAsia="zh-CN"/>
        </w:rPr>
        <w:t>3.6.5污染物产排情况</w:t>
      </w:r>
      <w:bookmarkEnd w:id="36"/>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由于该厂房已经废弃已久，关于该工厂的具体生产工艺存在信息缺失。对于潜在污染物的分析主要是涉及到的重点潜在污染物</w:t>
      </w:r>
      <w:r>
        <w:rPr>
          <w:rFonts w:hint="eastAsia" w:ascii="Times New Roman" w:hAnsi="Times New Roman" w:cs="Times New Roman"/>
          <w:b w:val="0"/>
          <w:bCs/>
          <w:sz w:val="24"/>
          <w:szCs w:val="24"/>
          <w:highlight w:val="none"/>
          <w:lang w:eastAsia="zh-CN"/>
        </w:rPr>
        <w:t>液碱，</w:t>
      </w:r>
      <w:r>
        <w:rPr>
          <w:rFonts w:hint="default" w:ascii="Times New Roman" w:hAnsi="Times New Roman" w:eastAsia="宋体" w:cs="Times New Roman"/>
          <w:b w:val="0"/>
          <w:bCs/>
          <w:sz w:val="24"/>
          <w:szCs w:val="24"/>
          <w:highlight w:val="none"/>
          <w:lang w:eastAsia="zh-CN"/>
        </w:rPr>
        <w:t>氯化氢，尿素，盐酸，硫酸，</w:t>
      </w:r>
      <w:r>
        <w:rPr>
          <w:rFonts w:hint="eastAsia" w:ascii="Times New Roman" w:hAnsi="Times New Roman" w:cs="Times New Roman"/>
          <w:b w:val="0"/>
          <w:bCs/>
          <w:sz w:val="24"/>
          <w:szCs w:val="24"/>
          <w:highlight w:val="none"/>
          <w:lang w:eastAsia="zh-CN"/>
        </w:rPr>
        <w:t>丙烯酸、丙烯酰胺、</w:t>
      </w:r>
      <w:r>
        <w:rPr>
          <w:rFonts w:hint="default" w:ascii="Times New Roman" w:hAnsi="Times New Roman" w:eastAsia="宋体" w:cs="Times New Roman"/>
          <w:b w:val="0"/>
          <w:bCs/>
          <w:sz w:val="24"/>
          <w:szCs w:val="24"/>
          <w:highlight w:val="none"/>
          <w:lang w:eastAsia="zh-CN"/>
        </w:rPr>
        <w:t>苹果酸、乙醇、酸乙醇、尿嘧啶等有机物，污染物识别情况见下表。</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表3-</w:t>
      </w:r>
      <w:r>
        <w:rPr>
          <w:rFonts w:hint="default" w:ascii="Times New Roman" w:hAnsi="Times New Roman" w:cs="Times New Roman"/>
          <w:b w:val="0"/>
          <w:bCs/>
          <w:sz w:val="24"/>
          <w:szCs w:val="24"/>
          <w:highlight w:val="none"/>
          <w:lang w:val="en-US" w:eastAsia="zh-CN"/>
        </w:rPr>
        <w:t>4</w:t>
      </w:r>
      <w:r>
        <w:rPr>
          <w:rFonts w:hint="default" w:ascii="Times New Roman" w:hAnsi="Times New Roman" w:eastAsia="宋体" w:cs="Times New Roman"/>
          <w:b w:val="0"/>
          <w:bCs/>
          <w:sz w:val="24"/>
          <w:szCs w:val="24"/>
          <w:highlight w:val="none"/>
          <w:lang w:eastAsia="zh-CN"/>
        </w:rPr>
        <w:t>污染物识别情况表</w:t>
      </w:r>
    </w:p>
    <w:tbl>
      <w:tblPr>
        <w:tblStyle w:val="16"/>
        <w:tblW w:w="8504" w:type="dxa"/>
        <w:tblInd w:w="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250"/>
        <w:gridCol w:w="2126"/>
        <w:gridCol w:w="3001"/>
        <w:gridCol w:w="212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9" w:hRule="atLeast"/>
        </w:trPr>
        <w:tc>
          <w:tcPr>
            <w:tcW w:w="1250" w:type="dxa"/>
            <w:tcBorders>
              <w:left w:val="nil"/>
              <w:bottom w:val="single" w:color="000000" w:sz="4" w:space="0"/>
              <w:right w:val="single" w:color="000000" w:sz="4" w:space="0"/>
            </w:tcBorders>
            <w:shd w:val="clear" w:color="auto" w:fill="FCEADA"/>
            <w:vAlign w:val="center"/>
          </w:tcPr>
          <w:p>
            <w:pPr>
              <w:pStyle w:val="9"/>
              <w:bidi w:val="0"/>
              <w:ind w:left="0" w:leftChars="0" w:right="0" w:rightChars="0" w:firstLine="0" w:firstLineChars="0"/>
              <w:jc w:val="center"/>
              <w:rPr>
                <w:rFonts w:hint="default" w:ascii="Times New Roman" w:hAnsi="Times New Roman" w:eastAsia="宋体" w:cs="Times New Roman"/>
                <w:b/>
                <w:bCs/>
                <w:color w:val="000000"/>
                <w:kern w:val="2"/>
                <w:sz w:val="24"/>
                <w:szCs w:val="24"/>
                <w:highlight w:val="none"/>
                <w:lang w:val="en-US" w:eastAsia="zh-CN" w:bidi="ar-SA"/>
              </w:rPr>
            </w:pPr>
            <w:r>
              <w:rPr>
                <w:rFonts w:hint="default" w:ascii="Times New Roman" w:hAnsi="Times New Roman" w:eastAsia="宋体" w:cs="Times New Roman"/>
                <w:b/>
                <w:bCs/>
                <w:color w:val="000000"/>
                <w:kern w:val="2"/>
                <w:sz w:val="24"/>
                <w:szCs w:val="24"/>
                <w:highlight w:val="none"/>
                <w:lang w:val="en-US" w:eastAsia="zh-CN" w:bidi="ar-SA"/>
              </w:rPr>
              <w:t>区域名称</w:t>
            </w:r>
          </w:p>
        </w:tc>
        <w:tc>
          <w:tcPr>
            <w:tcW w:w="2126" w:type="dxa"/>
            <w:tcBorders>
              <w:left w:val="nil"/>
              <w:bottom w:val="single" w:color="000000" w:sz="4" w:space="0"/>
              <w:right w:val="single" w:color="000000" w:sz="4" w:space="0"/>
            </w:tcBorders>
            <w:shd w:val="clear" w:color="auto" w:fill="FCEADA"/>
            <w:vAlign w:val="center"/>
          </w:tcPr>
          <w:p>
            <w:pPr>
              <w:pStyle w:val="9"/>
              <w:bidi w:val="0"/>
              <w:ind w:left="0" w:leftChars="0" w:right="0" w:rightChars="0" w:firstLine="0" w:firstLineChars="0"/>
              <w:jc w:val="center"/>
              <w:rPr>
                <w:rFonts w:hint="default" w:ascii="Times New Roman" w:hAnsi="Times New Roman" w:eastAsia="宋体" w:cs="Times New Roman"/>
                <w:b/>
                <w:bCs/>
                <w:color w:val="000000"/>
                <w:kern w:val="2"/>
                <w:sz w:val="24"/>
                <w:szCs w:val="24"/>
                <w:highlight w:val="none"/>
                <w:lang w:val="en-US" w:eastAsia="zh-CN" w:bidi="ar-SA"/>
              </w:rPr>
            </w:pPr>
            <w:r>
              <w:rPr>
                <w:rFonts w:hint="default" w:ascii="Times New Roman" w:hAnsi="Times New Roman" w:eastAsia="宋体" w:cs="Times New Roman"/>
                <w:b/>
                <w:bCs/>
                <w:color w:val="000000"/>
                <w:kern w:val="2"/>
                <w:sz w:val="24"/>
                <w:szCs w:val="24"/>
                <w:highlight w:val="none"/>
                <w:lang w:val="en-US" w:eastAsia="zh-CN" w:bidi="ar-SA"/>
              </w:rPr>
              <w:t>污染可能与途径</w:t>
            </w:r>
          </w:p>
        </w:tc>
        <w:tc>
          <w:tcPr>
            <w:tcW w:w="3001" w:type="dxa"/>
            <w:tcBorders>
              <w:left w:val="nil"/>
              <w:bottom w:val="single" w:color="000000" w:sz="4" w:space="0"/>
              <w:right w:val="single" w:color="000000" w:sz="4" w:space="0"/>
            </w:tcBorders>
            <w:shd w:val="clear" w:color="auto" w:fill="FCEADA"/>
            <w:vAlign w:val="center"/>
          </w:tcPr>
          <w:p>
            <w:pPr>
              <w:pStyle w:val="9"/>
              <w:bidi w:val="0"/>
              <w:ind w:left="0" w:leftChars="0" w:right="0" w:rightChars="0" w:firstLine="0" w:firstLineChars="0"/>
              <w:jc w:val="center"/>
              <w:rPr>
                <w:rFonts w:hint="default" w:ascii="Times New Roman" w:hAnsi="Times New Roman" w:eastAsia="宋体" w:cs="Times New Roman"/>
                <w:b/>
                <w:bCs/>
                <w:color w:val="000000"/>
                <w:kern w:val="2"/>
                <w:sz w:val="24"/>
                <w:szCs w:val="24"/>
                <w:highlight w:val="none"/>
                <w:lang w:val="en-US" w:eastAsia="zh-CN" w:bidi="ar-SA"/>
              </w:rPr>
            </w:pPr>
            <w:r>
              <w:rPr>
                <w:rFonts w:hint="default" w:ascii="Times New Roman" w:hAnsi="Times New Roman" w:eastAsia="宋体" w:cs="Times New Roman"/>
                <w:b/>
                <w:bCs/>
                <w:color w:val="000000"/>
                <w:kern w:val="2"/>
                <w:sz w:val="24"/>
                <w:szCs w:val="24"/>
                <w:highlight w:val="none"/>
                <w:lang w:val="en-US" w:eastAsia="zh-CN" w:bidi="ar-SA"/>
              </w:rPr>
              <w:t>可能存在的污染因子</w:t>
            </w:r>
          </w:p>
        </w:tc>
        <w:tc>
          <w:tcPr>
            <w:tcW w:w="2127" w:type="dxa"/>
            <w:tcBorders>
              <w:left w:val="nil"/>
              <w:bottom w:val="single" w:color="000000" w:sz="4" w:space="0"/>
              <w:right w:val="single" w:color="000000" w:sz="4" w:space="0"/>
            </w:tcBorders>
            <w:shd w:val="clear" w:color="auto" w:fill="FCEADA"/>
            <w:vAlign w:val="center"/>
          </w:tcPr>
          <w:p>
            <w:pPr>
              <w:pStyle w:val="9"/>
              <w:bidi w:val="0"/>
              <w:ind w:left="0" w:leftChars="0" w:right="0" w:rightChars="0" w:firstLine="0" w:firstLineChars="0"/>
              <w:jc w:val="center"/>
              <w:rPr>
                <w:rFonts w:hint="default" w:ascii="Times New Roman" w:hAnsi="Times New Roman" w:eastAsia="宋体" w:cs="Times New Roman"/>
                <w:b/>
                <w:bCs/>
                <w:color w:val="000000"/>
                <w:kern w:val="2"/>
                <w:sz w:val="24"/>
                <w:szCs w:val="24"/>
                <w:highlight w:val="none"/>
                <w:lang w:val="en-US" w:eastAsia="zh-CN" w:bidi="ar-SA"/>
              </w:rPr>
            </w:pPr>
            <w:r>
              <w:rPr>
                <w:rFonts w:hint="default" w:ascii="Times New Roman" w:hAnsi="Times New Roman" w:eastAsia="宋体" w:cs="Times New Roman"/>
                <w:b/>
                <w:bCs/>
                <w:color w:val="000000"/>
                <w:kern w:val="2"/>
                <w:sz w:val="24"/>
                <w:szCs w:val="24"/>
                <w:highlight w:val="none"/>
                <w:lang w:val="en-US" w:eastAsia="zh-CN" w:bidi="ar-SA"/>
              </w:rPr>
              <w:t>污染介质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6" w:hRule="atLeast"/>
        </w:trPr>
        <w:tc>
          <w:tcPr>
            <w:tcW w:w="1250"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仓库</w:t>
            </w:r>
          </w:p>
        </w:tc>
        <w:tc>
          <w:tcPr>
            <w:tcW w:w="2126"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原辅材料、产成品堆放、可能洒落至地面。</w:t>
            </w:r>
          </w:p>
        </w:tc>
        <w:tc>
          <w:tcPr>
            <w:tcW w:w="3001"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cs="Times New Roman"/>
                <w:color w:val="000000"/>
                <w:kern w:val="2"/>
                <w:sz w:val="24"/>
                <w:szCs w:val="24"/>
                <w:highlight w:val="none"/>
                <w:lang w:val="en-US" w:eastAsia="zh-CN" w:bidi="ar-SA"/>
              </w:rPr>
              <w:t>丙烯酸、丙烯酰胺、</w:t>
            </w:r>
            <w:r>
              <w:rPr>
                <w:rFonts w:hint="default" w:ascii="Times New Roman" w:hAnsi="Times New Roman" w:cs="Times New Roman"/>
                <w:color w:val="000000"/>
                <w:kern w:val="2"/>
                <w:sz w:val="24"/>
                <w:szCs w:val="24"/>
                <w:highlight w:val="none"/>
                <w:lang w:val="en-US" w:eastAsia="zh-CN" w:bidi="ar-SA"/>
              </w:rPr>
              <w:t>尿素，苹果酸、酸乙醇、尿嘧啶等有机物</w:t>
            </w:r>
          </w:p>
        </w:tc>
        <w:tc>
          <w:tcPr>
            <w:tcW w:w="2127"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空气、土壤、地下水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2" w:hRule="atLeast"/>
        </w:trPr>
        <w:tc>
          <w:tcPr>
            <w:tcW w:w="1250"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罐区、装置区</w:t>
            </w:r>
          </w:p>
        </w:tc>
        <w:tc>
          <w:tcPr>
            <w:tcW w:w="2126"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储罐使用过程中可能有液体滴落和气体挥发。</w:t>
            </w:r>
          </w:p>
        </w:tc>
        <w:tc>
          <w:tcPr>
            <w:tcW w:w="3001"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cs="Times New Roman"/>
                <w:color w:val="000000"/>
                <w:kern w:val="2"/>
                <w:sz w:val="24"/>
                <w:szCs w:val="24"/>
                <w:highlight w:val="none"/>
                <w:lang w:val="en-US" w:eastAsia="zh-CN" w:bidi="ar-SA"/>
              </w:rPr>
              <w:t>液碱，</w:t>
            </w:r>
            <w:r>
              <w:rPr>
                <w:rFonts w:hint="default" w:ascii="Times New Roman" w:hAnsi="Times New Roman" w:eastAsia="宋体" w:cs="Times New Roman"/>
                <w:color w:val="000000"/>
                <w:kern w:val="2"/>
                <w:sz w:val="24"/>
                <w:szCs w:val="24"/>
                <w:highlight w:val="none"/>
                <w:lang w:val="en-US" w:eastAsia="zh-CN" w:bidi="ar-SA"/>
              </w:rPr>
              <w:t>氯化氢，尿素，盐酸，硫酸，苹果酸</w:t>
            </w:r>
            <w:r>
              <w:rPr>
                <w:rFonts w:hint="default" w:ascii="Times New Roman" w:hAnsi="Times New Roman" w:cs="Times New Roman"/>
                <w:color w:val="000000"/>
                <w:kern w:val="2"/>
                <w:sz w:val="24"/>
                <w:szCs w:val="24"/>
                <w:highlight w:val="none"/>
                <w:lang w:val="en-US" w:eastAsia="zh-CN" w:bidi="ar-SA"/>
              </w:rPr>
              <w:t>、乙醇</w:t>
            </w:r>
            <w:r>
              <w:rPr>
                <w:rFonts w:hint="default" w:ascii="Times New Roman" w:hAnsi="Times New Roman" w:eastAsia="宋体" w:cs="Times New Roman"/>
                <w:color w:val="000000"/>
                <w:kern w:val="2"/>
                <w:sz w:val="24"/>
                <w:szCs w:val="24"/>
                <w:highlight w:val="none"/>
                <w:lang w:val="en-US" w:eastAsia="zh-CN" w:bidi="ar-SA"/>
              </w:rPr>
              <w:t>等有机物</w:t>
            </w:r>
          </w:p>
        </w:tc>
        <w:tc>
          <w:tcPr>
            <w:tcW w:w="2127"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空气、土壤、地下水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2" w:hRule="atLeast"/>
        </w:trPr>
        <w:tc>
          <w:tcPr>
            <w:tcW w:w="1250"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生产车间</w:t>
            </w:r>
          </w:p>
        </w:tc>
        <w:tc>
          <w:tcPr>
            <w:tcW w:w="2126"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生产过程中原辅材料、中间产物泄漏或挥发。</w:t>
            </w:r>
          </w:p>
        </w:tc>
        <w:tc>
          <w:tcPr>
            <w:tcW w:w="3001"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cs="Times New Roman"/>
                <w:color w:val="000000"/>
                <w:kern w:val="2"/>
                <w:sz w:val="24"/>
                <w:szCs w:val="24"/>
                <w:highlight w:val="none"/>
                <w:lang w:val="en-US" w:eastAsia="zh-CN" w:bidi="ar-SA"/>
              </w:rPr>
              <w:t>液碱，</w:t>
            </w:r>
            <w:r>
              <w:rPr>
                <w:rFonts w:hint="default" w:ascii="Times New Roman" w:hAnsi="Times New Roman" w:eastAsia="宋体" w:cs="Times New Roman"/>
                <w:color w:val="000000"/>
                <w:kern w:val="2"/>
                <w:sz w:val="24"/>
                <w:szCs w:val="24"/>
                <w:highlight w:val="none"/>
                <w:lang w:val="en-US" w:eastAsia="zh-CN" w:bidi="ar-SA"/>
              </w:rPr>
              <w:t>氯化氢，尿素，盐酸，硫酸，苹果酸、酸乙醇、尿嘧啶等有机物</w:t>
            </w:r>
          </w:p>
        </w:tc>
        <w:tc>
          <w:tcPr>
            <w:tcW w:w="2127" w:type="dxa"/>
            <w:tcBorders>
              <w:top w:val="single" w:color="000000" w:sz="4" w:space="0"/>
              <w:left w:val="nil"/>
              <w:bottom w:val="single" w:color="000000" w:sz="4" w:space="0"/>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空气、土壤、地下水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2" w:hRule="atLeast"/>
        </w:trPr>
        <w:tc>
          <w:tcPr>
            <w:tcW w:w="1250" w:type="dxa"/>
            <w:tcBorders>
              <w:top w:val="single" w:color="000000" w:sz="4" w:space="0"/>
              <w:left w:val="nil"/>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废水处理区、管线</w:t>
            </w:r>
          </w:p>
        </w:tc>
        <w:tc>
          <w:tcPr>
            <w:tcW w:w="2126" w:type="dxa"/>
            <w:tcBorders>
              <w:top w:val="single" w:color="000000" w:sz="4" w:space="0"/>
              <w:left w:val="nil"/>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污水处理区、管道渗漏、泄漏。</w:t>
            </w:r>
          </w:p>
        </w:tc>
        <w:tc>
          <w:tcPr>
            <w:tcW w:w="3001" w:type="dxa"/>
            <w:tcBorders>
              <w:top w:val="single" w:color="000000" w:sz="4" w:space="0"/>
              <w:left w:val="nil"/>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cs="Times New Roman"/>
                <w:color w:val="000000"/>
                <w:kern w:val="2"/>
                <w:sz w:val="24"/>
                <w:szCs w:val="24"/>
                <w:highlight w:val="none"/>
                <w:lang w:val="en-US" w:eastAsia="zh-CN" w:bidi="ar-SA"/>
              </w:rPr>
              <w:t>液碱，</w:t>
            </w:r>
            <w:r>
              <w:rPr>
                <w:rFonts w:hint="default" w:ascii="Times New Roman" w:hAnsi="Times New Roman" w:cs="Times New Roman"/>
                <w:color w:val="000000"/>
                <w:kern w:val="2"/>
                <w:sz w:val="24"/>
                <w:szCs w:val="24"/>
                <w:highlight w:val="none"/>
                <w:lang w:val="en-US" w:eastAsia="zh-CN" w:bidi="ar-SA"/>
              </w:rPr>
              <w:t>氯化氢，</w:t>
            </w:r>
            <w:r>
              <w:rPr>
                <w:rFonts w:hint="default" w:ascii="Times New Roman" w:hAnsi="Times New Roman" w:eastAsia="宋体" w:cs="Times New Roman"/>
                <w:color w:val="000000"/>
                <w:kern w:val="2"/>
                <w:sz w:val="24"/>
                <w:szCs w:val="24"/>
                <w:highlight w:val="none"/>
                <w:lang w:val="en-US" w:eastAsia="zh-CN" w:bidi="ar-SA"/>
              </w:rPr>
              <w:t>尿素</w:t>
            </w:r>
            <w:r>
              <w:rPr>
                <w:rFonts w:hint="default" w:ascii="Times New Roman" w:hAnsi="Times New Roman" w:cs="Times New Roman"/>
                <w:color w:val="000000"/>
                <w:kern w:val="2"/>
                <w:sz w:val="24"/>
                <w:szCs w:val="24"/>
                <w:highlight w:val="none"/>
                <w:lang w:val="en-US" w:eastAsia="zh-CN" w:bidi="ar-SA"/>
              </w:rPr>
              <w:t>，盐酸，硫酸，</w:t>
            </w:r>
            <w:r>
              <w:rPr>
                <w:rFonts w:hint="default" w:ascii="Times New Roman" w:hAnsi="Times New Roman" w:eastAsia="宋体" w:cs="Times New Roman"/>
                <w:color w:val="000000"/>
                <w:kern w:val="2"/>
                <w:sz w:val="24"/>
                <w:szCs w:val="24"/>
                <w:highlight w:val="none"/>
                <w:lang w:val="en-US" w:eastAsia="zh-CN" w:bidi="ar-SA"/>
              </w:rPr>
              <w:t>苹果酸、</w:t>
            </w:r>
            <w:r>
              <w:rPr>
                <w:rFonts w:hint="default" w:ascii="Times New Roman" w:hAnsi="Times New Roman" w:cs="Times New Roman"/>
                <w:color w:val="000000"/>
                <w:kern w:val="2"/>
                <w:sz w:val="24"/>
                <w:szCs w:val="24"/>
                <w:highlight w:val="none"/>
                <w:lang w:val="en-US" w:eastAsia="zh-CN" w:bidi="ar-SA"/>
              </w:rPr>
              <w:t>乙醇、</w:t>
            </w:r>
            <w:r>
              <w:rPr>
                <w:rFonts w:hint="default" w:ascii="Times New Roman" w:hAnsi="Times New Roman" w:eastAsia="宋体" w:cs="Times New Roman"/>
                <w:color w:val="000000"/>
                <w:kern w:val="2"/>
                <w:sz w:val="24"/>
                <w:szCs w:val="24"/>
                <w:highlight w:val="none"/>
                <w:lang w:val="en-US" w:eastAsia="zh-CN" w:bidi="ar-SA"/>
              </w:rPr>
              <w:t>酸乙醇、尿嘧啶等有机物</w:t>
            </w:r>
          </w:p>
        </w:tc>
        <w:tc>
          <w:tcPr>
            <w:tcW w:w="2127" w:type="dxa"/>
            <w:tcBorders>
              <w:top w:val="single" w:color="000000" w:sz="4" w:space="0"/>
              <w:left w:val="nil"/>
              <w:right w:val="single" w:color="000000" w:sz="4" w:space="0"/>
            </w:tcBorders>
            <w:vAlign w:val="center"/>
          </w:tcPr>
          <w:p>
            <w:pPr>
              <w:pStyle w:val="9"/>
              <w:bidi w:val="0"/>
              <w:ind w:left="0" w:leftChars="0" w:right="0" w:rightChars="0" w:firstLine="0" w:firstLineChars="0"/>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土壤、地下水</w:t>
            </w:r>
          </w:p>
        </w:tc>
      </w:tr>
    </w:tbl>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outlineLvl w:val="1"/>
        <w:rPr>
          <w:rFonts w:hint="default" w:ascii="Times New Roman" w:hAnsi="Times New Roman" w:eastAsia="宋体" w:cs="Times New Roman"/>
          <w:b/>
          <w:bCs w:val="0"/>
          <w:sz w:val="30"/>
          <w:szCs w:val="30"/>
          <w:lang w:eastAsia="zh-CN"/>
        </w:rPr>
      </w:pPr>
      <w:bookmarkStart w:id="37" w:name="_Toc30957"/>
      <w:r>
        <w:rPr>
          <w:rFonts w:hint="default" w:ascii="Times New Roman" w:hAnsi="Times New Roman" w:eastAsia="宋体" w:cs="Times New Roman"/>
          <w:b/>
          <w:bCs w:val="0"/>
          <w:sz w:val="30"/>
          <w:szCs w:val="30"/>
          <w:lang w:eastAsia="zh-CN"/>
        </w:rPr>
        <w:t>3.7地块内关注污染物分析</w:t>
      </w:r>
      <w:bookmarkEnd w:id="37"/>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经现场勘查、资料查阅，通过现场勘察可知生产车间的原材料、设施等已基本清理完毕，再结合地块使用历史、污染源等因素分析，判断地块可能的污染分布区域为生产车间和原料库。</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lang w:eastAsia="zh-CN"/>
        </w:rPr>
      </w:pPr>
      <w:bookmarkStart w:id="38" w:name="_Toc7334"/>
      <w:r>
        <w:rPr>
          <w:rFonts w:hint="default" w:ascii="Times New Roman" w:hAnsi="Times New Roman" w:eastAsia="宋体" w:cs="Times New Roman"/>
          <w:b/>
          <w:bCs w:val="0"/>
          <w:sz w:val="30"/>
          <w:szCs w:val="30"/>
          <w:lang w:eastAsia="zh-CN"/>
        </w:rPr>
        <w:t>3.8地块外关注污染物分析</w:t>
      </w:r>
      <w:bookmarkEnd w:id="38"/>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本次调查对地块外1km范围内工业企业进行了调查，</w:t>
      </w:r>
      <w:r>
        <w:rPr>
          <w:rFonts w:hint="default" w:ascii="Times New Roman" w:hAnsi="Times New Roman" w:cs="Times New Roman"/>
          <w:b w:val="0"/>
          <w:bCs/>
          <w:sz w:val="24"/>
          <w:szCs w:val="24"/>
          <w:lang w:eastAsia="zh-CN"/>
        </w:rPr>
        <w:t>西侧为卫河，北侧为河南师范大学，</w:t>
      </w:r>
      <w:r>
        <w:rPr>
          <w:rFonts w:hint="default" w:ascii="Times New Roman" w:hAnsi="Times New Roman" w:cs="Times New Roman"/>
          <w:b w:val="0"/>
          <w:bCs/>
          <w:sz w:val="24"/>
          <w:szCs w:val="24"/>
          <w:highlight w:val="none"/>
          <w:lang w:eastAsia="zh-CN"/>
        </w:rPr>
        <w:t>东侧</w:t>
      </w:r>
      <w:r>
        <w:rPr>
          <w:rFonts w:hint="eastAsia" w:ascii="Times New Roman" w:hAnsi="Times New Roman" w:cs="Times New Roman"/>
          <w:b w:val="0"/>
          <w:bCs/>
          <w:sz w:val="24"/>
          <w:szCs w:val="24"/>
          <w:highlight w:val="none"/>
          <w:lang w:eastAsia="zh-CN"/>
        </w:rPr>
        <w:t>部分农田由当地居民违规建设为民居</w:t>
      </w:r>
      <w:r>
        <w:rPr>
          <w:rFonts w:hint="default" w:ascii="Times New Roman" w:hAnsi="Times New Roman" w:cs="Times New Roman"/>
          <w:b w:val="0"/>
          <w:bCs/>
          <w:sz w:val="24"/>
          <w:szCs w:val="24"/>
          <w:highlight w:val="none"/>
          <w:lang w:eastAsia="zh-CN"/>
        </w:rPr>
        <w:t>，</w:t>
      </w:r>
      <w:r>
        <w:rPr>
          <w:rFonts w:hint="eastAsia" w:ascii="Times New Roman" w:hAnsi="Times New Roman" w:cs="Times New Roman"/>
          <w:b w:val="0"/>
          <w:bCs/>
          <w:sz w:val="24"/>
          <w:szCs w:val="24"/>
          <w:highlight w:val="none"/>
          <w:lang w:eastAsia="zh-CN"/>
        </w:rPr>
        <w:t>南侧为农田，</w:t>
      </w:r>
      <w:r>
        <w:rPr>
          <w:rFonts w:hint="default" w:ascii="Times New Roman" w:hAnsi="Times New Roman" w:cs="Times New Roman"/>
          <w:b w:val="0"/>
          <w:bCs/>
          <w:sz w:val="24"/>
          <w:szCs w:val="24"/>
          <w:lang w:eastAsia="zh-CN"/>
        </w:rPr>
        <w:t>南侧</w:t>
      </w:r>
      <w:r>
        <w:rPr>
          <w:rFonts w:hint="default" w:ascii="Times New Roman" w:hAnsi="Times New Roman" w:cs="Times New Roman"/>
          <w:b w:val="0"/>
          <w:bCs/>
          <w:sz w:val="24"/>
          <w:szCs w:val="24"/>
          <w:lang w:val="en-US" w:eastAsia="zh-CN"/>
        </w:rPr>
        <w:t>350m为</w:t>
      </w:r>
      <w:r>
        <w:rPr>
          <w:rFonts w:hint="default" w:ascii="Times New Roman" w:hAnsi="Times New Roman" w:cs="Times New Roman" w:eastAsiaTheme="minorEastAsia"/>
          <w:sz w:val="24"/>
          <w:lang w:eastAsia="zh-CN"/>
        </w:rPr>
        <w:t>新乡市光宇节能电器厂及</w:t>
      </w:r>
      <w:r>
        <w:rPr>
          <w:rFonts w:hint="default" w:ascii="Times New Roman" w:hAnsi="Times New Roman" w:cs="Times New Roman" w:eastAsiaTheme="minorEastAsia"/>
          <w:color w:val="auto"/>
          <w:sz w:val="24"/>
          <w:szCs w:val="24"/>
          <w:lang w:eastAsia="zh-CN"/>
        </w:rPr>
        <w:t>兴旺汽配汽修厂</w:t>
      </w:r>
      <w:r>
        <w:rPr>
          <w:rFonts w:hint="default" w:ascii="Times New Roman" w:hAnsi="Times New Roman" w:eastAsia="宋体" w:cs="Times New Roman"/>
          <w:b w:val="0"/>
          <w:bCs/>
          <w:sz w:val="24"/>
          <w:szCs w:val="24"/>
          <w:lang w:eastAsia="zh-CN"/>
        </w:rPr>
        <w:t>。根据周边企业生产情况、原辅料、产污环节，列出特征污染物，具体见</w:t>
      </w:r>
      <w:r>
        <w:rPr>
          <w:rFonts w:hint="eastAsia" w:ascii="Times New Roman" w:hAnsi="Times New Roman" w:cs="Times New Roman"/>
          <w:b w:val="0"/>
          <w:bCs/>
          <w:sz w:val="24"/>
          <w:szCs w:val="24"/>
          <w:lang w:eastAsia="zh-CN"/>
        </w:rPr>
        <w:t>下表</w:t>
      </w:r>
      <w:r>
        <w:rPr>
          <w:rFonts w:hint="default" w:ascii="Times New Roman" w:hAnsi="Times New Roman" w:eastAsia="宋体" w:cs="Times New Roman"/>
          <w:b w:val="0"/>
          <w:bCs/>
          <w:sz w:val="24"/>
          <w:szCs w:val="24"/>
          <w:lang w:eastAsia="zh-CN"/>
        </w:rPr>
        <w:t>。</w:t>
      </w:r>
    </w:p>
    <w:p>
      <w:pPr>
        <w:pStyle w:val="2"/>
        <w:spacing w:before="74" w:after="37"/>
        <w:ind w:left="459" w:right="477"/>
        <w:jc w:val="center"/>
        <w:rPr>
          <w:rFonts w:hint="default" w:ascii="Times New Roman" w:hAnsi="Times New Roman" w:eastAsia="宋体" w:cs="Times New Roman"/>
          <w:b w:val="0"/>
          <w:bCs/>
          <w:sz w:val="24"/>
          <w:szCs w:val="24"/>
          <w:lang w:val="zh-CN" w:eastAsia="zh-CN" w:bidi="zh-CN"/>
        </w:rPr>
      </w:pPr>
      <w:bookmarkStart w:id="39" w:name="_Toc3835"/>
      <w:r>
        <w:rPr>
          <w:rFonts w:hint="default" w:ascii="Times New Roman" w:hAnsi="Times New Roman" w:eastAsia="宋体" w:cs="Times New Roman"/>
          <w:b w:val="0"/>
          <w:bCs/>
          <w:sz w:val="24"/>
          <w:szCs w:val="24"/>
          <w:lang w:val="zh-CN" w:eastAsia="zh-CN" w:bidi="zh-CN"/>
        </w:rPr>
        <w:t>表3-</w:t>
      </w:r>
      <w:r>
        <w:rPr>
          <w:rFonts w:hint="eastAsia" w:ascii="Times New Roman" w:hAnsi="Times New Roman" w:cs="Times New Roman"/>
          <w:b w:val="0"/>
          <w:bCs/>
          <w:sz w:val="24"/>
          <w:szCs w:val="24"/>
          <w:lang w:val="en-US" w:eastAsia="zh-CN" w:bidi="zh-CN"/>
        </w:rPr>
        <w:t>5</w:t>
      </w:r>
      <w:r>
        <w:rPr>
          <w:rFonts w:hint="default" w:ascii="Times New Roman" w:hAnsi="Times New Roman" w:eastAsia="宋体" w:cs="Times New Roman"/>
          <w:b w:val="0"/>
          <w:bCs/>
          <w:sz w:val="24"/>
          <w:szCs w:val="24"/>
          <w:lang w:val="zh-CN" w:eastAsia="zh-CN" w:bidi="zh-CN"/>
        </w:rPr>
        <w:t>周边企业特征污染物一览表</w:t>
      </w:r>
    </w:p>
    <w:tbl>
      <w:tblPr>
        <w:tblStyle w:val="16"/>
        <w:tblW w:w="8520" w:type="dxa"/>
        <w:tblInd w:w="12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202"/>
        <w:gridCol w:w="2674"/>
        <w:gridCol w:w="2631"/>
        <w:gridCol w:w="201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1202" w:type="dxa"/>
            <w:tcBorders>
              <w:left w:val="nil"/>
              <w:bottom w:val="single" w:color="000000" w:sz="4" w:space="0"/>
              <w:right w:val="single" w:color="000000" w:sz="4" w:space="0"/>
            </w:tcBorders>
            <w:shd w:val="clear" w:color="auto" w:fill="FCEADA"/>
            <w:vAlign w:val="center"/>
          </w:tcPr>
          <w:p>
            <w:pPr>
              <w:pStyle w:val="21"/>
              <w:spacing w:before="93"/>
              <w:ind w:left="371" w:right="363"/>
              <w:jc w:val="center"/>
              <w:rPr>
                <w:rFonts w:hint="default" w:ascii="Times New Roman" w:hAnsi="Times New Roman" w:cs="Times New Roman"/>
                <w:b/>
                <w:sz w:val="21"/>
              </w:rPr>
            </w:pPr>
            <w:r>
              <w:rPr>
                <w:rFonts w:hint="default" w:ascii="Times New Roman" w:hAnsi="Times New Roman" w:cs="Times New Roman"/>
                <w:b/>
                <w:sz w:val="21"/>
              </w:rPr>
              <w:t>序号</w:t>
            </w:r>
          </w:p>
        </w:tc>
        <w:tc>
          <w:tcPr>
            <w:tcW w:w="2674" w:type="dxa"/>
            <w:tcBorders>
              <w:left w:val="single" w:color="000000" w:sz="4" w:space="0"/>
              <w:bottom w:val="single" w:color="000000" w:sz="4" w:space="0"/>
              <w:right w:val="single" w:color="000000" w:sz="4" w:space="0"/>
            </w:tcBorders>
            <w:shd w:val="clear" w:color="auto" w:fill="FCEADA"/>
            <w:vAlign w:val="center"/>
          </w:tcPr>
          <w:p>
            <w:pPr>
              <w:pStyle w:val="21"/>
              <w:spacing w:before="93"/>
              <w:ind w:left="132" w:right="131"/>
              <w:jc w:val="center"/>
              <w:rPr>
                <w:rFonts w:hint="default" w:ascii="Times New Roman" w:hAnsi="Times New Roman" w:cs="Times New Roman"/>
                <w:b/>
                <w:sz w:val="21"/>
              </w:rPr>
            </w:pPr>
            <w:r>
              <w:rPr>
                <w:rFonts w:hint="default" w:ascii="Times New Roman" w:hAnsi="Times New Roman" w:cs="Times New Roman"/>
                <w:b/>
                <w:sz w:val="21"/>
              </w:rPr>
              <w:t>企业名称</w:t>
            </w:r>
          </w:p>
        </w:tc>
        <w:tc>
          <w:tcPr>
            <w:tcW w:w="2631" w:type="dxa"/>
            <w:tcBorders>
              <w:left w:val="single" w:color="000000" w:sz="4" w:space="0"/>
              <w:bottom w:val="single" w:color="000000" w:sz="4" w:space="0"/>
              <w:right w:val="single" w:color="000000" w:sz="4" w:space="0"/>
            </w:tcBorders>
            <w:shd w:val="clear" w:color="auto" w:fill="FCEADA"/>
            <w:vAlign w:val="center"/>
          </w:tcPr>
          <w:p>
            <w:pPr>
              <w:pStyle w:val="21"/>
              <w:spacing w:before="93"/>
              <w:ind w:left="133" w:right="133"/>
              <w:jc w:val="center"/>
              <w:rPr>
                <w:rFonts w:hint="default" w:ascii="Times New Roman" w:hAnsi="Times New Roman" w:cs="Times New Roman"/>
                <w:b/>
                <w:sz w:val="21"/>
              </w:rPr>
            </w:pPr>
            <w:r>
              <w:rPr>
                <w:rFonts w:hint="default" w:ascii="Times New Roman" w:hAnsi="Times New Roman" w:cs="Times New Roman"/>
                <w:b/>
                <w:sz w:val="21"/>
              </w:rPr>
              <w:t>主要产品</w:t>
            </w:r>
          </w:p>
        </w:tc>
        <w:tc>
          <w:tcPr>
            <w:tcW w:w="2013" w:type="dxa"/>
            <w:tcBorders>
              <w:left w:val="single" w:color="000000" w:sz="4" w:space="0"/>
              <w:bottom w:val="single" w:color="000000" w:sz="4" w:space="0"/>
              <w:right w:val="nil"/>
            </w:tcBorders>
            <w:shd w:val="clear" w:color="auto" w:fill="FCEADA"/>
            <w:vAlign w:val="center"/>
          </w:tcPr>
          <w:p>
            <w:pPr>
              <w:pStyle w:val="21"/>
              <w:spacing w:before="93"/>
              <w:ind w:left="245" w:right="248"/>
              <w:jc w:val="center"/>
              <w:rPr>
                <w:rFonts w:hint="default" w:ascii="Times New Roman" w:hAnsi="Times New Roman" w:cs="Times New Roman"/>
                <w:b/>
                <w:sz w:val="21"/>
              </w:rPr>
            </w:pPr>
            <w:r>
              <w:rPr>
                <w:rFonts w:hint="default" w:ascii="Times New Roman" w:hAnsi="Times New Roman" w:cs="Times New Roman"/>
                <w:b/>
                <w:sz w:val="21"/>
              </w:rPr>
              <w:t>特征污染物</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05" w:hRule="atLeast"/>
        </w:trPr>
        <w:tc>
          <w:tcPr>
            <w:tcW w:w="1202" w:type="dxa"/>
            <w:tcBorders>
              <w:top w:val="single" w:color="000000" w:sz="4" w:space="0"/>
              <w:left w:val="nil"/>
              <w:bottom w:val="single" w:color="000000" w:sz="4" w:space="0"/>
              <w:right w:val="single" w:color="000000" w:sz="4" w:space="0"/>
            </w:tcBorders>
            <w:vAlign w:val="center"/>
          </w:tcPr>
          <w:p>
            <w:pPr>
              <w:pStyle w:val="21"/>
              <w:spacing w:before="81"/>
              <w:ind w:left="4"/>
              <w:jc w:val="center"/>
              <w:rPr>
                <w:rFonts w:hint="default" w:ascii="Times New Roman" w:hAnsi="Times New Roman" w:cs="Times New Roman"/>
                <w:sz w:val="21"/>
              </w:rPr>
            </w:pPr>
            <w:r>
              <w:rPr>
                <w:rFonts w:hint="default" w:ascii="Times New Roman" w:hAnsi="Times New Roman" w:cs="Times New Roman"/>
                <w:w w:val="99"/>
                <w:sz w:val="21"/>
              </w:rPr>
              <w:t>1</w:t>
            </w:r>
          </w:p>
        </w:tc>
        <w:tc>
          <w:tcPr>
            <w:tcW w:w="2674" w:type="dxa"/>
            <w:tcBorders>
              <w:top w:val="single" w:color="000000" w:sz="4" w:space="0"/>
              <w:left w:val="single" w:color="000000" w:sz="4" w:space="0"/>
              <w:bottom w:val="single" w:color="000000" w:sz="4" w:space="0"/>
              <w:right w:val="single" w:color="000000" w:sz="4" w:space="0"/>
            </w:tcBorders>
            <w:vAlign w:val="center"/>
          </w:tcPr>
          <w:p>
            <w:pPr>
              <w:pStyle w:val="21"/>
              <w:spacing w:before="67"/>
              <w:ind w:left="245" w:right="252"/>
              <w:jc w:val="center"/>
              <w:rPr>
                <w:rFonts w:hint="default" w:ascii="Times New Roman" w:hAnsi="Times New Roman" w:eastAsia="宋体" w:cs="Times New Roman"/>
                <w:sz w:val="21"/>
              </w:rPr>
            </w:pPr>
            <w:r>
              <w:rPr>
                <w:rFonts w:hint="default" w:ascii="Times New Roman" w:hAnsi="Times New Roman" w:eastAsia="宋体" w:cs="Times New Roman"/>
                <w:sz w:val="21"/>
                <w:lang w:eastAsia="zh-CN"/>
              </w:rPr>
              <w:t>新乡市光宇节能电器厂</w:t>
            </w:r>
          </w:p>
        </w:tc>
        <w:tc>
          <w:tcPr>
            <w:tcW w:w="2631" w:type="dxa"/>
            <w:tcBorders>
              <w:top w:val="single" w:color="000000" w:sz="4" w:space="0"/>
              <w:left w:val="single" w:color="000000" w:sz="4" w:space="0"/>
              <w:bottom w:val="single" w:color="000000" w:sz="4" w:space="0"/>
              <w:right w:val="single" w:color="000000" w:sz="4" w:space="0"/>
            </w:tcBorders>
            <w:vAlign w:val="center"/>
          </w:tcPr>
          <w:p>
            <w:pPr>
              <w:pStyle w:val="21"/>
              <w:spacing w:before="67"/>
              <w:ind w:left="245" w:right="252"/>
              <w:jc w:val="center"/>
              <w:rPr>
                <w:rFonts w:hint="default" w:ascii="Times New Roman" w:hAnsi="Times New Roman" w:eastAsia="宋体" w:cs="Times New Roman"/>
                <w:sz w:val="21"/>
              </w:rPr>
            </w:pPr>
            <w:r>
              <w:rPr>
                <w:rFonts w:hint="default" w:ascii="Times New Roman" w:hAnsi="Times New Roman" w:eastAsia="宋体" w:cs="Times New Roman"/>
                <w:sz w:val="21"/>
                <w:lang w:eastAsia="zh-CN"/>
              </w:rPr>
              <w:t>电缆卷筒、电磁吸盘</w:t>
            </w:r>
          </w:p>
        </w:tc>
        <w:tc>
          <w:tcPr>
            <w:tcW w:w="2013" w:type="dxa"/>
            <w:tcBorders>
              <w:top w:val="single" w:color="000000" w:sz="4" w:space="0"/>
              <w:left w:val="single" w:color="000000" w:sz="4" w:space="0"/>
              <w:bottom w:val="single" w:color="000000" w:sz="4" w:space="0"/>
              <w:right w:val="nil"/>
            </w:tcBorders>
            <w:vAlign w:val="center"/>
          </w:tcPr>
          <w:p>
            <w:pPr>
              <w:pStyle w:val="21"/>
              <w:spacing w:before="67"/>
              <w:ind w:left="245" w:right="252"/>
              <w:jc w:val="center"/>
              <w:rPr>
                <w:rFonts w:hint="default" w:ascii="Times New Roman" w:hAnsi="Times New Roman" w:eastAsia="宋体" w:cs="Times New Roman"/>
                <w:sz w:val="21"/>
                <w:lang w:val="en-US" w:eastAsia="zh-CN"/>
              </w:rPr>
            </w:pPr>
            <w:r>
              <w:rPr>
                <w:rFonts w:hint="default" w:ascii="Times New Roman" w:hAnsi="Times New Roman" w:cs="Times New Roman"/>
                <w:sz w:val="21"/>
                <w:lang w:eastAsia="zh-CN"/>
              </w:rPr>
              <w:t>挥发性有机物、颗粒物、氮氧化物、二氧化硫</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1202" w:type="dxa"/>
            <w:tcBorders>
              <w:top w:val="single" w:color="000000" w:sz="4" w:space="0"/>
              <w:left w:val="nil"/>
              <w:bottom w:val="single" w:color="000000" w:sz="4" w:space="0"/>
              <w:right w:val="single" w:color="000000" w:sz="4" w:space="0"/>
            </w:tcBorders>
            <w:vAlign w:val="center"/>
          </w:tcPr>
          <w:p>
            <w:pPr>
              <w:pStyle w:val="21"/>
              <w:spacing w:before="151"/>
              <w:ind w:left="4"/>
              <w:jc w:val="center"/>
              <w:rPr>
                <w:rFonts w:hint="default" w:ascii="Times New Roman" w:hAnsi="Times New Roman" w:cs="Times New Roman"/>
                <w:sz w:val="21"/>
              </w:rPr>
            </w:pPr>
            <w:r>
              <w:rPr>
                <w:rFonts w:hint="default" w:ascii="Times New Roman" w:hAnsi="Times New Roman" w:cs="Times New Roman"/>
                <w:w w:val="99"/>
                <w:sz w:val="21"/>
              </w:rPr>
              <w:t>2</w:t>
            </w:r>
          </w:p>
        </w:tc>
        <w:tc>
          <w:tcPr>
            <w:tcW w:w="2674" w:type="dxa"/>
            <w:tcBorders>
              <w:top w:val="single" w:color="000000" w:sz="4" w:space="0"/>
              <w:left w:val="single" w:color="000000" w:sz="4" w:space="0"/>
              <w:bottom w:val="single" w:color="000000" w:sz="4" w:space="0"/>
              <w:right w:val="single" w:color="000000" w:sz="4" w:space="0"/>
            </w:tcBorders>
            <w:vAlign w:val="center"/>
          </w:tcPr>
          <w:p>
            <w:pPr>
              <w:pStyle w:val="21"/>
              <w:spacing w:before="137"/>
              <w:ind w:left="245" w:right="252"/>
              <w:jc w:val="center"/>
              <w:rPr>
                <w:rFonts w:hint="default" w:ascii="Times New Roman" w:hAnsi="Times New Roman" w:eastAsia="宋体" w:cs="Times New Roman"/>
                <w:sz w:val="21"/>
              </w:rPr>
            </w:pPr>
            <w:r>
              <w:rPr>
                <w:rFonts w:hint="default" w:ascii="Times New Roman" w:hAnsi="Times New Roman" w:eastAsia="宋体" w:cs="Times New Roman"/>
                <w:sz w:val="21"/>
                <w:lang w:eastAsia="zh-CN"/>
              </w:rPr>
              <w:t>兴旺汽配汽修厂</w:t>
            </w:r>
          </w:p>
        </w:tc>
        <w:tc>
          <w:tcPr>
            <w:tcW w:w="2631" w:type="dxa"/>
            <w:tcBorders>
              <w:top w:val="single" w:color="000000" w:sz="4" w:space="0"/>
              <w:left w:val="single" w:color="000000" w:sz="4" w:space="0"/>
              <w:bottom w:val="single" w:color="000000" w:sz="4" w:space="0"/>
              <w:right w:val="single" w:color="000000" w:sz="4" w:space="0"/>
            </w:tcBorders>
            <w:vAlign w:val="center"/>
          </w:tcPr>
          <w:p>
            <w:pPr>
              <w:pStyle w:val="21"/>
              <w:spacing w:before="137"/>
              <w:ind w:left="245" w:right="252"/>
              <w:jc w:val="center"/>
              <w:rPr>
                <w:rFonts w:hint="default" w:ascii="Times New Roman" w:hAnsi="Times New Roman" w:eastAsia="宋体" w:cs="Times New Roman"/>
                <w:sz w:val="21"/>
              </w:rPr>
            </w:pPr>
            <w:r>
              <w:rPr>
                <w:rFonts w:hint="default" w:ascii="Times New Roman" w:hAnsi="Times New Roman" w:eastAsia="宋体" w:cs="Times New Roman"/>
                <w:sz w:val="21"/>
              </w:rPr>
              <w:t>维修</w:t>
            </w:r>
          </w:p>
        </w:tc>
        <w:tc>
          <w:tcPr>
            <w:tcW w:w="2013" w:type="dxa"/>
            <w:tcBorders>
              <w:top w:val="single" w:color="000000" w:sz="4" w:space="0"/>
              <w:left w:val="single" w:color="000000" w:sz="4" w:space="0"/>
              <w:bottom w:val="single" w:color="000000" w:sz="4" w:space="0"/>
              <w:right w:val="nil"/>
            </w:tcBorders>
            <w:vAlign w:val="center"/>
          </w:tcPr>
          <w:p>
            <w:pPr>
              <w:pStyle w:val="21"/>
              <w:spacing w:before="137"/>
              <w:ind w:left="245" w:right="252"/>
              <w:jc w:val="center"/>
              <w:rPr>
                <w:rFonts w:hint="default" w:ascii="Times New Roman" w:hAnsi="Times New Roman" w:eastAsia="宋体" w:cs="Times New Roman"/>
                <w:sz w:val="21"/>
                <w:lang w:eastAsia="zh-CN"/>
              </w:rPr>
            </w:pPr>
            <w:r>
              <w:rPr>
                <w:rFonts w:hint="default" w:ascii="Times New Roman" w:hAnsi="Times New Roman" w:cs="Times New Roman"/>
                <w:sz w:val="21"/>
              </w:rPr>
              <w:t>挥发性有机物</w:t>
            </w:r>
            <w:r>
              <w:rPr>
                <w:rFonts w:hint="default" w:ascii="Times New Roman" w:hAnsi="Times New Roman" w:cs="Times New Roman"/>
                <w:sz w:val="21"/>
                <w:lang w:eastAsia="zh-CN"/>
              </w:rPr>
              <w:t>、颗粒物</w:t>
            </w:r>
            <w:r>
              <w:rPr>
                <w:rFonts w:hint="eastAsia" w:ascii="Times New Roman" w:hAnsi="Times New Roman" w:cs="Times New Roman"/>
                <w:sz w:val="21"/>
                <w:lang w:eastAsia="zh-CN"/>
              </w:rPr>
              <w:t>、石油烃</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bCs w:val="0"/>
          <w:sz w:val="30"/>
          <w:szCs w:val="30"/>
          <w:lang w:eastAsia="zh-CN"/>
        </w:rPr>
        <w:t>3.9污染物迁移途径</w:t>
      </w:r>
      <w:bookmarkEnd w:id="3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根据水文地质资料和前述分析，本地块土壤和地下水若存在污染，其污染扩散途径为：</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污染物跑、冒、滴、漏。仓库、生产车间、罐区、装置区、废水处理区和管线等由于老化或者生产运输等因素可能导致污染物以跑、冒、滴、漏的形式，导致污染物大量的渗入地下，进而污染土壤和地下水。</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（2）污水排放。厂区生产历史长，早期环保实施落后、环保程序不完善，污水渗入到土壤和地下水中。</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cs="Times New Roman"/>
          <w:b w:val="0"/>
          <w:bCs/>
          <w:sz w:val="24"/>
          <w:szCs w:val="24"/>
          <w:lang w:eastAsia="zh-CN"/>
        </w:rPr>
        <w:t>（</w:t>
      </w:r>
      <w:r>
        <w:rPr>
          <w:rFonts w:hint="default" w:ascii="Times New Roman" w:hAnsi="Times New Roman" w:cs="Times New Roman"/>
          <w:b w:val="0"/>
          <w:bCs/>
          <w:sz w:val="24"/>
          <w:szCs w:val="24"/>
          <w:lang w:val="en-US" w:eastAsia="zh-CN"/>
        </w:rPr>
        <w:t>3</w:t>
      </w:r>
      <w:r>
        <w:rPr>
          <w:rFonts w:hint="default" w:ascii="Times New Roman" w:hAnsi="Times New Roman" w:cs="Times New Roman"/>
          <w:b w:val="0"/>
          <w:bCs/>
          <w:sz w:val="24"/>
          <w:szCs w:val="24"/>
          <w:lang w:eastAsia="zh-CN"/>
        </w:rPr>
        <w:t>）</w:t>
      </w:r>
      <w:r>
        <w:rPr>
          <w:rFonts w:hint="default" w:ascii="Times New Roman" w:hAnsi="Times New Roman" w:eastAsia="宋体" w:cs="Times New Roman"/>
          <w:b w:val="0"/>
          <w:bCs/>
          <w:sz w:val="24"/>
          <w:szCs w:val="24"/>
          <w:lang w:eastAsia="zh-CN"/>
        </w:rPr>
        <w:t>生产产生固体废物不恰当处置。生产过程中产生的废渣、废水对土壤和地下水造成污染。</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w:t>
      </w: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lang w:eastAsia="zh-CN"/>
        </w:rPr>
        <w:t>）设备设施拆除。企业设备升级、改造和停产后，建（构）筑物、设备和地面拆除过程中会导致附着在表面的污染物散落、扩散，导致对表层土壤造成局部污染。</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i w:val="0"/>
          <w:iCs w:val="0"/>
          <w:sz w:val="30"/>
          <w:szCs w:val="30"/>
          <w:lang w:eastAsia="zh-CN"/>
        </w:rPr>
      </w:pPr>
      <w:bookmarkStart w:id="40" w:name="_Toc22765"/>
      <w:r>
        <w:rPr>
          <w:rFonts w:hint="default" w:ascii="Times New Roman" w:hAnsi="Times New Roman" w:eastAsia="宋体" w:cs="Times New Roman"/>
          <w:b/>
          <w:bCs w:val="0"/>
          <w:i w:val="0"/>
          <w:iCs w:val="0"/>
          <w:sz w:val="30"/>
          <w:szCs w:val="30"/>
          <w:lang w:eastAsia="zh-CN"/>
        </w:rPr>
        <w:t>3.10资料收集与分析</w:t>
      </w:r>
      <w:bookmarkEnd w:id="40"/>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i w:val="0"/>
          <w:iCs w:val="0"/>
          <w:sz w:val="30"/>
          <w:szCs w:val="30"/>
          <w:lang w:eastAsia="zh-CN"/>
        </w:rPr>
      </w:pPr>
      <w:bookmarkStart w:id="41" w:name="_Toc11253"/>
      <w:r>
        <w:rPr>
          <w:rFonts w:hint="default" w:ascii="Times New Roman" w:hAnsi="Times New Roman" w:eastAsia="宋体" w:cs="Times New Roman"/>
          <w:b/>
          <w:bCs w:val="0"/>
          <w:i w:val="0"/>
          <w:iCs w:val="0"/>
          <w:sz w:val="30"/>
          <w:szCs w:val="30"/>
          <w:lang w:eastAsia="zh-CN"/>
        </w:rPr>
        <w:t>3.10.1资料收集</w:t>
      </w:r>
      <w:bookmarkEnd w:id="41"/>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此次调查资料的收集主要包括地块利用变迁资料、地块环境资料、地块相关资料、有关政府文件、以及地块所在区域的自然社会信息等，具体见下表：</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场地利用变迁资料包括：用来辨识场地及其相邻场地的开发及活动状况的航片或卫星图片，场地的土地使用和规划资料，其它有助于评价场地污染的历史资料，如土地登记信息资料等。场地利用变迁过程中的场地内建筑、设施、工艺流程和生产污染等的变化情况。</w:t>
      </w:r>
    </w:p>
    <w:tbl>
      <w:tblPr>
        <w:tblStyle w:val="16"/>
        <w:tblW w:w="0" w:type="auto"/>
        <w:tblInd w:w="12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78"/>
        <w:gridCol w:w="3400"/>
        <w:gridCol w:w="464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45" w:hRule="atLeast"/>
        </w:trPr>
        <w:tc>
          <w:tcPr>
            <w:tcW w:w="478" w:type="dxa"/>
            <w:tcBorders>
              <w:left w:val="nil"/>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35"/>
              <w:jc w:val="center"/>
              <w:textAlignment w:val="auto"/>
              <w:rPr>
                <w:rFonts w:hint="default" w:ascii="Times New Roman" w:hAnsi="Times New Roman" w:cs="Times New Roman"/>
                <w:b/>
                <w:sz w:val="21"/>
              </w:rPr>
            </w:pPr>
            <w:r>
              <w:rPr>
                <w:rFonts w:hint="default" w:ascii="Times New Roman" w:hAnsi="Times New Roman" w:cs="Times New Roman"/>
                <w:b/>
                <w:w w:val="99"/>
                <w:sz w:val="21"/>
              </w:rPr>
              <w:t>序</w:t>
            </w:r>
          </w:p>
          <w:p>
            <w:pPr>
              <w:pStyle w:val="21"/>
              <w:keepNext w:val="0"/>
              <w:keepLines w:val="0"/>
              <w:pageBreakBefore w:val="0"/>
              <w:kinsoku/>
              <w:wordWrap/>
              <w:overflowPunct/>
              <w:topLinePunct w:val="0"/>
              <w:bidi w:val="0"/>
              <w:spacing w:before="80" w:after="160" w:line="253" w:lineRule="exact"/>
              <w:ind w:left="135"/>
              <w:jc w:val="center"/>
              <w:textAlignment w:val="auto"/>
              <w:rPr>
                <w:rFonts w:hint="default" w:ascii="Times New Roman" w:hAnsi="Times New Roman" w:cs="Times New Roman"/>
                <w:b/>
                <w:sz w:val="21"/>
              </w:rPr>
            </w:pPr>
            <w:r>
              <w:rPr>
                <w:rFonts w:hint="default" w:ascii="Times New Roman" w:hAnsi="Times New Roman" w:cs="Times New Roman"/>
                <w:b/>
                <w:w w:val="99"/>
                <w:sz w:val="21"/>
              </w:rPr>
              <w:t>号</w:t>
            </w:r>
          </w:p>
        </w:tc>
        <w:tc>
          <w:tcPr>
            <w:tcW w:w="3400" w:type="dxa"/>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414" w:right="412"/>
              <w:jc w:val="center"/>
              <w:textAlignment w:val="auto"/>
              <w:rPr>
                <w:rFonts w:hint="default" w:ascii="Times New Roman" w:hAnsi="Times New Roman" w:cs="Times New Roman"/>
                <w:b/>
                <w:sz w:val="21"/>
              </w:rPr>
            </w:pPr>
            <w:r>
              <w:rPr>
                <w:rFonts w:hint="default" w:ascii="Times New Roman" w:hAnsi="Times New Roman" w:cs="Times New Roman"/>
                <w:b/>
                <w:sz w:val="21"/>
              </w:rPr>
              <w:t>调查项</w:t>
            </w:r>
          </w:p>
        </w:tc>
        <w:tc>
          <w:tcPr>
            <w:tcW w:w="4642" w:type="dxa"/>
            <w:tcBorders>
              <w:left w:val="single" w:color="000000" w:sz="4" w:space="0"/>
              <w:bottom w:val="single" w:color="000000" w:sz="4" w:space="0"/>
              <w:right w:val="nil"/>
            </w:tcBorders>
            <w:shd w:val="clear" w:color="auto" w:fill="FCEADA"/>
            <w:vAlign w:val="center"/>
          </w:tcPr>
          <w:p>
            <w:pPr>
              <w:pStyle w:val="21"/>
              <w:keepNext w:val="0"/>
              <w:keepLines w:val="0"/>
              <w:pageBreakBefore w:val="0"/>
              <w:kinsoku/>
              <w:wordWrap/>
              <w:overflowPunct/>
              <w:topLinePunct w:val="0"/>
              <w:bidi w:val="0"/>
              <w:spacing w:before="80" w:after="160"/>
              <w:ind w:left="1350" w:right="1354"/>
              <w:jc w:val="center"/>
              <w:textAlignment w:val="auto"/>
              <w:rPr>
                <w:rFonts w:hint="default" w:ascii="Times New Roman" w:hAnsi="Times New Roman" w:cs="Times New Roman"/>
                <w:b/>
                <w:sz w:val="21"/>
              </w:rPr>
            </w:pPr>
            <w:r>
              <w:rPr>
                <w:rFonts w:hint="default" w:ascii="Times New Roman" w:hAnsi="Times New Roman" w:cs="Times New Roman"/>
                <w:b/>
                <w:sz w:val="21"/>
              </w:rPr>
              <w:t>资料收集情况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83" w:hRule="atLeast"/>
        </w:trPr>
        <w:tc>
          <w:tcPr>
            <w:tcW w:w="478"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4"/>
              </w:rPr>
            </w:pPr>
          </w:p>
          <w:p>
            <w:pPr>
              <w:pStyle w:val="21"/>
              <w:keepNext w:val="0"/>
              <w:keepLines w:val="0"/>
              <w:pageBreakBefore w:val="0"/>
              <w:kinsoku/>
              <w:wordWrap/>
              <w:overflowPunct/>
              <w:topLinePunct w:val="0"/>
              <w:bidi w:val="0"/>
              <w:spacing w:before="80" w:after="160"/>
              <w:ind w:left="3"/>
              <w:jc w:val="center"/>
              <w:textAlignment w:val="auto"/>
              <w:rPr>
                <w:rFonts w:hint="default" w:ascii="Times New Roman" w:hAnsi="Times New Roman" w:cs="Times New Roman"/>
                <w:sz w:val="21"/>
              </w:rPr>
            </w:pPr>
            <w:r>
              <w:rPr>
                <w:rFonts w:hint="default" w:ascii="Times New Roman" w:hAnsi="Times New Roman" w:cs="Times New Roman"/>
                <w:w w:val="99"/>
                <w:sz w:val="21"/>
              </w:rPr>
              <w:t>1</w:t>
            </w:r>
          </w:p>
        </w:tc>
        <w:tc>
          <w:tcPr>
            <w:tcW w:w="3400"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329" w:right="118" w:hanging="209"/>
              <w:jc w:val="center"/>
              <w:textAlignment w:val="auto"/>
              <w:rPr>
                <w:rFonts w:hint="default" w:ascii="Times New Roman" w:hAnsi="Times New Roman" w:cs="Times New Roman"/>
                <w:sz w:val="21"/>
              </w:rPr>
            </w:pPr>
            <w:r>
              <w:rPr>
                <w:rFonts w:hint="default" w:ascii="Times New Roman" w:hAnsi="Times New Roman" w:cs="Times New Roman"/>
                <w:sz w:val="21"/>
              </w:rPr>
              <w:t>用来辨识场地及其相邻场地的开发及活动状况的航片或卫星图片</w:t>
            </w:r>
          </w:p>
        </w:tc>
        <w:tc>
          <w:tcPr>
            <w:tcW w:w="4642"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line="240" w:lineRule="auto"/>
              <w:ind w:left="329" w:right="118" w:hanging="209"/>
              <w:jc w:val="center"/>
              <w:textAlignment w:val="auto"/>
              <w:rPr>
                <w:rFonts w:hint="default" w:ascii="Times New Roman" w:hAnsi="Times New Roman" w:cs="Times New Roman"/>
                <w:sz w:val="21"/>
                <w:highlight w:val="green"/>
              </w:rPr>
            </w:pPr>
            <w:r>
              <w:rPr>
                <w:rFonts w:hint="default" w:ascii="Times New Roman" w:hAnsi="Times New Roman" w:cs="Times New Roman"/>
                <w:sz w:val="21"/>
                <w:highlight w:val="none"/>
              </w:rPr>
              <w:t>经91卫星地图航片可以清晰分辨出2005年之后土地发展历史，2005年之前的地块内不显示；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478"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ind w:left="3"/>
              <w:jc w:val="center"/>
              <w:textAlignment w:val="auto"/>
              <w:rPr>
                <w:rFonts w:hint="default" w:ascii="Times New Roman" w:hAnsi="Times New Roman" w:cs="Times New Roman"/>
                <w:sz w:val="21"/>
              </w:rPr>
            </w:pPr>
            <w:r>
              <w:rPr>
                <w:rFonts w:hint="default" w:ascii="Times New Roman" w:hAnsi="Times New Roman" w:cs="Times New Roman"/>
                <w:w w:val="99"/>
                <w:sz w:val="21"/>
              </w:rPr>
              <w:t>2</w:t>
            </w:r>
          </w:p>
        </w:tc>
        <w:tc>
          <w:tcPr>
            <w:tcW w:w="3400"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right="118"/>
              <w:jc w:val="center"/>
              <w:textAlignment w:val="auto"/>
              <w:rPr>
                <w:rFonts w:hint="default" w:ascii="Times New Roman" w:hAnsi="Times New Roman" w:cs="Times New Roman"/>
                <w:sz w:val="21"/>
              </w:rPr>
            </w:pPr>
            <w:r>
              <w:rPr>
                <w:rFonts w:hint="default" w:ascii="Times New Roman" w:hAnsi="Times New Roman" w:cs="Times New Roman"/>
                <w:sz w:val="21"/>
              </w:rPr>
              <w:t>场地的土地使用和规划资料</w:t>
            </w:r>
          </w:p>
        </w:tc>
        <w:tc>
          <w:tcPr>
            <w:tcW w:w="4642"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line="240" w:lineRule="auto"/>
              <w:ind w:left="329" w:right="118" w:hanging="209"/>
              <w:jc w:val="center"/>
              <w:textAlignment w:val="auto"/>
              <w:rPr>
                <w:rFonts w:hint="default" w:ascii="Times New Roman" w:hAnsi="Times New Roman" w:cs="Times New Roman"/>
                <w:sz w:val="21"/>
                <w:highlight w:val="green"/>
              </w:rPr>
            </w:pPr>
            <w:r>
              <w:rPr>
                <w:rFonts w:hint="default" w:ascii="Times New Roman" w:hAnsi="Times New Roman" w:cs="Times New Roman"/>
                <w:sz w:val="21"/>
                <w:highlight w:val="none"/>
              </w:rPr>
              <w:t>该地块原为工业用地，根据《新乡市城市总体规划》，该地块未来作为居住用地；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92" w:hRule="atLeast"/>
        </w:trPr>
        <w:tc>
          <w:tcPr>
            <w:tcW w:w="478"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rPr>
            </w:pPr>
            <w:r>
              <w:rPr>
                <w:rFonts w:hint="default" w:ascii="Times New Roman" w:hAnsi="Times New Roman" w:cs="Times New Roman"/>
                <w:w w:val="99"/>
                <w:sz w:val="21"/>
              </w:rPr>
              <w:t>3</w:t>
            </w:r>
          </w:p>
        </w:tc>
        <w:tc>
          <w:tcPr>
            <w:tcW w:w="3400"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329" w:right="118" w:hanging="209"/>
              <w:jc w:val="center"/>
              <w:textAlignment w:val="auto"/>
              <w:rPr>
                <w:rFonts w:hint="default" w:ascii="Times New Roman" w:hAnsi="Times New Roman" w:cs="Times New Roman"/>
                <w:sz w:val="21"/>
              </w:rPr>
            </w:pPr>
            <w:r>
              <w:rPr>
                <w:rFonts w:hint="default" w:ascii="Times New Roman" w:hAnsi="Times New Roman" w:cs="Times New Roman"/>
                <w:sz w:val="21"/>
              </w:rPr>
              <w:t>其它有助于评价场地污染的历史资料，如土地登记信息资料</w:t>
            </w:r>
          </w:p>
        </w:tc>
        <w:tc>
          <w:tcPr>
            <w:tcW w:w="4642"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line="240" w:lineRule="auto"/>
              <w:ind w:left="329" w:right="118" w:hanging="209"/>
              <w:jc w:val="center"/>
              <w:textAlignment w:val="auto"/>
              <w:rPr>
                <w:rFonts w:hint="default" w:ascii="Times New Roman" w:hAnsi="Times New Roman" w:cs="Times New Roman"/>
                <w:sz w:val="21"/>
                <w:highlight w:val="green"/>
              </w:rPr>
            </w:pPr>
            <w:r>
              <w:rPr>
                <w:rFonts w:hint="default" w:ascii="Times New Roman" w:hAnsi="Times New Roman" w:cs="Times New Roman"/>
                <w:sz w:val="21"/>
                <w:highlight w:val="none"/>
              </w:rPr>
              <w:t>企业有土地使用证；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6" w:hRule="atLeast"/>
        </w:trPr>
        <w:tc>
          <w:tcPr>
            <w:tcW w:w="478" w:type="dxa"/>
            <w:tcBorders>
              <w:top w:val="single" w:color="000000" w:sz="4" w:space="0"/>
              <w:left w:val="nil"/>
              <w:right w:val="single" w:color="000000" w:sz="4" w:space="0"/>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rPr>
            </w:pPr>
            <w:r>
              <w:rPr>
                <w:rFonts w:hint="default" w:ascii="Times New Roman" w:hAnsi="Times New Roman" w:cs="Times New Roman"/>
                <w:w w:val="99"/>
                <w:sz w:val="21"/>
              </w:rPr>
              <w:t>4</w:t>
            </w:r>
          </w:p>
        </w:tc>
        <w:tc>
          <w:tcPr>
            <w:tcW w:w="3400" w:type="dxa"/>
            <w:tcBorders>
              <w:top w:val="single" w:color="000000" w:sz="4" w:space="0"/>
              <w:left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329" w:right="118" w:hanging="209"/>
              <w:jc w:val="center"/>
              <w:textAlignment w:val="auto"/>
              <w:rPr>
                <w:rFonts w:hint="default" w:ascii="Times New Roman" w:hAnsi="Times New Roman" w:cs="Times New Roman"/>
                <w:sz w:val="21"/>
              </w:rPr>
            </w:pPr>
            <w:r>
              <w:rPr>
                <w:rFonts w:hint="default" w:ascii="Times New Roman" w:hAnsi="Times New Roman" w:cs="Times New Roman"/>
                <w:sz w:val="21"/>
              </w:rPr>
              <w:t>场地利用变迁过程中的场地内建筑、设施、工艺流程和生产污染等的变化情况</w:t>
            </w:r>
          </w:p>
        </w:tc>
        <w:tc>
          <w:tcPr>
            <w:tcW w:w="4642" w:type="dxa"/>
            <w:tcBorders>
              <w:top w:val="single" w:color="000000" w:sz="4" w:space="0"/>
              <w:left w:val="single" w:color="000000" w:sz="4" w:space="0"/>
              <w:right w:val="nil"/>
            </w:tcBorders>
            <w:vAlign w:val="center"/>
          </w:tcPr>
          <w:p>
            <w:pPr>
              <w:pStyle w:val="21"/>
              <w:keepNext w:val="0"/>
              <w:keepLines w:val="0"/>
              <w:pageBreakBefore w:val="0"/>
              <w:kinsoku/>
              <w:wordWrap/>
              <w:overflowPunct/>
              <w:topLinePunct w:val="0"/>
              <w:bidi w:val="0"/>
              <w:spacing w:before="80" w:after="160" w:line="240" w:lineRule="auto"/>
              <w:ind w:left="329" w:right="118" w:hanging="209"/>
              <w:jc w:val="center"/>
              <w:textAlignment w:val="auto"/>
              <w:rPr>
                <w:rFonts w:hint="default" w:ascii="Times New Roman" w:hAnsi="Times New Roman" w:cs="Times New Roman"/>
                <w:sz w:val="21"/>
                <w:highlight w:val="green"/>
              </w:rPr>
            </w:pPr>
            <w:r>
              <w:rPr>
                <w:rFonts w:hint="eastAsia" w:ascii="Times New Roman" w:hAnsi="Times New Roman" w:cs="Times New Roman"/>
                <w:sz w:val="21"/>
                <w:highlight w:val="none"/>
                <w:lang w:val="en-US" w:eastAsia="zh-CN"/>
              </w:rPr>
              <w:t>1960</w:t>
            </w:r>
            <w:r>
              <w:rPr>
                <w:rFonts w:hint="default" w:ascii="Times New Roman" w:hAnsi="Times New Roman" w:eastAsia="宋体" w:cs="Times New Roman"/>
                <w:sz w:val="21"/>
                <w:highlight w:val="none"/>
                <w:lang w:val="en-US" w:eastAsia="zh-CN"/>
              </w:rPr>
              <w:t>年至今均为新乡市第五化工厂，</w:t>
            </w:r>
            <w:r>
              <w:rPr>
                <w:rFonts w:hint="default" w:ascii="Times New Roman" w:hAnsi="Times New Roman" w:eastAsia="宋体" w:cs="Times New Roman"/>
                <w:sz w:val="21"/>
                <w:highlight w:val="none"/>
                <w:lang w:eastAsia="zh-CN"/>
              </w:rPr>
              <w:t>该地块目前为废弃生产厂房，且原厂房经过多次搬迁之后，所有生产设备皆已停产，经现场勘察时发现该厂房内所有生产设施已经全部拆除只剩下闲置多年的生产车间</w:t>
            </w:r>
            <w:r>
              <w:rPr>
                <w:rFonts w:hint="default" w:ascii="Times New Roman" w:hAnsi="Times New Roman" w:eastAsia="宋体" w:cs="Times New Roman"/>
                <w:sz w:val="21"/>
                <w:highlight w:val="none"/>
              </w:rPr>
              <w:t>；</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2、场地环境资料包括：场地土壤及地下水污染历史、场地危险废物堆放记录以及场地和自然保护区和水源地保护区等的位置关系</w:t>
      </w:r>
      <w:r>
        <w:rPr>
          <w:rFonts w:hint="default" w:ascii="Times New Roman" w:hAnsi="Times New Roman" w:cs="Times New Roman"/>
          <w:b w:val="0"/>
          <w:bCs/>
          <w:sz w:val="24"/>
          <w:szCs w:val="24"/>
          <w:lang w:eastAsia="zh-CN"/>
        </w:rPr>
        <w:t>。</w:t>
      </w:r>
    </w:p>
    <w:tbl>
      <w:tblPr>
        <w:tblStyle w:val="16"/>
        <w:tblW w:w="0" w:type="auto"/>
        <w:tblInd w:w="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79"/>
        <w:gridCol w:w="2073"/>
        <w:gridCol w:w="596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479" w:type="dxa"/>
            <w:tcBorders>
              <w:left w:val="nil"/>
              <w:bottom w:val="single" w:color="000000" w:sz="4" w:space="0"/>
              <w:right w:val="single" w:color="000000" w:sz="4" w:space="0"/>
            </w:tcBorders>
            <w:shd w:val="clear" w:color="auto" w:fill="FCEADA"/>
            <w:vAlign w:val="center"/>
          </w:tcPr>
          <w:p>
            <w:pPr>
              <w:pStyle w:val="21"/>
              <w:spacing w:line="268" w:lineRule="exact"/>
              <w:ind w:left="135"/>
              <w:jc w:val="center"/>
              <w:rPr>
                <w:rFonts w:hint="default" w:ascii="Times New Roman" w:hAnsi="Times New Roman" w:cs="Times New Roman"/>
                <w:b/>
                <w:sz w:val="21"/>
                <w:szCs w:val="21"/>
              </w:rPr>
            </w:pPr>
            <w:r>
              <w:rPr>
                <w:rFonts w:hint="default" w:ascii="Times New Roman" w:hAnsi="Times New Roman" w:cs="Times New Roman"/>
                <w:b/>
                <w:w w:val="99"/>
                <w:sz w:val="21"/>
                <w:szCs w:val="21"/>
              </w:rPr>
              <w:t>序</w:t>
            </w:r>
          </w:p>
          <w:p>
            <w:pPr>
              <w:pStyle w:val="21"/>
              <w:spacing w:before="4" w:line="251" w:lineRule="exact"/>
              <w:ind w:left="135"/>
              <w:jc w:val="center"/>
              <w:rPr>
                <w:rFonts w:hint="default" w:ascii="Times New Roman" w:hAnsi="Times New Roman" w:cs="Times New Roman"/>
                <w:b/>
                <w:sz w:val="21"/>
                <w:szCs w:val="21"/>
              </w:rPr>
            </w:pPr>
            <w:r>
              <w:rPr>
                <w:rFonts w:hint="default" w:ascii="Times New Roman" w:hAnsi="Times New Roman" w:cs="Times New Roman"/>
                <w:b/>
                <w:w w:val="99"/>
                <w:sz w:val="21"/>
                <w:szCs w:val="21"/>
              </w:rPr>
              <w:t>号</w:t>
            </w:r>
          </w:p>
        </w:tc>
        <w:tc>
          <w:tcPr>
            <w:tcW w:w="2073" w:type="dxa"/>
            <w:tcBorders>
              <w:left w:val="single" w:color="000000" w:sz="4" w:space="0"/>
              <w:bottom w:val="single" w:color="000000" w:sz="4" w:space="0"/>
              <w:right w:val="single" w:color="000000" w:sz="4" w:space="0"/>
            </w:tcBorders>
            <w:shd w:val="clear" w:color="auto" w:fill="FCEADA"/>
            <w:vAlign w:val="center"/>
          </w:tcPr>
          <w:p>
            <w:pPr>
              <w:pStyle w:val="21"/>
              <w:spacing w:before="136"/>
              <w:ind w:left="171" w:right="172"/>
              <w:jc w:val="center"/>
              <w:rPr>
                <w:rFonts w:hint="default" w:ascii="Times New Roman" w:hAnsi="Times New Roman" w:cs="Times New Roman"/>
                <w:b/>
                <w:sz w:val="21"/>
                <w:szCs w:val="21"/>
              </w:rPr>
            </w:pPr>
            <w:r>
              <w:rPr>
                <w:rFonts w:hint="default" w:ascii="Times New Roman" w:hAnsi="Times New Roman" w:cs="Times New Roman"/>
                <w:b/>
                <w:sz w:val="21"/>
                <w:szCs w:val="21"/>
              </w:rPr>
              <w:t>调查项</w:t>
            </w:r>
          </w:p>
        </w:tc>
        <w:tc>
          <w:tcPr>
            <w:tcW w:w="5968" w:type="dxa"/>
            <w:tcBorders>
              <w:left w:val="single" w:color="000000" w:sz="4" w:space="0"/>
              <w:bottom w:val="single" w:color="000000" w:sz="4" w:space="0"/>
              <w:right w:val="nil"/>
            </w:tcBorders>
            <w:shd w:val="clear" w:color="auto" w:fill="FCEADA"/>
            <w:vAlign w:val="center"/>
          </w:tcPr>
          <w:p>
            <w:pPr>
              <w:pStyle w:val="21"/>
              <w:spacing w:before="136"/>
              <w:ind w:left="122" w:right="125"/>
              <w:jc w:val="center"/>
              <w:rPr>
                <w:rFonts w:hint="default" w:ascii="Times New Roman" w:hAnsi="Times New Roman" w:cs="Times New Roman"/>
                <w:b/>
                <w:sz w:val="21"/>
                <w:szCs w:val="21"/>
              </w:rPr>
            </w:pPr>
            <w:r>
              <w:rPr>
                <w:rFonts w:hint="default" w:ascii="Times New Roman" w:hAnsi="Times New Roman" w:cs="Times New Roman"/>
                <w:b/>
                <w:sz w:val="21"/>
                <w:szCs w:val="21"/>
              </w:rPr>
              <w:t>资料收集情况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场地土壤及地下水</w:t>
            </w:r>
          </w:p>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污染历史</w:t>
            </w:r>
          </w:p>
        </w:tc>
        <w:tc>
          <w:tcPr>
            <w:tcW w:w="5968" w:type="dxa"/>
            <w:tcBorders>
              <w:top w:val="single" w:color="000000" w:sz="4" w:space="0"/>
              <w:left w:val="single" w:color="000000" w:sz="4" w:space="0"/>
              <w:bottom w:val="single" w:color="000000" w:sz="4" w:space="0"/>
              <w:right w:val="nil"/>
            </w:tcBorders>
            <w:vAlign w:val="center"/>
          </w:tcPr>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经调查和现场踏勘，企业没有土壤和地下水污染历史</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68"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2"/>
              <w:ind w:left="171" w:right="172"/>
              <w:jc w:val="center"/>
              <w:rPr>
                <w:rFonts w:hint="default" w:ascii="Times New Roman" w:hAnsi="Times New Roman" w:cs="Times New Roman"/>
                <w:sz w:val="21"/>
                <w:szCs w:val="21"/>
              </w:rPr>
            </w:pPr>
          </w:p>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场地危险废物堆放记录</w:t>
            </w:r>
          </w:p>
        </w:tc>
        <w:tc>
          <w:tcPr>
            <w:tcW w:w="5968" w:type="dxa"/>
            <w:tcBorders>
              <w:top w:val="single" w:color="000000" w:sz="4" w:space="0"/>
              <w:left w:val="single" w:color="000000" w:sz="4" w:space="0"/>
              <w:bottom w:val="single" w:color="000000" w:sz="4" w:space="0"/>
              <w:right w:val="nil"/>
            </w:tcBorders>
            <w:vAlign w:val="center"/>
          </w:tcPr>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企业运营期主要固废为固废存放区和危废间，固废暂存区地面硬化，有防雨设施，危废间已做三防措施；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6" w:hRule="atLeast"/>
        </w:trPr>
        <w:tc>
          <w:tcPr>
            <w:tcW w:w="479" w:type="dxa"/>
            <w:tcBorders>
              <w:top w:val="single" w:color="000000" w:sz="4" w:space="0"/>
              <w:left w:val="nil"/>
              <w:right w:val="single" w:color="000000" w:sz="4" w:space="0"/>
            </w:tcBorders>
            <w:vAlign w:val="center"/>
          </w:tcPr>
          <w:p>
            <w:pPr>
              <w:pStyle w:val="21"/>
              <w:spacing w:before="2"/>
              <w:ind w:left="171" w:right="172"/>
              <w:jc w:val="center"/>
              <w:rPr>
                <w:rFonts w:hint="default" w:ascii="Times New Roman" w:hAnsi="Times New Roman" w:cs="Times New Roman"/>
                <w:sz w:val="21"/>
                <w:szCs w:val="21"/>
              </w:rPr>
            </w:pPr>
          </w:p>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2073" w:type="dxa"/>
            <w:tcBorders>
              <w:top w:val="single" w:color="000000" w:sz="4" w:space="0"/>
              <w:left w:val="single" w:color="000000" w:sz="4" w:space="0"/>
              <w:right w:val="single" w:color="000000" w:sz="4" w:space="0"/>
            </w:tcBorders>
            <w:vAlign w:val="center"/>
          </w:tcPr>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场地和自然保护区和水源地保护区等</w:t>
            </w:r>
          </w:p>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的位置关系</w:t>
            </w:r>
          </w:p>
        </w:tc>
        <w:tc>
          <w:tcPr>
            <w:tcW w:w="5968" w:type="dxa"/>
            <w:tcBorders>
              <w:top w:val="single" w:color="000000" w:sz="4" w:space="0"/>
              <w:left w:val="single" w:color="000000" w:sz="4" w:space="0"/>
              <w:right w:val="nil"/>
            </w:tcBorders>
            <w:vAlign w:val="center"/>
          </w:tcPr>
          <w:p>
            <w:pPr>
              <w:pStyle w:val="21"/>
              <w:spacing w:before="2"/>
              <w:ind w:left="171" w:right="172"/>
              <w:jc w:val="center"/>
              <w:rPr>
                <w:rFonts w:hint="default" w:ascii="Times New Roman" w:hAnsi="Times New Roman" w:cs="Times New Roman"/>
                <w:sz w:val="21"/>
                <w:szCs w:val="21"/>
              </w:rPr>
            </w:pPr>
            <w:r>
              <w:rPr>
                <w:rFonts w:hint="default" w:ascii="Times New Roman" w:hAnsi="Times New Roman" w:cs="Times New Roman"/>
                <w:sz w:val="21"/>
                <w:szCs w:val="21"/>
              </w:rPr>
              <w:t>地块周边没有自然保护区和水源保护地。</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3、场地相关记录包括：产品、原辅材料及中间体清单、平面布置图、工艺流程图、地下管线图、化学品储存及使用清单、泄露记录、废物管理记录、地上及地下储罐清单、环境监测数据、环境影响报告表、环境审计报告和地勘报告等</w:t>
      </w:r>
      <w:r>
        <w:rPr>
          <w:rFonts w:hint="default" w:ascii="Times New Roman" w:hAnsi="Times New Roman" w:cs="Times New Roman"/>
          <w:b w:val="0"/>
          <w:bCs/>
          <w:sz w:val="24"/>
          <w:szCs w:val="24"/>
          <w:lang w:eastAsia="zh-CN"/>
        </w:rPr>
        <w:t>。</w:t>
      </w:r>
    </w:p>
    <w:tbl>
      <w:tblPr>
        <w:tblStyle w:val="16"/>
        <w:tblW w:w="0" w:type="auto"/>
        <w:tblInd w:w="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79"/>
        <w:gridCol w:w="2073"/>
        <w:gridCol w:w="596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479" w:type="dxa"/>
            <w:tcBorders>
              <w:left w:val="nil"/>
              <w:bottom w:val="single" w:color="000000" w:sz="4" w:space="0"/>
              <w:right w:val="single" w:color="000000" w:sz="4" w:space="0"/>
            </w:tcBorders>
            <w:shd w:val="clear" w:color="auto" w:fill="FCEADA"/>
            <w:vAlign w:val="center"/>
          </w:tcPr>
          <w:p>
            <w:pPr>
              <w:pStyle w:val="21"/>
              <w:spacing w:before="135" w:line="244" w:lineRule="auto"/>
              <w:ind w:left="506" w:right="191" w:hanging="315"/>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w:t>
            </w:r>
          </w:p>
          <w:p>
            <w:pPr>
              <w:pStyle w:val="21"/>
              <w:spacing w:before="135" w:line="244" w:lineRule="auto"/>
              <w:ind w:left="506" w:right="191" w:hanging="315"/>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号</w:t>
            </w:r>
          </w:p>
        </w:tc>
        <w:tc>
          <w:tcPr>
            <w:tcW w:w="2073" w:type="dxa"/>
            <w:tcBorders>
              <w:left w:val="single" w:color="000000" w:sz="4" w:space="0"/>
              <w:bottom w:val="single" w:color="000000" w:sz="4" w:space="0"/>
              <w:right w:val="single" w:color="000000" w:sz="4" w:space="0"/>
            </w:tcBorders>
            <w:shd w:val="clear" w:color="auto" w:fill="FCEADA"/>
            <w:vAlign w:val="center"/>
          </w:tcPr>
          <w:p>
            <w:pPr>
              <w:pStyle w:val="21"/>
              <w:spacing w:before="135" w:line="244" w:lineRule="auto"/>
              <w:ind w:left="506" w:right="191" w:hanging="315"/>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调查项</w:t>
            </w:r>
          </w:p>
        </w:tc>
        <w:tc>
          <w:tcPr>
            <w:tcW w:w="5968" w:type="dxa"/>
            <w:tcBorders>
              <w:left w:val="single" w:color="000000" w:sz="4" w:space="0"/>
              <w:bottom w:val="single" w:color="000000" w:sz="4" w:space="0"/>
              <w:right w:val="nil"/>
            </w:tcBorders>
            <w:shd w:val="clear" w:color="auto" w:fill="FCEADA"/>
            <w:vAlign w:val="center"/>
          </w:tcPr>
          <w:p>
            <w:pPr>
              <w:pStyle w:val="21"/>
              <w:spacing w:before="135" w:line="244" w:lineRule="auto"/>
              <w:ind w:left="506" w:right="191" w:hanging="315"/>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资料收集情况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3"/>
              <w:jc w:val="center"/>
              <w:rPr>
                <w:rFonts w:hint="default" w:ascii="Times New Roman" w:hAnsi="Times New Roman" w:eastAsia="宋体" w:cs="Times New Roman"/>
                <w:sz w:val="21"/>
                <w:szCs w:val="21"/>
              </w:rPr>
            </w:pPr>
          </w:p>
          <w:p>
            <w:pPr>
              <w:pStyle w:val="21"/>
              <w:spacing w:before="1"/>
              <w:ind w:left="7"/>
              <w:jc w:val="center"/>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产品、原辅材料及中间体清单</w:t>
            </w:r>
          </w:p>
        </w:tc>
        <w:tc>
          <w:tcPr>
            <w:tcW w:w="5968" w:type="dxa"/>
            <w:tcBorders>
              <w:top w:val="single" w:color="000000" w:sz="4" w:space="0"/>
              <w:left w:val="single" w:color="000000" w:sz="4" w:space="0"/>
              <w:bottom w:val="single" w:color="000000" w:sz="4" w:space="0"/>
              <w:right w:val="nil"/>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highlight w:val="green"/>
                <w:lang w:eastAsia="zh-CN"/>
              </w:rPr>
            </w:pPr>
            <w:r>
              <w:rPr>
                <w:rFonts w:hint="eastAsia" w:ascii="Times New Roman" w:hAnsi="Times New Roman" w:cs="Times New Roman"/>
                <w:sz w:val="21"/>
                <w:szCs w:val="21"/>
                <w:highlight w:val="none"/>
                <w:lang w:eastAsia="zh-CN"/>
              </w:rPr>
              <w:t>产品为油田助剂、酸乙醇、尿嘧啶，原料为丙烯酸、丙烯酰胺、液碱、盐酸、氯化钠水溶液、浓硫酸、无水乙醇、苹果酸、尿素、活性炭等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4"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30"/>
              <w:ind w:left="7"/>
              <w:jc w:val="center"/>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13" w:line="268" w:lineRule="exact"/>
              <w:ind w:left="171" w:right="17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平面布置图</w:t>
            </w:r>
          </w:p>
        </w:tc>
        <w:tc>
          <w:tcPr>
            <w:tcW w:w="5968" w:type="dxa"/>
            <w:tcBorders>
              <w:top w:val="single" w:color="000000" w:sz="4" w:space="0"/>
              <w:left w:val="single" w:color="000000" w:sz="4" w:space="0"/>
              <w:bottom w:val="single" w:color="000000" w:sz="4" w:space="0"/>
              <w:right w:val="nil"/>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highlight w:val="green"/>
              </w:rPr>
            </w:pPr>
            <w:r>
              <w:rPr>
                <w:rFonts w:hint="eastAsia" w:ascii="Times New Roman" w:hAnsi="Times New Roman" w:cs="Times New Roman"/>
                <w:sz w:val="21"/>
                <w:szCs w:val="21"/>
                <w:highlight w:val="none"/>
                <w:lang w:eastAsia="zh-CN"/>
              </w:rPr>
              <w:t>企业有平面布置图</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6"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102"/>
              <w:ind w:left="7"/>
              <w:jc w:val="center"/>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3</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88"/>
              <w:ind w:left="171" w:right="17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工艺流程图</w:t>
            </w:r>
          </w:p>
        </w:tc>
        <w:tc>
          <w:tcPr>
            <w:tcW w:w="5968" w:type="dxa"/>
            <w:tcBorders>
              <w:top w:val="single" w:color="000000" w:sz="4" w:space="0"/>
              <w:left w:val="single" w:color="000000" w:sz="4" w:space="0"/>
              <w:bottom w:val="single" w:color="000000" w:sz="4" w:space="0"/>
              <w:right w:val="nil"/>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highlight w:val="green"/>
                <w:lang w:eastAsia="zh-CN"/>
              </w:rPr>
            </w:pPr>
            <w:r>
              <w:rPr>
                <w:rFonts w:hint="eastAsia" w:ascii="Times New Roman" w:hAnsi="Times New Roman" w:cs="Times New Roman"/>
                <w:sz w:val="21"/>
                <w:szCs w:val="21"/>
                <w:highlight w:val="none"/>
                <w:lang w:eastAsia="zh-CN"/>
              </w:rPr>
              <w:t>经人员访谈，收集到简易的工艺描述，未收集到完整的工艺流程图</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149"/>
              <w:ind w:left="7"/>
              <w:jc w:val="center"/>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135"/>
              <w:ind w:left="171" w:right="172"/>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地下管线图</w:t>
            </w:r>
          </w:p>
        </w:tc>
        <w:tc>
          <w:tcPr>
            <w:tcW w:w="5968" w:type="dxa"/>
            <w:tcBorders>
              <w:top w:val="single" w:color="000000" w:sz="4" w:space="0"/>
              <w:left w:val="single" w:color="000000" w:sz="4" w:space="0"/>
              <w:bottom w:val="single" w:color="000000" w:sz="4" w:space="0"/>
              <w:right w:val="nil"/>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eastAsia="zh-CN"/>
              </w:rPr>
              <w:t>管线均已拆除</w:t>
            </w:r>
            <w:r>
              <w:rPr>
                <w:rFonts w:hint="default" w:ascii="Times New Roman" w:hAnsi="Times New Roman" w:eastAsia="宋体" w:cs="Times New Roman"/>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151"/>
              <w:ind w:left="7"/>
              <w:jc w:val="center"/>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5</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1"/>
              <w:ind w:left="171" w:right="17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化学品储存及使用</w:t>
            </w:r>
          </w:p>
          <w:p>
            <w:pPr>
              <w:pStyle w:val="21"/>
              <w:spacing w:before="2" w:line="253" w:lineRule="exact"/>
              <w:ind w:left="170" w:right="17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清单</w:t>
            </w:r>
          </w:p>
        </w:tc>
        <w:tc>
          <w:tcPr>
            <w:tcW w:w="5968" w:type="dxa"/>
            <w:tcBorders>
              <w:top w:val="single" w:color="000000" w:sz="4" w:space="0"/>
              <w:left w:val="single" w:color="000000" w:sz="4" w:space="0"/>
              <w:bottom w:val="single" w:color="000000" w:sz="4" w:space="0"/>
              <w:right w:val="nil"/>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highlight w:val="green"/>
              </w:rPr>
            </w:pPr>
            <w:r>
              <w:rPr>
                <w:rFonts w:hint="default" w:ascii="Times New Roman" w:hAnsi="Times New Roman" w:eastAsia="宋体" w:cs="Times New Roman"/>
                <w:sz w:val="21"/>
                <w:szCs w:val="21"/>
                <w:highlight w:val="none"/>
                <w:lang w:eastAsia="zh-CN"/>
              </w:rPr>
              <w:t>企业已搬迁，场地现无化学品储存，</w:t>
            </w:r>
            <w:r>
              <w:rPr>
                <w:rFonts w:hint="default" w:ascii="Times New Roman" w:hAnsi="Times New Roman" w:eastAsia="宋体" w:cs="Times New Roman"/>
                <w:sz w:val="21"/>
                <w:szCs w:val="21"/>
                <w:highlight w:val="none"/>
              </w:rPr>
              <w:t>经现场踏勘人员访谈，</w:t>
            </w:r>
            <w:r>
              <w:rPr>
                <w:rFonts w:hint="default" w:ascii="Times New Roman" w:hAnsi="Times New Roman" w:eastAsia="宋体" w:cs="Times New Roman"/>
                <w:sz w:val="21"/>
                <w:szCs w:val="21"/>
                <w:highlight w:val="none"/>
                <w:lang w:eastAsia="zh-CN"/>
              </w:rPr>
              <w:t>搬迁前使用的化学品为</w:t>
            </w:r>
            <w:r>
              <w:rPr>
                <w:rFonts w:hint="eastAsia" w:ascii="Times New Roman" w:hAnsi="Times New Roman" w:cs="Times New Roman"/>
                <w:sz w:val="21"/>
                <w:szCs w:val="21"/>
                <w:highlight w:val="none"/>
                <w:lang w:eastAsia="zh-CN"/>
              </w:rPr>
              <w:t>丙烯酸、丙烯酰胺、液碱、</w:t>
            </w:r>
            <w:r>
              <w:rPr>
                <w:rFonts w:hint="default" w:ascii="Times New Roman" w:hAnsi="Times New Roman" w:eastAsia="宋体" w:cs="Times New Roman"/>
                <w:sz w:val="21"/>
                <w:szCs w:val="21"/>
                <w:highlight w:val="none"/>
                <w:lang w:eastAsia="zh-CN"/>
              </w:rPr>
              <w:t>浓硫酸、盐酸、无水乙醇、尿素、苹果酸</w:t>
            </w:r>
            <w:r>
              <w:rPr>
                <w:rFonts w:hint="default" w:ascii="Times New Roman" w:hAnsi="Times New Roman" w:eastAsia="宋体" w:cs="Times New Roman"/>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5"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91"/>
              <w:ind w:left="7"/>
              <w:jc w:val="center"/>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6</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77"/>
              <w:ind w:left="171" w:right="17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泄漏记录</w:t>
            </w:r>
          </w:p>
        </w:tc>
        <w:tc>
          <w:tcPr>
            <w:tcW w:w="5968" w:type="dxa"/>
            <w:tcBorders>
              <w:top w:val="single" w:color="000000" w:sz="4" w:space="0"/>
              <w:left w:val="single" w:color="000000" w:sz="4" w:space="0"/>
              <w:bottom w:val="single" w:color="000000" w:sz="4" w:space="0"/>
              <w:right w:val="nil"/>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highlight w:val="green"/>
              </w:rPr>
            </w:pPr>
            <w:r>
              <w:rPr>
                <w:rFonts w:hint="default" w:ascii="Times New Roman" w:hAnsi="Times New Roman" w:eastAsia="宋体" w:cs="Times New Roman"/>
                <w:sz w:val="21"/>
                <w:szCs w:val="21"/>
                <w:highlight w:val="none"/>
              </w:rPr>
              <w:t>经访谈企业，该企业没有泄漏情况发生；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05" w:hRule="atLeast"/>
        </w:trPr>
        <w:tc>
          <w:tcPr>
            <w:tcW w:w="479" w:type="dxa"/>
            <w:tcBorders>
              <w:top w:val="single" w:color="000000" w:sz="4" w:space="0"/>
              <w:left w:val="nil"/>
              <w:bottom w:val="single" w:color="000000" w:sz="4" w:space="0"/>
              <w:right w:val="single" w:color="000000" w:sz="4" w:space="0"/>
            </w:tcBorders>
            <w:vAlign w:val="center"/>
          </w:tcPr>
          <w:p>
            <w:pPr>
              <w:pStyle w:val="21"/>
              <w:jc w:val="center"/>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7</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ind w:right="83"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废物管理记录</w:t>
            </w:r>
          </w:p>
        </w:tc>
        <w:tc>
          <w:tcPr>
            <w:tcW w:w="5968" w:type="dxa"/>
            <w:tcBorders>
              <w:top w:val="single" w:color="000000" w:sz="4" w:space="0"/>
              <w:left w:val="single" w:color="000000" w:sz="4" w:space="0"/>
              <w:bottom w:val="single" w:color="000000" w:sz="4" w:space="0"/>
              <w:right w:val="nil"/>
            </w:tcBorders>
            <w:vAlign w:val="center"/>
          </w:tcPr>
          <w:p>
            <w:pPr>
              <w:pStyle w:val="21"/>
              <w:spacing w:before="135" w:line="244" w:lineRule="auto"/>
              <w:ind w:right="191"/>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经现场踏勘，地块内有拆除后的构筑物建筑垃圾；</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05"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182"/>
              <w:ind w:left="7"/>
              <w:jc w:val="center"/>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8</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1"/>
              <w:ind w:left="171" w:right="17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地上及地下储罐清单</w:t>
            </w:r>
          </w:p>
        </w:tc>
        <w:tc>
          <w:tcPr>
            <w:tcW w:w="5968" w:type="dxa"/>
            <w:tcBorders>
              <w:top w:val="single" w:color="000000" w:sz="4" w:space="0"/>
              <w:left w:val="single" w:color="000000" w:sz="4" w:space="0"/>
              <w:bottom w:val="single" w:color="000000" w:sz="4" w:space="0"/>
              <w:right w:val="nil"/>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eastAsia="zh-CN"/>
              </w:rPr>
              <w:t>无</w:t>
            </w:r>
            <w:r>
              <w:rPr>
                <w:rFonts w:hint="default" w:ascii="Times New Roman" w:hAnsi="Times New Roman" w:eastAsia="宋体" w:cs="Times New Roman"/>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05"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181"/>
              <w:ind w:left="7"/>
              <w:jc w:val="center"/>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9</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1"/>
              <w:ind w:left="171" w:right="17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环境监测数据</w:t>
            </w:r>
          </w:p>
        </w:tc>
        <w:tc>
          <w:tcPr>
            <w:tcW w:w="5968" w:type="dxa"/>
            <w:tcBorders>
              <w:top w:val="single" w:color="000000" w:sz="4" w:space="0"/>
              <w:left w:val="single" w:color="000000" w:sz="4" w:space="0"/>
              <w:bottom w:val="single" w:color="000000" w:sz="4" w:space="0"/>
              <w:right w:val="nil"/>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未收集到环境监测数据；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05" w:hRule="atLeast"/>
        </w:trPr>
        <w:tc>
          <w:tcPr>
            <w:tcW w:w="479" w:type="dxa"/>
            <w:tcBorders>
              <w:top w:val="single" w:color="000000" w:sz="4" w:space="0"/>
              <w:left w:val="nil"/>
              <w:bottom w:val="single" w:color="000000" w:sz="4" w:space="0"/>
              <w:right w:val="single" w:color="000000" w:sz="4" w:space="0"/>
            </w:tcBorders>
            <w:vAlign w:val="center"/>
          </w:tcPr>
          <w:p>
            <w:pPr>
              <w:pStyle w:val="21"/>
              <w:spacing w:before="180"/>
              <w:ind w:left="115" w:right="108"/>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2073" w:type="dxa"/>
            <w:tcBorders>
              <w:top w:val="single" w:color="000000" w:sz="4" w:space="0"/>
              <w:left w:val="single" w:color="000000" w:sz="4" w:space="0"/>
              <w:bottom w:val="single" w:color="000000" w:sz="4" w:space="0"/>
              <w:right w:val="single" w:color="000000" w:sz="4" w:space="0"/>
            </w:tcBorders>
            <w:vAlign w:val="center"/>
          </w:tcPr>
          <w:p>
            <w:pPr>
              <w:pStyle w:val="21"/>
              <w:spacing w:before="1"/>
              <w:ind w:left="171" w:right="17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环境影响报告表</w:t>
            </w:r>
          </w:p>
        </w:tc>
        <w:tc>
          <w:tcPr>
            <w:tcW w:w="5968" w:type="dxa"/>
            <w:tcBorders>
              <w:top w:val="single" w:color="000000" w:sz="4" w:space="0"/>
              <w:left w:val="single" w:color="000000" w:sz="4" w:space="0"/>
              <w:bottom w:val="single" w:color="000000" w:sz="4" w:space="0"/>
              <w:right w:val="nil"/>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eastAsia="zh-CN"/>
              </w:rPr>
              <w:t>未</w:t>
            </w:r>
            <w:r>
              <w:rPr>
                <w:rFonts w:hint="default" w:ascii="Times New Roman" w:hAnsi="Times New Roman" w:eastAsia="宋体" w:cs="Times New Roman"/>
                <w:sz w:val="21"/>
                <w:szCs w:val="21"/>
                <w:highlight w:val="none"/>
              </w:rPr>
              <w:t>收集到环境影响报告书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04" w:hRule="atLeast"/>
        </w:trPr>
        <w:tc>
          <w:tcPr>
            <w:tcW w:w="479" w:type="dxa"/>
            <w:tcBorders>
              <w:top w:val="single" w:color="000000" w:sz="4" w:space="0"/>
              <w:left w:val="nil"/>
              <w:right w:val="single" w:color="000000" w:sz="4" w:space="0"/>
            </w:tcBorders>
            <w:vAlign w:val="center"/>
          </w:tcPr>
          <w:p>
            <w:pPr>
              <w:pStyle w:val="21"/>
              <w:spacing w:before="180"/>
              <w:ind w:left="115" w:right="108"/>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2073" w:type="dxa"/>
            <w:tcBorders>
              <w:top w:val="single" w:color="000000" w:sz="4" w:space="0"/>
              <w:left w:val="single" w:color="000000" w:sz="4" w:space="0"/>
              <w:right w:val="single" w:color="000000" w:sz="4" w:space="0"/>
            </w:tcBorders>
            <w:vAlign w:val="center"/>
          </w:tcPr>
          <w:p>
            <w:pPr>
              <w:pStyle w:val="21"/>
              <w:spacing w:before="1"/>
              <w:ind w:left="171" w:right="17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环境审计报告和地勘报告等</w:t>
            </w:r>
          </w:p>
        </w:tc>
        <w:tc>
          <w:tcPr>
            <w:tcW w:w="5968" w:type="dxa"/>
            <w:tcBorders>
              <w:top w:val="single" w:color="000000" w:sz="4" w:space="0"/>
              <w:left w:val="single" w:color="000000" w:sz="4" w:space="0"/>
              <w:right w:val="nil"/>
            </w:tcBorders>
            <w:vAlign w:val="center"/>
          </w:tcPr>
          <w:p>
            <w:pPr>
              <w:pStyle w:val="21"/>
              <w:spacing w:before="135" w:line="244" w:lineRule="auto"/>
              <w:ind w:left="506" w:right="191" w:hanging="3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无</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4、由政府机关和权威机构所保存和发布的环境资料，如区域环境保护规划、环境质量公告、企业在政府部门相关环境备案和批复以及生态和水资源保护区规划等</w:t>
      </w:r>
      <w:r>
        <w:rPr>
          <w:rFonts w:hint="default" w:ascii="Times New Roman" w:hAnsi="Times New Roman" w:cs="Times New Roman"/>
          <w:b w:val="0"/>
          <w:bCs/>
          <w:sz w:val="24"/>
          <w:szCs w:val="24"/>
          <w:lang w:eastAsia="zh-CN"/>
        </w:rPr>
        <w:t>。</w:t>
      </w:r>
    </w:p>
    <w:tbl>
      <w:tblPr>
        <w:tblStyle w:val="16"/>
        <w:tblW w:w="0" w:type="auto"/>
        <w:tblInd w:w="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78"/>
        <w:gridCol w:w="3112"/>
        <w:gridCol w:w="493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478" w:type="dxa"/>
            <w:tcBorders>
              <w:left w:val="nil"/>
              <w:bottom w:val="single" w:color="000000" w:sz="2" w:space="0"/>
              <w:right w:val="single" w:color="000000" w:sz="2" w:space="0"/>
            </w:tcBorders>
            <w:shd w:val="clear" w:color="auto" w:fill="FCEADA"/>
            <w:vAlign w:val="center"/>
          </w:tcPr>
          <w:p>
            <w:pPr>
              <w:pStyle w:val="21"/>
              <w:ind w:left="135"/>
              <w:jc w:val="center"/>
              <w:rPr>
                <w:rFonts w:hint="default" w:ascii="Times New Roman" w:hAnsi="Times New Roman" w:cs="Times New Roman"/>
                <w:b/>
                <w:sz w:val="21"/>
              </w:rPr>
            </w:pPr>
            <w:r>
              <w:rPr>
                <w:rFonts w:hint="default" w:ascii="Times New Roman" w:hAnsi="Times New Roman" w:cs="Times New Roman"/>
                <w:b/>
                <w:w w:val="99"/>
                <w:sz w:val="21"/>
              </w:rPr>
              <w:t>序</w:t>
            </w:r>
          </w:p>
          <w:p>
            <w:pPr>
              <w:pStyle w:val="21"/>
              <w:spacing w:before="5" w:line="251" w:lineRule="exact"/>
              <w:ind w:left="135"/>
              <w:jc w:val="center"/>
              <w:rPr>
                <w:rFonts w:hint="default" w:ascii="Times New Roman" w:hAnsi="Times New Roman" w:cs="Times New Roman"/>
                <w:b/>
                <w:sz w:val="21"/>
              </w:rPr>
            </w:pPr>
            <w:r>
              <w:rPr>
                <w:rFonts w:hint="default" w:ascii="Times New Roman" w:hAnsi="Times New Roman" w:cs="Times New Roman"/>
                <w:b/>
                <w:w w:val="99"/>
                <w:sz w:val="21"/>
              </w:rPr>
              <w:t>号</w:t>
            </w:r>
          </w:p>
        </w:tc>
        <w:tc>
          <w:tcPr>
            <w:tcW w:w="3112" w:type="dxa"/>
            <w:tcBorders>
              <w:left w:val="single" w:color="000000" w:sz="2" w:space="0"/>
              <w:bottom w:val="single" w:color="000000" w:sz="2" w:space="0"/>
              <w:right w:val="single" w:color="000000" w:sz="2" w:space="0"/>
            </w:tcBorders>
            <w:shd w:val="clear" w:color="auto" w:fill="FCEADA"/>
            <w:vAlign w:val="center"/>
          </w:tcPr>
          <w:p>
            <w:pPr>
              <w:pStyle w:val="21"/>
              <w:spacing w:before="137"/>
              <w:ind w:left="188" w:right="186"/>
              <w:jc w:val="center"/>
              <w:rPr>
                <w:rFonts w:hint="default" w:ascii="Times New Roman" w:hAnsi="Times New Roman" w:cs="Times New Roman"/>
                <w:b/>
                <w:sz w:val="21"/>
              </w:rPr>
            </w:pPr>
            <w:r>
              <w:rPr>
                <w:rFonts w:hint="default" w:ascii="Times New Roman" w:hAnsi="Times New Roman" w:cs="Times New Roman"/>
                <w:b/>
                <w:sz w:val="21"/>
              </w:rPr>
              <w:t>调查项</w:t>
            </w:r>
          </w:p>
        </w:tc>
        <w:tc>
          <w:tcPr>
            <w:tcW w:w="4930" w:type="dxa"/>
            <w:tcBorders>
              <w:left w:val="single" w:color="000000" w:sz="2" w:space="0"/>
              <w:bottom w:val="single" w:color="000000" w:sz="2" w:space="0"/>
              <w:right w:val="nil"/>
            </w:tcBorders>
            <w:shd w:val="clear" w:color="auto" w:fill="FCEADA"/>
            <w:vAlign w:val="center"/>
          </w:tcPr>
          <w:p>
            <w:pPr>
              <w:pStyle w:val="21"/>
              <w:spacing w:before="137"/>
              <w:ind w:left="130" w:right="131"/>
              <w:jc w:val="center"/>
              <w:rPr>
                <w:rFonts w:hint="default" w:ascii="Times New Roman" w:hAnsi="Times New Roman" w:cs="Times New Roman"/>
                <w:b/>
                <w:sz w:val="21"/>
              </w:rPr>
            </w:pPr>
            <w:r>
              <w:rPr>
                <w:rFonts w:hint="default" w:ascii="Times New Roman" w:hAnsi="Times New Roman" w:cs="Times New Roman"/>
                <w:b/>
                <w:sz w:val="21"/>
              </w:rPr>
              <w:t>资料收集情况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5" w:hRule="atLeast"/>
        </w:trPr>
        <w:tc>
          <w:tcPr>
            <w:tcW w:w="478" w:type="dxa"/>
            <w:tcBorders>
              <w:top w:val="single" w:color="000000" w:sz="2" w:space="0"/>
              <w:left w:val="nil"/>
              <w:bottom w:val="single" w:color="000000" w:sz="2" w:space="0"/>
              <w:right w:val="single" w:color="000000" w:sz="2" w:space="0"/>
            </w:tcBorders>
            <w:vAlign w:val="center"/>
          </w:tcPr>
          <w:p>
            <w:pPr>
              <w:pStyle w:val="21"/>
              <w:spacing w:before="134"/>
              <w:ind w:left="185" w:right="187"/>
              <w:jc w:val="center"/>
              <w:rPr>
                <w:rFonts w:hint="default" w:ascii="Times New Roman" w:hAnsi="Times New Roman" w:cs="Times New Roman"/>
                <w:sz w:val="21"/>
              </w:rPr>
            </w:pPr>
            <w:r>
              <w:rPr>
                <w:rFonts w:hint="default" w:ascii="Times New Roman" w:hAnsi="Times New Roman" w:cs="Times New Roman"/>
                <w:sz w:val="21"/>
              </w:rPr>
              <w:t>1</w:t>
            </w:r>
          </w:p>
        </w:tc>
        <w:tc>
          <w:tcPr>
            <w:tcW w:w="3112" w:type="dxa"/>
            <w:tcBorders>
              <w:top w:val="single" w:color="000000" w:sz="2" w:space="0"/>
              <w:left w:val="single" w:color="000000" w:sz="2" w:space="0"/>
              <w:bottom w:val="single" w:color="000000" w:sz="2" w:space="0"/>
              <w:right w:val="single" w:color="000000" w:sz="2" w:space="0"/>
            </w:tcBorders>
            <w:vAlign w:val="center"/>
          </w:tcPr>
          <w:p>
            <w:pPr>
              <w:pStyle w:val="21"/>
              <w:spacing w:before="134" w:line="240" w:lineRule="auto"/>
              <w:ind w:left="185" w:right="187"/>
              <w:jc w:val="both"/>
              <w:rPr>
                <w:rFonts w:hint="default" w:ascii="Times New Roman" w:hAnsi="Times New Roman" w:cs="Times New Roman"/>
                <w:sz w:val="21"/>
              </w:rPr>
            </w:pPr>
            <w:r>
              <w:rPr>
                <w:rFonts w:hint="default" w:ascii="Times New Roman" w:hAnsi="Times New Roman" w:cs="Times New Roman"/>
                <w:sz w:val="21"/>
              </w:rPr>
              <w:t>区域环境保护规划</w:t>
            </w:r>
          </w:p>
        </w:tc>
        <w:tc>
          <w:tcPr>
            <w:tcW w:w="4930" w:type="dxa"/>
            <w:tcBorders>
              <w:top w:val="single" w:color="000000" w:sz="2" w:space="0"/>
              <w:left w:val="single" w:color="000000" w:sz="2" w:space="0"/>
              <w:bottom w:val="single" w:color="000000" w:sz="2" w:space="0"/>
              <w:right w:val="nil"/>
            </w:tcBorders>
            <w:vAlign w:val="center"/>
          </w:tcPr>
          <w:p>
            <w:pPr>
              <w:pStyle w:val="21"/>
              <w:tabs>
                <w:tab w:val="left" w:pos="0"/>
              </w:tabs>
              <w:spacing w:before="134" w:line="240" w:lineRule="auto"/>
              <w:ind w:left="5" w:leftChars="0" w:right="187" w:hanging="5" w:firstLineChars="0"/>
              <w:jc w:val="center"/>
              <w:rPr>
                <w:rFonts w:hint="default" w:ascii="Times New Roman" w:hAnsi="Times New Roman" w:cs="Times New Roman"/>
                <w:sz w:val="21"/>
              </w:rPr>
            </w:pPr>
            <w:r>
              <w:rPr>
                <w:rFonts w:hint="default" w:ascii="Times New Roman" w:hAnsi="Times New Roman" w:cs="Times New Roman"/>
                <w:sz w:val="21"/>
              </w:rPr>
              <w:t>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478" w:type="dxa"/>
            <w:tcBorders>
              <w:top w:val="single" w:color="000000" w:sz="2" w:space="0"/>
              <w:left w:val="nil"/>
              <w:bottom w:val="single" w:color="000000" w:sz="2" w:space="0"/>
              <w:right w:val="single" w:color="000000" w:sz="2" w:space="0"/>
            </w:tcBorders>
            <w:vAlign w:val="center"/>
          </w:tcPr>
          <w:p>
            <w:pPr>
              <w:pStyle w:val="21"/>
              <w:spacing w:before="134"/>
              <w:ind w:left="185" w:right="187"/>
              <w:jc w:val="center"/>
              <w:rPr>
                <w:rFonts w:hint="default" w:ascii="Times New Roman" w:hAnsi="Times New Roman" w:cs="Times New Roman"/>
                <w:sz w:val="21"/>
              </w:rPr>
            </w:pPr>
            <w:r>
              <w:rPr>
                <w:rFonts w:hint="default" w:ascii="Times New Roman" w:hAnsi="Times New Roman" w:cs="Times New Roman"/>
                <w:sz w:val="21"/>
              </w:rPr>
              <w:t>2</w:t>
            </w:r>
          </w:p>
        </w:tc>
        <w:tc>
          <w:tcPr>
            <w:tcW w:w="3112" w:type="dxa"/>
            <w:tcBorders>
              <w:top w:val="single" w:color="000000" w:sz="2" w:space="0"/>
              <w:left w:val="single" w:color="000000" w:sz="2" w:space="0"/>
              <w:bottom w:val="single" w:color="000000" w:sz="2" w:space="0"/>
              <w:right w:val="single" w:color="000000" w:sz="2" w:space="0"/>
            </w:tcBorders>
            <w:vAlign w:val="center"/>
          </w:tcPr>
          <w:p>
            <w:pPr>
              <w:pStyle w:val="21"/>
              <w:spacing w:before="134" w:line="240" w:lineRule="auto"/>
              <w:ind w:left="185" w:right="187"/>
              <w:jc w:val="both"/>
              <w:rPr>
                <w:rFonts w:hint="default" w:ascii="Times New Roman" w:hAnsi="Times New Roman" w:cs="Times New Roman"/>
                <w:sz w:val="21"/>
              </w:rPr>
            </w:pPr>
            <w:r>
              <w:rPr>
                <w:rFonts w:hint="default" w:ascii="Times New Roman" w:hAnsi="Times New Roman" w:cs="Times New Roman"/>
                <w:sz w:val="21"/>
              </w:rPr>
              <w:t>环境质量公告</w:t>
            </w:r>
          </w:p>
        </w:tc>
        <w:tc>
          <w:tcPr>
            <w:tcW w:w="4930" w:type="dxa"/>
            <w:tcBorders>
              <w:top w:val="single" w:color="000000" w:sz="2" w:space="0"/>
              <w:left w:val="single" w:color="000000" w:sz="2" w:space="0"/>
              <w:bottom w:val="single" w:color="000000" w:sz="2" w:space="0"/>
              <w:right w:val="nil"/>
            </w:tcBorders>
            <w:vAlign w:val="center"/>
          </w:tcPr>
          <w:p>
            <w:pPr>
              <w:pStyle w:val="21"/>
              <w:tabs>
                <w:tab w:val="left" w:pos="0"/>
              </w:tabs>
              <w:spacing w:before="134" w:line="240" w:lineRule="auto"/>
              <w:ind w:left="5" w:leftChars="0" w:right="187" w:hanging="5" w:firstLineChars="0"/>
              <w:jc w:val="center"/>
              <w:rPr>
                <w:rFonts w:hint="default" w:ascii="Times New Roman" w:hAnsi="Times New Roman" w:cs="Times New Roman"/>
                <w:sz w:val="21"/>
              </w:rPr>
            </w:pPr>
            <w:r>
              <w:rPr>
                <w:rFonts w:hint="default" w:ascii="Times New Roman" w:hAnsi="Times New Roman" w:cs="Times New Roman"/>
                <w:sz w:val="21"/>
              </w:rPr>
              <w:t>根据根据环境空气质量功能区划分原则及当地保</w:t>
            </w:r>
          </w:p>
          <w:p>
            <w:pPr>
              <w:pStyle w:val="21"/>
              <w:tabs>
                <w:tab w:val="left" w:pos="0"/>
              </w:tabs>
              <w:spacing w:before="134" w:line="240" w:lineRule="auto"/>
              <w:ind w:left="5" w:leftChars="0" w:right="187" w:hanging="5" w:firstLineChars="0"/>
              <w:jc w:val="center"/>
              <w:rPr>
                <w:rFonts w:hint="default" w:ascii="Times New Roman" w:hAnsi="Times New Roman" w:cs="Times New Roman"/>
                <w:sz w:val="21"/>
              </w:rPr>
            </w:pPr>
            <w:r>
              <w:rPr>
                <w:rFonts w:hint="default" w:ascii="Times New Roman" w:hAnsi="Times New Roman" w:cs="Times New Roman"/>
                <w:sz w:val="21"/>
              </w:rPr>
              <w:t>部门要求，项目所在地为二类功能区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478" w:type="dxa"/>
            <w:tcBorders>
              <w:top w:val="single" w:color="000000" w:sz="2" w:space="0"/>
              <w:left w:val="nil"/>
              <w:bottom w:val="single" w:color="000000" w:sz="2" w:space="0"/>
              <w:right w:val="single" w:color="000000" w:sz="2" w:space="0"/>
            </w:tcBorders>
            <w:vAlign w:val="center"/>
          </w:tcPr>
          <w:p>
            <w:pPr>
              <w:pStyle w:val="21"/>
              <w:spacing w:before="134"/>
              <w:ind w:left="185" w:right="187"/>
              <w:jc w:val="center"/>
              <w:rPr>
                <w:rFonts w:hint="default" w:ascii="Times New Roman" w:hAnsi="Times New Roman" w:cs="Times New Roman"/>
                <w:sz w:val="21"/>
              </w:rPr>
            </w:pPr>
          </w:p>
          <w:p>
            <w:pPr>
              <w:pStyle w:val="21"/>
              <w:spacing w:before="134"/>
              <w:ind w:left="185" w:right="187"/>
              <w:jc w:val="center"/>
              <w:rPr>
                <w:rFonts w:hint="default" w:ascii="Times New Roman" w:hAnsi="Times New Roman" w:cs="Times New Roman"/>
                <w:sz w:val="21"/>
              </w:rPr>
            </w:pPr>
            <w:r>
              <w:rPr>
                <w:rFonts w:hint="default" w:ascii="Times New Roman" w:hAnsi="Times New Roman" w:cs="Times New Roman"/>
                <w:sz w:val="21"/>
              </w:rPr>
              <w:t>3</w:t>
            </w:r>
          </w:p>
        </w:tc>
        <w:tc>
          <w:tcPr>
            <w:tcW w:w="3112" w:type="dxa"/>
            <w:tcBorders>
              <w:top w:val="single" w:color="000000" w:sz="2" w:space="0"/>
              <w:left w:val="single" w:color="000000" w:sz="2" w:space="0"/>
              <w:bottom w:val="single" w:color="000000" w:sz="2" w:space="0"/>
              <w:right w:val="single" w:color="000000" w:sz="2" w:space="0"/>
            </w:tcBorders>
            <w:vAlign w:val="center"/>
          </w:tcPr>
          <w:p>
            <w:pPr>
              <w:pStyle w:val="21"/>
              <w:spacing w:before="134" w:line="240" w:lineRule="auto"/>
              <w:ind w:left="185" w:right="187"/>
              <w:jc w:val="both"/>
              <w:rPr>
                <w:rFonts w:hint="default" w:ascii="Times New Roman" w:hAnsi="Times New Roman" w:cs="Times New Roman"/>
                <w:sz w:val="21"/>
              </w:rPr>
            </w:pPr>
            <w:r>
              <w:rPr>
                <w:rFonts w:hint="default" w:ascii="Times New Roman" w:hAnsi="Times New Roman" w:cs="Times New Roman"/>
                <w:sz w:val="21"/>
              </w:rPr>
              <w:t>企业在政府部门相关环境备案和批复以及生态和水资源保护区规划</w:t>
            </w:r>
          </w:p>
        </w:tc>
        <w:tc>
          <w:tcPr>
            <w:tcW w:w="4930" w:type="dxa"/>
            <w:tcBorders>
              <w:top w:val="single" w:color="000000" w:sz="2" w:space="0"/>
              <w:left w:val="single" w:color="000000" w:sz="2" w:space="0"/>
              <w:bottom w:val="single" w:color="000000" w:sz="2" w:space="0"/>
              <w:right w:val="nil"/>
            </w:tcBorders>
            <w:vAlign w:val="center"/>
          </w:tcPr>
          <w:p>
            <w:pPr>
              <w:pStyle w:val="21"/>
              <w:spacing w:before="134" w:line="240" w:lineRule="auto"/>
              <w:ind w:right="187"/>
              <w:jc w:val="center"/>
              <w:rPr>
                <w:rFonts w:hint="default" w:ascii="Times New Roman" w:hAnsi="Times New Roman" w:cs="Times New Roman"/>
                <w:sz w:val="21"/>
              </w:rPr>
            </w:pPr>
            <w:r>
              <w:rPr>
                <w:rFonts w:hint="default" w:ascii="Times New Roman" w:hAnsi="Times New Roman" w:cs="Times New Roman"/>
                <w:sz w:val="21"/>
              </w:rPr>
              <w:t>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5" w:hRule="atLeast"/>
        </w:trPr>
        <w:tc>
          <w:tcPr>
            <w:tcW w:w="478" w:type="dxa"/>
            <w:tcBorders>
              <w:top w:val="single" w:color="000000" w:sz="2" w:space="0"/>
              <w:left w:val="nil"/>
              <w:right w:val="single" w:color="000000" w:sz="2" w:space="0"/>
            </w:tcBorders>
            <w:vAlign w:val="center"/>
          </w:tcPr>
          <w:p>
            <w:pPr>
              <w:pStyle w:val="21"/>
              <w:spacing w:before="134"/>
              <w:ind w:left="185" w:right="187"/>
              <w:jc w:val="center"/>
              <w:rPr>
                <w:rFonts w:hint="default" w:ascii="Times New Roman" w:hAnsi="Times New Roman" w:cs="Times New Roman"/>
                <w:sz w:val="21"/>
              </w:rPr>
            </w:pPr>
            <w:r>
              <w:rPr>
                <w:rFonts w:hint="default" w:ascii="Times New Roman" w:hAnsi="Times New Roman" w:cs="Times New Roman"/>
                <w:sz w:val="21"/>
              </w:rPr>
              <w:t>4</w:t>
            </w:r>
          </w:p>
        </w:tc>
        <w:tc>
          <w:tcPr>
            <w:tcW w:w="3112" w:type="dxa"/>
            <w:tcBorders>
              <w:top w:val="single" w:color="000000" w:sz="2" w:space="0"/>
              <w:left w:val="single" w:color="000000" w:sz="2" w:space="0"/>
              <w:right w:val="single" w:color="000000" w:sz="2" w:space="0"/>
            </w:tcBorders>
            <w:vAlign w:val="center"/>
          </w:tcPr>
          <w:p>
            <w:pPr>
              <w:pStyle w:val="21"/>
              <w:spacing w:before="134" w:line="240" w:lineRule="auto"/>
              <w:ind w:left="185" w:right="187"/>
              <w:jc w:val="both"/>
              <w:rPr>
                <w:rFonts w:hint="default" w:ascii="Times New Roman" w:hAnsi="Times New Roman" w:cs="Times New Roman"/>
                <w:sz w:val="21"/>
              </w:rPr>
            </w:pPr>
            <w:r>
              <w:rPr>
                <w:rFonts w:hint="default" w:ascii="Times New Roman" w:hAnsi="Times New Roman" w:cs="Times New Roman"/>
                <w:sz w:val="21"/>
              </w:rPr>
              <w:t>其它资料</w:t>
            </w:r>
          </w:p>
        </w:tc>
        <w:tc>
          <w:tcPr>
            <w:tcW w:w="4930" w:type="dxa"/>
            <w:tcBorders>
              <w:top w:val="single" w:color="000000" w:sz="2" w:space="0"/>
              <w:left w:val="single" w:color="000000" w:sz="2" w:space="0"/>
              <w:right w:val="nil"/>
            </w:tcBorders>
            <w:vAlign w:val="center"/>
          </w:tcPr>
          <w:p>
            <w:pPr>
              <w:pStyle w:val="21"/>
              <w:spacing w:before="134" w:line="240" w:lineRule="auto"/>
              <w:ind w:right="187"/>
              <w:jc w:val="center"/>
              <w:rPr>
                <w:rFonts w:hint="default" w:ascii="Times New Roman" w:hAnsi="Times New Roman" w:cs="Times New Roman"/>
                <w:sz w:val="21"/>
              </w:rPr>
            </w:pPr>
            <w:r>
              <w:rPr>
                <w:rFonts w:hint="default" w:ascii="Times New Roman" w:hAnsi="Times New Roman" w:cs="Times New Roman"/>
                <w:sz w:val="21"/>
              </w:rPr>
              <w:t>无</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5、场地所在区域的自然和社会环境信息：自然信息包括地理位置图、地形、地貌、土壤、水文、地质和气象资料等；社会信息包括人口密度和分布，敏感目标分布，及土地利用方式，区域所在地的经济现状和发展规划，相关国家和地方的政策、法规与标准，以及当地地方性疾病统计信息等。</w:t>
      </w:r>
    </w:p>
    <w:tbl>
      <w:tblPr>
        <w:tblStyle w:val="16"/>
        <w:tblW w:w="0" w:type="auto"/>
        <w:tblInd w:w="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79"/>
        <w:gridCol w:w="3322"/>
        <w:gridCol w:w="471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479" w:type="dxa"/>
            <w:tcBorders>
              <w:left w:val="nil"/>
              <w:bottom w:val="single" w:color="000000" w:sz="4" w:space="0"/>
              <w:right w:val="single" w:color="000000" w:sz="4" w:space="0"/>
            </w:tcBorders>
            <w:shd w:val="clear" w:color="auto" w:fill="FCEADA"/>
          </w:tcPr>
          <w:p>
            <w:pPr>
              <w:pStyle w:val="21"/>
              <w:ind w:left="135"/>
              <w:jc w:val="left"/>
              <w:rPr>
                <w:rFonts w:hint="default" w:ascii="Times New Roman" w:hAnsi="Times New Roman" w:cs="Times New Roman"/>
                <w:b/>
                <w:sz w:val="21"/>
              </w:rPr>
            </w:pPr>
            <w:r>
              <w:rPr>
                <w:rFonts w:hint="default" w:ascii="Times New Roman" w:hAnsi="Times New Roman" w:cs="Times New Roman"/>
                <w:b/>
                <w:w w:val="99"/>
                <w:sz w:val="21"/>
              </w:rPr>
              <w:t>序</w:t>
            </w:r>
          </w:p>
          <w:p>
            <w:pPr>
              <w:pStyle w:val="21"/>
              <w:spacing w:before="5" w:line="251" w:lineRule="exact"/>
              <w:ind w:left="135"/>
              <w:jc w:val="left"/>
              <w:rPr>
                <w:rFonts w:hint="default" w:ascii="Times New Roman" w:hAnsi="Times New Roman" w:cs="Times New Roman"/>
                <w:b/>
                <w:sz w:val="21"/>
              </w:rPr>
            </w:pPr>
            <w:r>
              <w:rPr>
                <w:rFonts w:hint="default" w:ascii="Times New Roman" w:hAnsi="Times New Roman" w:cs="Times New Roman"/>
                <w:b/>
                <w:w w:val="99"/>
                <w:sz w:val="21"/>
              </w:rPr>
              <w:t>号</w:t>
            </w:r>
          </w:p>
        </w:tc>
        <w:tc>
          <w:tcPr>
            <w:tcW w:w="3322" w:type="dxa"/>
            <w:tcBorders>
              <w:left w:val="single" w:color="000000" w:sz="4" w:space="0"/>
              <w:bottom w:val="single" w:color="000000" w:sz="4" w:space="0"/>
              <w:right w:val="single" w:color="000000" w:sz="4" w:space="0"/>
            </w:tcBorders>
            <w:shd w:val="clear" w:color="auto" w:fill="FCEADA"/>
          </w:tcPr>
          <w:p>
            <w:pPr>
              <w:pStyle w:val="21"/>
              <w:spacing w:before="137"/>
              <w:ind w:left="186" w:right="184"/>
              <w:rPr>
                <w:rFonts w:hint="default" w:ascii="Times New Roman" w:hAnsi="Times New Roman" w:cs="Times New Roman"/>
                <w:b/>
                <w:sz w:val="21"/>
              </w:rPr>
            </w:pPr>
            <w:r>
              <w:rPr>
                <w:rFonts w:hint="default" w:ascii="Times New Roman" w:hAnsi="Times New Roman" w:cs="Times New Roman"/>
                <w:b/>
                <w:sz w:val="21"/>
              </w:rPr>
              <w:t>调查项</w:t>
            </w:r>
          </w:p>
        </w:tc>
        <w:tc>
          <w:tcPr>
            <w:tcW w:w="4719" w:type="dxa"/>
            <w:tcBorders>
              <w:left w:val="single" w:color="000000" w:sz="4" w:space="0"/>
              <w:bottom w:val="single" w:color="000000" w:sz="4" w:space="0"/>
              <w:right w:val="nil"/>
            </w:tcBorders>
            <w:shd w:val="clear" w:color="auto" w:fill="FCEADA"/>
          </w:tcPr>
          <w:p>
            <w:pPr>
              <w:pStyle w:val="21"/>
              <w:spacing w:before="137"/>
              <w:ind w:left="148" w:right="152"/>
              <w:rPr>
                <w:rFonts w:hint="default" w:ascii="Times New Roman" w:hAnsi="Times New Roman" w:cs="Times New Roman"/>
                <w:b/>
                <w:sz w:val="21"/>
              </w:rPr>
            </w:pPr>
            <w:r>
              <w:rPr>
                <w:rFonts w:hint="default" w:ascii="Times New Roman" w:hAnsi="Times New Roman" w:cs="Times New Roman"/>
                <w:b/>
                <w:sz w:val="21"/>
              </w:rPr>
              <w:t>资料收集情况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479" w:type="dxa"/>
            <w:tcBorders>
              <w:top w:val="single" w:color="000000" w:sz="4" w:space="0"/>
              <w:left w:val="nil"/>
              <w:bottom w:val="single" w:color="000000" w:sz="4" w:space="0"/>
              <w:right w:val="single" w:color="000000" w:sz="4" w:space="0"/>
            </w:tcBorders>
          </w:tcPr>
          <w:p>
            <w:pPr>
              <w:pStyle w:val="21"/>
              <w:spacing w:line="242" w:lineRule="auto"/>
              <w:ind w:left="186" w:right="185" w:hanging="3"/>
              <w:rPr>
                <w:rFonts w:hint="default" w:ascii="Times New Roman" w:hAnsi="Times New Roman" w:cs="Times New Roman"/>
                <w:sz w:val="21"/>
              </w:rPr>
            </w:pPr>
          </w:p>
          <w:p>
            <w:pPr>
              <w:pStyle w:val="21"/>
              <w:spacing w:line="242" w:lineRule="auto"/>
              <w:ind w:left="186" w:right="185" w:hanging="3"/>
              <w:rPr>
                <w:rFonts w:hint="default" w:ascii="Times New Roman" w:hAnsi="Times New Roman" w:cs="Times New Roman"/>
                <w:sz w:val="21"/>
              </w:rPr>
            </w:pPr>
            <w:r>
              <w:rPr>
                <w:rFonts w:hint="default" w:ascii="Times New Roman" w:hAnsi="Times New Roman" w:cs="Times New Roman"/>
                <w:sz w:val="21"/>
              </w:rPr>
              <w:t>1</w:t>
            </w:r>
          </w:p>
        </w:tc>
        <w:tc>
          <w:tcPr>
            <w:tcW w:w="3322" w:type="dxa"/>
            <w:tcBorders>
              <w:top w:val="single" w:color="000000" w:sz="4" w:space="0"/>
              <w:left w:val="single" w:color="000000" w:sz="4" w:space="0"/>
              <w:bottom w:val="single" w:color="000000" w:sz="4" w:space="0"/>
              <w:right w:val="single" w:color="000000" w:sz="4" w:space="0"/>
            </w:tcBorders>
            <w:vAlign w:val="center"/>
          </w:tcPr>
          <w:p>
            <w:pPr>
              <w:pStyle w:val="21"/>
              <w:spacing w:line="242" w:lineRule="auto"/>
              <w:ind w:left="186" w:right="185" w:hanging="3"/>
              <w:jc w:val="both"/>
              <w:rPr>
                <w:rFonts w:hint="default" w:ascii="Times New Roman" w:hAnsi="Times New Roman" w:cs="Times New Roman"/>
                <w:sz w:val="21"/>
              </w:rPr>
            </w:pPr>
            <w:r>
              <w:rPr>
                <w:rFonts w:hint="default" w:ascii="Times New Roman" w:hAnsi="Times New Roman" w:cs="Times New Roman"/>
                <w:sz w:val="21"/>
              </w:rPr>
              <w:t>自然信息包括地理位置图、地形、地貌、土壤、水文、地质和</w:t>
            </w:r>
          </w:p>
          <w:p>
            <w:pPr>
              <w:pStyle w:val="21"/>
              <w:spacing w:line="242" w:lineRule="auto"/>
              <w:ind w:left="186" w:right="185" w:hanging="3"/>
              <w:jc w:val="both"/>
              <w:rPr>
                <w:rFonts w:hint="default" w:ascii="Times New Roman" w:hAnsi="Times New Roman" w:cs="Times New Roman"/>
                <w:sz w:val="21"/>
              </w:rPr>
            </w:pPr>
            <w:r>
              <w:rPr>
                <w:rFonts w:hint="default" w:ascii="Times New Roman" w:hAnsi="Times New Roman" w:cs="Times New Roman"/>
                <w:sz w:val="21"/>
              </w:rPr>
              <w:t>气象资料等</w:t>
            </w:r>
          </w:p>
        </w:tc>
        <w:tc>
          <w:tcPr>
            <w:tcW w:w="4719" w:type="dxa"/>
            <w:tcBorders>
              <w:top w:val="single" w:color="000000" w:sz="4" w:space="0"/>
              <w:left w:val="single" w:color="000000" w:sz="4" w:space="0"/>
              <w:bottom w:val="single" w:color="000000" w:sz="4" w:space="0"/>
              <w:right w:val="nil"/>
            </w:tcBorders>
            <w:vAlign w:val="center"/>
          </w:tcPr>
          <w:p>
            <w:pPr>
              <w:pStyle w:val="21"/>
              <w:spacing w:line="242" w:lineRule="auto"/>
              <w:ind w:left="0" w:leftChars="0" w:right="185" w:hanging="3" w:firstLineChars="0"/>
              <w:jc w:val="both"/>
              <w:rPr>
                <w:rFonts w:hint="default" w:ascii="Times New Roman" w:hAnsi="Times New Roman" w:cs="Times New Roman"/>
                <w:sz w:val="21"/>
              </w:rPr>
            </w:pPr>
            <w:r>
              <w:rPr>
                <w:rFonts w:hint="default" w:ascii="Times New Roman" w:hAnsi="Times New Roman" w:cs="Times New Roman"/>
                <w:sz w:val="21"/>
              </w:rPr>
              <w:t>地理位置图、地形、地貌、土壤、水文和气象资料见以上内容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633" w:hRule="atLeast"/>
        </w:trPr>
        <w:tc>
          <w:tcPr>
            <w:tcW w:w="479" w:type="dxa"/>
            <w:tcBorders>
              <w:top w:val="single" w:color="000000" w:sz="4" w:space="0"/>
              <w:left w:val="nil"/>
              <w:right w:val="single" w:color="000000" w:sz="4" w:space="0"/>
            </w:tcBorders>
          </w:tcPr>
          <w:p>
            <w:pPr>
              <w:pStyle w:val="21"/>
              <w:spacing w:line="242" w:lineRule="auto"/>
              <w:ind w:left="186" w:right="185" w:hanging="3"/>
              <w:rPr>
                <w:rFonts w:hint="default" w:ascii="Times New Roman" w:hAnsi="Times New Roman" w:cs="Times New Roman"/>
                <w:sz w:val="21"/>
              </w:rPr>
            </w:pPr>
          </w:p>
          <w:p>
            <w:pPr>
              <w:pStyle w:val="21"/>
              <w:spacing w:line="242" w:lineRule="auto"/>
              <w:ind w:left="186" w:right="185" w:hanging="3"/>
              <w:rPr>
                <w:rFonts w:hint="default" w:ascii="Times New Roman" w:hAnsi="Times New Roman" w:cs="Times New Roman"/>
                <w:sz w:val="21"/>
              </w:rPr>
            </w:pPr>
          </w:p>
          <w:p>
            <w:pPr>
              <w:pStyle w:val="21"/>
              <w:spacing w:line="242" w:lineRule="auto"/>
              <w:ind w:left="186" w:right="185" w:hanging="3"/>
              <w:rPr>
                <w:rFonts w:hint="default" w:ascii="Times New Roman" w:hAnsi="Times New Roman" w:cs="Times New Roman"/>
                <w:sz w:val="21"/>
              </w:rPr>
            </w:pPr>
            <w:r>
              <w:rPr>
                <w:rFonts w:hint="default" w:ascii="Times New Roman" w:hAnsi="Times New Roman" w:cs="Times New Roman"/>
                <w:sz w:val="21"/>
              </w:rPr>
              <w:t>2</w:t>
            </w:r>
          </w:p>
        </w:tc>
        <w:tc>
          <w:tcPr>
            <w:tcW w:w="3322" w:type="dxa"/>
            <w:tcBorders>
              <w:top w:val="single" w:color="000000" w:sz="4" w:space="0"/>
              <w:left w:val="single" w:color="000000" w:sz="4" w:space="0"/>
              <w:right w:val="single" w:color="000000" w:sz="4" w:space="0"/>
            </w:tcBorders>
            <w:vAlign w:val="center"/>
          </w:tcPr>
          <w:p>
            <w:pPr>
              <w:pStyle w:val="21"/>
              <w:spacing w:line="242" w:lineRule="auto"/>
              <w:ind w:left="186" w:right="185" w:hanging="3"/>
              <w:jc w:val="both"/>
              <w:rPr>
                <w:rFonts w:hint="default" w:ascii="Times New Roman" w:hAnsi="Times New Roman" w:cs="Times New Roman"/>
                <w:sz w:val="21"/>
              </w:rPr>
            </w:pPr>
            <w:r>
              <w:rPr>
                <w:rFonts w:hint="default" w:ascii="Times New Roman" w:hAnsi="Times New Roman" w:cs="Times New Roman"/>
                <w:sz w:val="21"/>
              </w:rPr>
              <w:t>社会信息包括人口密度和分布，敏感目标分布，及土地利用方式，区域所在地的经济现状和发展规划，相关国家和地方的政策、法规与标准，以及当地地方</w:t>
            </w:r>
          </w:p>
          <w:p>
            <w:pPr>
              <w:pStyle w:val="21"/>
              <w:spacing w:line="242" w:lineRule="auto"/>
              <w:ind w:left="186" w:right="185" w:hanging="3"/>
              <w:jc w:val="both"/>
              <w:rPr>
                <w:rFonts w:hint="default" w:ascii="Times New Roman" w:hAnsi="Times New Roman" w:cs="Times New Roman"/>
                <w:sz w:val="21"/>
              </w:rPr>
            </w:pPr>
            <w:r>
              <w:rPr>
                <w:rFonts w:hint="default" w:ascii="Times New Roman" w:hAnsi="Times New Roman" w:cs="Times New Roman"/>
                <w:sz w:val="21"/>
              </w:rPr>
              <w:t>性疾病统计信息</w:t>
            </w:r>
          </w:p>
        </w:tc>
        <w:tc>
          <w:tcPr>
            <w:tcW w:w="4719" w:type="dxa"/>
            <w:tcBorders>
              <w:top w:val="single" w:color="000000" w:sz="4" w:space="0"/>
              <w:left w:val="single" w:color="000000" w:sz="4" w:space="0"/>
              <w:right w:val="nil"/>
            </w:tcBorders>
            <w:vAlign w:val="center"/>
          </w:tcPr>
          <w:p>
            <w:pPr>
              <w:pStyle w:val="21"/>
              <w:spacing w:line="242" w:lineRule="auto"/>
              <w:ind w:right="185"/>
              <w:jc w:val="both"/>
              <w:rPr>
                <w:rFonts w:hint="default" w:ascii="Times New Roman" w:hAnsi="Times New Roman" w:cs="Times New Roman"/>
                <w:sz w:val="21"/>
              </w:rPr>
            </w:pPr>
            <w:r>
              <w:rPr>
                <w:rFonts w:hint="default" w:ascii="Times New Roman" w:hAnsi="Times New Roman" w:cs="Times New Roman"/>
                <w:sz w:val="21"/>
              </w:rPr>
              <w:t>根据环评、人员访谈、资料收集可以具体列出敏感点分布、土地利用方式、等信息可以调查出该部分信息；</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lang w:eastAsia="zh-CN"/>
        </w:rPr>
      </w:pPr>
      <w:bookmarkStart w:id="42" w:name="_Toc9525"/>
      <w:r>
        <w:rPr>
          <w:rFonts w:hint="default" w:ascii="Times New Roman" w:hAnsi="Times New Roman" w:eastAsia="宋体" w:cs="Times New Roman"/>
          <w:b/>
          <w:bCs w:val="0"/>
          <w:sz w:val="30"/>
          <w:szCs w:val="30"/>
          <w:lang w:eastAsia="zh-CN"/>
        </w:rPr>
        <w:t>3.10.2资料分析</w:t>
      </w:r>
      <w:bookmarkEnd w:id="42"/>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此次收集到的资料包括地块宗地图、地勘资料、卫星影像图、地理位置图、地形、地貌、土壤、水文和气象等资料。</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经分析收集到的资料得出分析如下：</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1、依据宗地图能划定调查地块范围；</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2、依据《新乡市中心城区控制性详细规划修编》，能确定地块未来用地性质规划；</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3、依据地勘资料，能获取地块土层分布情况、地下水流向等；</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4、依据收集到的卫星影像图，可以识别出地块及周边环境变迁情况；综述，根据收集到的资料内容，能对地块污染识别提供支撑性材料。</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val="0"/>
          <w:bCs/>
          <w:sz w:val="24"/>
          <w:szCs w:val="24"/>
          <w:lang w:eastAsia="zh-CN"/>
        </w:rPr>
      </w:pPr>
      <w:bookmarkStart w:id="43" w:name="_Toc5014"/>
      <w:r>
        <w:rPr>
          <w:rFonts w:hint="default" w:ascii="Times New Roman" w:hAnsi="Times New Roman" w:eastAsia="宋体" w:cs="Times New Roman"/>
          <w:b/>
          <w:bCs w:val="0"/>
          <w:sz w:val="30"/>
          <w:szCs w:val="30"/>
          <w:lang w:eastAsia="zh-CN"/>
        </w:rPr>
        <w:t>3.11现场踏勘</w:t>
      </w:r>
      <w:bookmarkEnd w:id="4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1、场地现状与历史情况：</w:t>
      </w:r>
    </w:p>
    <w:tbl>
      <w:tblPr>
        <w:tblStyle w:val="16"/>
        <w:tblW w:w="8520" w:type="dxa"/>
        <w:tblInd w:w="12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87"/>
        <w:gridCol w:w="2829"/>
        <w:gridCol w:w="4904"/>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787" w:type="dxa"/>
            <w:tcBorders>
              <w:left w:val="nil"/>
              <w:bottom w:val="single" w:color="000000" w:sz="4" w:space="0"/>
              <w:right w:val="single" w:color="000000" w:sz="4" w:space="0"/>
            </w:tcBorders>
            <w:shd w:val="clear" w:color="auto" w:fill="FCEAD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b/>
                <w:sz w:val="21"/>
              </w:rPr>
            </w:pPr>
            <w:r>
              <w:rPr>
                <w:rFonts w:hint="default" w:ascii="Times New Roman" w:hAnsi="Times New Roman" w:cs="Times New Roman"/>
                <w:b/>
                <w:w w:val="99"/>
                <w:sz w:val="21"/>
              </w:rPr>
              <w:t>序</w:t>
            </w:r>
          </w:p>
          <w:p>
            <w:pPr>
              <w:pStyle w:val="21"/>
              <w:keepNext w:val="0"/>
              <w:keepLines w:val="0"/>
              <w:pageBreakBefore w:val="0"/>
              <w:widowControl w:val="0"/>
              <w:kinsoku/>
              <w:wordWrap/>
              <w:overflowPunct/>
              <w:topLinePunct w:val="0"/>
              <w:autoSpaceDE w:val="0"/>
              <w:autoSpaceDN w:val="0"/>
              <w:bidi w:val="0"/>
              <w:adjustRightInd/>
              <w:snapToGrid/>
              <w:spacing w:before="0" w:after="0" w:line="252" w:lineRule="exact"/>
              <w:ind w:left="0" w:right="0"/>
              <w:jc w:val="center"/>
              <w:textAlignment w:val="auto"/>
              <w:rPr>
                <w:rFonts w:hint="default" w:ascii="Times New Roman" w:hAnsi="Times New Roman" w:cs="Times New Roman"/>
                <w:b/>
                <w:sz w:val="21"/>
              </w:rPr>
            </w:pPr>
            <w:r>
              <w:rPr>
                <w:rFonts w:hint="default" w:ascii="Times New Roman" w:hAnsi="Times New Roman" w:cs="Times New Roman"/>
                <w:b/>
                <w:w w:val="99"/>
                <w:sz w:val="21"/>
              </w:rPr>
              <w:t>号</w:t>
            </w:r>
          </w:p>
        </w:tc>
        <w:tc>
          <w:tcPr>
            <w:tcW w:w="2829" w:type="dxa"/>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b/>
                <w:sz w:val="21"/>
              </w:rPr>
            </w:pPr>
            <w:r>
              <w:rPr>
                <w:rFonts w:hint="default" w:ascii="Times New Roman" w:hAnsi="Times New Roman" w:cs="Times New Roman"/>
                <w:b/>
                <w:sz w:val="21"/>
              </w:rPr>
              <w:t>调查项</w:t>
            </w:r>
          </w:p>
        </w:tc>
        <w:tc>
          <w:tcPr>
            <w:tcW w:w="4904" w:type="dxa"/>
            <w:tcBorders>
              <w:left w:val="single" w:color="000000" w:sz="4" w:space="0"/>
              <w:bottom w:val="single" w:color="000000" w:sz="4" w:space="0"/>
              <w:right w:val="nil"/>
            </w:tcBorders>
            <w:shd w:val="clear" w:color="auto" w:fill="FCEAD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b/>
                <w:sz w:val="21"/>
              </w:rPr>
            </w:pPr>
            <w:r>
              <w:rPr>
                <w:rFonts w:hint="default" w:ascii="Times New Roman" w:hAnsi="Times New Roman" w:cs="Times New Roman"/>
                <w:b/>
                <w:sz w:val="21"/>
              </w:rPr>
              <w:t>资料收集情况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849" w:hRule="atLeast"/>
        </w:trPr>
        <w:tc>
          <w:tcPr>
            <w:tcW w:w="787"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2" w:lineRule="auto"/>
              <w:ind w:left="0" w:right="0" w:hanging="209"/>
              <w:jc w:val="both"/>
              <w:textAlignment w:val="auto"/>
              <w:rPr>
                <w:rFonts w:hint="default" w:ascii="Times New Roman" w:hAnsi="Times New Roman" w:cs="Times New Roman"/>
                <w:sz w:val="21"/>
              </w:rPr>
            </w:pPr>
          </w:p>
          <w:p>
            <w:pPr>
              <w:pStyle w:val="21"/>
              <w:keepNext w:val="0"/>
              <w:keepLines w:val="0"/>
              <w:pageBreakBefore w:val="0"/>
              <w:widowControl w:val="0"/>
              <w:kinsoku/>
              <w:wordWrap/>
              <w:overflowPunct/>
              <w:topLinePunct w:val="0"/>
              <w:autoSpaceDE w:val="0"/>
              <w:autoSpaceDN w:val="0"/>
              <w:bidi w:val="0"/>
              <w:adjustRightInd/>
              <w:snapToGrid/>
              <w:spacing w:before="0" w:after="0" w:line="242" w:lineRule="auto"/>
              <w:ind w:left="0" w:right="0" w:hanging="209"/>
              <w:jc w:val="both"/>
              <w:textAlignment w:val="auto"/>
              <w:rPr>
                <w:rFonts w:hint="default" w:ascii="Times New Roman" w:hAnsi="Times New Roman" w:cs="Times New Roman"/>
                <w:sz w:val="21"/>
              </w:rPr>
            </w:pPr>
            <w:r>
              <w:rPr>
                <w:rFonts w:hint="default" w:ascii="Times New Roman" w:hAnsi="Times New Roman" w:cs="Times New Roman"/>
                <w:sz w:val="21"/>
              </w:rPr>
              <w:t>1</w:t>
            </w:r>
          </w:p>
        </w:tc>
        <w:tc>
          <w:tcPr>
            <w:tcW w:w="282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hanging="209"/>
              <w:jc w:val="both"/>
              <w:textAlignment w:val="auto"/>
              <w:rPr>
                <w:rFonts w:hint="default" w:ascii="Times New Roman" w:hAnsi="Times New Roman" w:cs="Times New Roman"/>
                <w:sz w:val="21"/>
              </w:rPr>
            </w:pPr>
            <w:r>
              <w:rPr>
                <w:rFonts w:hint="default" w:ascii="Times New Roman" w:hAnsi="Times New Roman" w:cs="Times New Roman"/>
                <w:sz w:val="21"/>
              </w:rPr>
              <w:t>可能造成土壤和地下水污染的物质的使用、生产、贮存</w:t>
            </w:r>
          </w:p>
        </w:tc>
        <w:tc>
          <w:tcPr>
            <w:tcW w:w="4904"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widowControl w:val="0"/>
              <w:tabs>
                <w:tab w:val="left" w:pos="0"/>
                <w:tab w:val="left" w:pos="220"/>
              </w:tabs>
              <w:kinsoku/>
              <w:wordWrap/>
              <w:overflowPunct/>
              <w:topLinePunct w:val="0"/>
              <w:autoSpaceDE w:val="0"/>
              <w:autoSpaceDN w:val="0"/>
              <w:bidi w:val="0"/>
              <w:adjustRightInd/>
              <w:snapToGrid/>
              <w:spacing w:before="0" w:after="0" w:line="240" w:lineRule="auto"/>
              <w:ind w:left="0" w:leftChars="0" w:right="0" w:hanging="209" w:firstLineChars="0"/>
              <w:jc w:val="both"/>
              <w:textAlignment w:val="auto"/>
              <w:rPr>
                <w:rFonts w:hint="default" w:ascii="Times New Roman" w:hAnsi="Times New Roman" w:cs="Times New Roman"/>
                <w:sz w:val="21"/>
              </w:rPr>
            </w:pPr>
            <w:r>
              <w:rPr>
                <w:rFonts w:hint="default" w:ascii="Times New Roman" w:hAnsi="Times New Roman" w:cs="Times New Roman"/>
                <w:sz w:val="21"/>
              </w:rPr>
              <w:t>可能造成土壤和地下水污染的物质主要生产车间产生的的废气和生产车间无组织废气经过沉降，污水处理站废水下渗；</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787"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2" w:lineRule="auto"/>
              <w:ind w:left="0" w:right="0" w:hanging="209"/>
              <w:jc w:val="both"/>
              <w:textAlignment w:val="auto"/>
              <w:rPr>
                <w:rFonts w:hint="default" w:ascii="Times New Roman" w:hAnsi="Times New Roman" w:cs="Times New Roman"/>
                <w:sz w:val="21"/>
              </w:rPr>
            </w:pPr>
          </w:p>
          <w:p>
            <w:pPr>
              <w:pStyle w:val="21"/>
              <w:keepNext w:val="0"/>
              <w:keepLines w:val="0"/>
              <w:pageBreakBefore w:val="0"/>
              <w:widowControl w:val="0"/>
              <w:kinsoku/>
              <w:wordWrap/>
              <w:overflowPunct/>
              <w:topLinePunct w:val="0"/>
              <w:autoSpaceDE w:val="0"/>
              <w:autoSpaceDN w:val="0"/>
              <w:bidi w:val="0"/>
              <w:adjustRightInd/>
              <w:snapToGrid/>
              <w:spacing w:before="0" w:after="0" w:line="242" w:lineRule="auto"/>
              <w:ind w:left="0" w:right="0" w:hanging="209"/>
              <w:jc w:val="both"/>
              <w:textAlignment w:val="auto"/>
              <w:rPr>
                <w:rFonts w:hint="default" w:ascii="Times New Roman" w:hAnsi="Times New Roman" w:cs="Times New Roman"/>
                <w:sz w:val="21"/>
              </w:rPr>
            </w:pPr>
            <w:r>
              <w:rPr>
                <w:rFonts w:hint="default" w:ascii="Times New Roman" w:hAnsi="Times New Roman" w:cs="Times New Roman"/>
                <w:sz w:val="21"/>
              </w:rPr>
              <w:t>2</w:t>
            </w:r>
          </w:p>
        </w:tc>
        <w:tc>
          <w:tcPr>
            <w:tcW w:w="282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widowControl w:val="0"/>
              <w:tabs>
                <w:tab w:val="left" w:pos="0"/>
                <w:tab w:val="left" w:pos="220"/>
              </w:tabs>
              <w:kinsoku/>
              <w:wordWrap/>
              <w:overflowPunct/>
              <w:topLinePunct w:val="0"/>
              <w:autoSpaceDE w:val="0"/>
              <w:autoSpaceDN w:val="0"/>
              <w:bidi w:val="0"/>
              <w:adjustRightInd/>
              <w:snapToGrid/>
              <w:spacing w:before="0" w:after="0" w:line="240" w:lineRule="auto"/>
              <w:ind w:left="0" w:leftChars="0" w:right="0" w:hanging="209" w:firstLineChars="0"/>
              <w:jc w:val="both"/>
              <w:textAlignment w:val="auto"/>
              <w:rPr>
                <w:rFonts w:hint="default" w:ascii="Times New Roman" w:hAnsi="Times New Roman" w:cs="Times New Roman"/>
                <w:sz w:val="21"/>
              </w:rPr>
            </w:pPr>
            <w:r>
              <w:rPr>
                <w:rFonts w:hint="default" w:ascii="Times New Roman" w:hAnsi="Times New Roman" w:cs="Times New Roman"/>
                <w:sz w:val="21"/>
              </w:rPr>
              <w:t>三废处理与排放及泄露状况</w:t>
            </w:r>
          </w:p>
        </w:tc>
        <w:tc>
          <w:tcPr>
            <w:tcW w:w="4904"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widowControl w:val="0"/>
              <w:tabs>
                <w:tab w:val="left" w:pos="0"/>
              </w:tabs>
              <w:kinsoku/>
              <w:wordWrap/>
              <w:overflowPunct/>
              <w:topLinePunct w:val="0"/>
              <w:autoSpaceDE w:val="0"/>
              <w:autoSpaceDN w:val="0"/>
              <w:bidi w:val="0"/>
              <w:adjustRightInd/>
              <w:snapToGrid/>
              <w:spacing w:before="0" w:after="0" w:line="240" w:lineRule="auto"/>
              <w:ind w:left="0" w:right="0"/>
              <w:jc w:val="both"/>
              <w:textAlignment w:val="auto"/>
              <w:rPr>
                <w:rFonts w:hint="default" w:ascii="Times New Roman" w:hAnsi="Times New Roman" w:cs="Times New Roman"/>
                <w:sz w:val="21"/>
              </w:rPr>
            </w:pPr>
            <w:r>
              <w:rPr>
                <w:rFonts w:hint="default" w:ascii="Times New Roman" w:hAnsi="Times New Roman" w:cs="Times New Roman"/>
                <w:sz w:val="21"/>
              </w:rPr>
              <w:t>废气经净化设施处理后排放，废水进入厂区污水处理厂厂处理，固体废物得到了相应处置，无泄漏发</w:t>
            </w:r>
            <w:r>
              <w:rPr>
                <w:rFonts w:hint="default" w:ascii="Times New Roman" w:hAnsi="Times New Roman" w:cs="Times New Roman"/>
                <w:sz w:val="21"/>
                <w:lang w:eastAsia="zh-CN"/>
              </w:rPr>
              <w:t>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81" w:hRule="atLeast"/>
        </w:trPr>
        <w:tc>
          <w:tcPr>
            <w:tcW w:w="787" w:type="dxa"/>
            <w:tcBorders>
              <w:top w:val="single" w:color="000000" w:sz="4" w:space="0"/>
              <w:left w:val="nil"/>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2" w:lineRule="auto"/>
              <w:ind w:left="0" w:right="0" w:hanging="209"/>
              <w:jc w:val="both"/>
              <w:textAlignment w:val="auto"/>
              <w:rPr>
                <w:rFonts w:hint="default" w:ascii="Times New Roman" w:hAnsi="Times New Roman" w:cs="Times New Roman"/>
                <w:sz w:val="21"/>
              </w:rPr>
            </w:pPr>
          </w:p>
          <w:p>
            <w:pPr>
              <w:pStyle w:val="21"/>
              <w:keepNext w:val="0"/>
              <w:keepLines w:val="0"/>
              <w:pageBreakBefore w:val="0"/>
              <w:widowControl w:val="0"/>
              <w:kinsoku/>
              <w:wordWrap/>
              <w:overflowPunct/>
              <w:topLinePunct w:val="0"/>
              <w:autoSpaceDE w:val="0"/>
              <w:autoSpaceDN w:val="0"/>
              <w:bidi w:val="0"/>
              <w:adjustRightInd/>
              <w:snapToGrid/>
              <w:spacing w:before="0" w:after="0" w:line="242" w:lineRule="auto"/>
              <w:ind w:left="0" w:right="0" w:hanging="209"/>
              <w:jc w:val="both"/>
              <w:textAlignment w:val="auto"/>
              <w:rPr>
                <w:rFonts w:hint="default" w:ascii="Times New Roman" w:hAnsi="Times New Roman" w:cs="Times New Roman"/>
                <w:sz w:val="21"/>
              </w:rPr>
            </w:pPr>
            <w:r>
              <w:rPr>
                <w:rFonts w:hint="default" w:ascii="Times New Roman" w:hAnsi="Times New Roman" w:cs="Times New Roman"/>
                <w:sz w:val="21"/>
              </w:rPr>
              <w:t>3</w:t>
            </w:r>
          </w:p>
        </w:tc>
        <w:tc>
          <w:tcPr>
            <w:tcW w:w="2829" w:type="dxa"/>
            <w:tcBorders>
              <w:top w:val="single" w:color="000000" w:sz="4" w:space="0"/>
              <w:left w:val="single" w:color="000000" w:sz="4" w:space="0"/>
              <w:right w:val="single" w:color="000000" w:sz="4" w:space="0"/>
            </w:tcBorders>
            <w:vAlign w:val="center"/>
          </w:tcPr>
          <w:p>
            <w:pPr>
              <w:pStyle w:val="21"/>
              <w:keepNext w:val="0"/>
              <w:keepLines w:val="0"/>
              <w:pageBreakBefore w:val="0"/>
              <w:widowControl w:val="0"/>
              <w:tabs>
                <w:tab w:val="left" w:pos="0"/>
              </w:tabs>
              <w:kinsoku/>
              <w:wordWrap/>
              <w:overflowPunct/>
              <w:topLinePunct w:val="0"/>
              <w:autoSpaceDE w:val="0"/>
              <w:autoSpaceDN w:val="0"/>
              <w:bidi w:val="0"/>
              <w:adjustRightInd/>
              <w:snapToGrid/>
              <w:spacing w:before="0" w:after="0" w:line="240" w:lineRule="auto"/>
              <w:ind w:left="0" w:leftChars="0" w:right="0" w:firstLine="0" w:firstLineChars="0"/>
              <w:jc w:val="both"/>
              <w:textAlignment w:val="auto"/>
              <w:rPr>
                <w:rFonts w:hint="default" w:ascii="Times New Roman" w:hAnsi="Times New Roman" w:cs="Times New Roman"/>
                <w:sz w:val="21"/>
              </w:rPr>
            </w:pPr>
            <w:r>
              <w:rPr>
                <w:rFonts w:hint="default" w:ascii="Times New Roman" w:hAnsi="Times New Roman" w:cs="Times New Roman"/>
                <w:sz w:val="21"/>
              </w:rPr>
              <w:t>场地过去使用中留下的可能造成土壤和地下水污染异常迹象，如罐、槽泄漏以及废物临</w:t>
            </w:r>
          </w:p>
          <w:p>
            <w:pPr>
              <w:pStyle w:val="21"/>
              <w:keepNext w:val="0"/>
              <w:keepLines w:val="0"/>
              <w:pageBreakBefore w:val="0"/>
              <w:widowControl w:val="0"/>
              <w:tabs>
                <w:tab w:val="left" w:pos="-220"/>
                <w:tab w:val="left" w:pos="0"/>
              </w:tabs>
              <w:kinsoku/>
              <w:wordWrap/>
              <w:overflowPunct/>
              <w:topLinePunct w:val="0"/>
              <w:autoSpaceDE w:val="0"/>
              <w:autoSpaceDN w:val="0"/>
              <w:bidi w:val="0"/>
              <w:adjustRightInd/>
              <w:snapToGrid/>
              <w:spacing w:before="0" w:after="0" w:line="240" w:lineRule="auto"/>
              <w:ind w:left="0" w:leftChars="0" w:right="0" w:firstLine="0" w:firstLineChars="0"/>
              <w:jc w:val="both"/>
              <w:textAlignment w:val="auto"/>
              <w:rPr>
                <w:rFonts w:hint="default" w:ascii="Times New Roman" w:hAnsi="Times New Roman" w:cs="Times New Roman"/>
                <w:sz w:val="21"/>
              </w:rPr>
            </w:pPr>
            <w:r>
              <w:rPr>
                <w:rFonts w:hint="default" w:ascii="Times New Roman" w:hAnsi="Times New Roman" w:cs="Times New Roman"/>
                <w:sz w:val="21"/>
              </w:rPr>
              <w:t>时堆放污染痕迹</w:t>
            </w:r>
          </w:p>
        </w:tc>
        <w:tc>
          <w:tcPr>
            <w:tcW w:w="4904" w:type="dxa"/>
            <w:tcBorders>
              <w:top w:val="single" w:color="000000" w:sz="4" w:space="0"/>
              <w:left w:val="single" w:color="000000" w:sz="4" w:space="0"/>
              <w:right w:val="nil"/>
            </w:tcBorders>
            <w:vAlign w:val="center"/>
          </w:tcPr>
          <w:p>
            <w:pPr>
              <w:pStyle w:val="21"/>
              <w:keepNext w:val="0"/>
              <w:keepLines w:val="0"/>
              <w:pageBreakBefore w:val="0"/>
              <w:widowControl w:val="0"/>
              <w:tabs>
                <w:tab w:val="left" w:pos="220"/>
              </w:tabs>
              <w:kinsoku/>
              <w:wordWrap/>
              <w:overflowPunct/>
              <w:topLinePunct w:val="0"/>
              <w:autoSpaceDE w:val="0"/>
              <w:autoSpaceDN w:val="0"/>
              <w:bidi w:val="0"/>
              <w:adjustRightInd/>
              <w:snapToGrid/>
              <w:spacing w:before="0" w:after="0" w:line="240" w:lineRule="auto"/>
              <w:ind w:left="0" w:leftChars="0" w:right="0" w:firstLine="0" w:firstLineChars="0"/>
              <w:jc w:val="both"/>
              <w:textAlignment w:val="auto"/>
              <w:rPr>
                <w:rFonts w:hint="default" w:ascii="Times New Roman" w:hAnsi="Times New Roman" w:cs="Times New Roman"/>
                <w:sz w:val="21"/>
              </w:rPr>
            </w:pPr>
            <w:r>
              <w:rPr>
                <w:rFonts w:hint="default" w:ascii="Times New Roman" w:hAnsi="Times New Roman" w:cs="Times New Roman"/>
                <w:sz w:val="21"/>
              </w:rPr>
              <w:t>经过现场踏勘，地块内遗留的固废没有污染痕迹；</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2、相邻场地的现状与历史情况：</w:t>
      </w:r>
    </w:p>
    <w:tbl>
      <w:tblPr>
        <w:tblStyle w:val="16"/>
        <w:tblW w:w="8519" w:type="dxa"/>
        <w:tblInd w:w="12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77"/>
        <w:gridCol w:w="3913"/>
        <w:gridCol w:w="412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477" w:type="dxa"/>
            <w:tcBorders>
              <w:left w:val="nil"/>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line="270" w:lineRule="atLeast"/>
              <w:ind w:left="133" w:right="127"/>
              <w:jc w:val="center"/>
              <w:textAlignment w:val="auto"/>
              <w:rPr>
                <w:rFonts w:hint="default" w:ascii="Times New Roman" w:hAnsi="Times New Roman" w:cs="Times New Roman"/>
                <w:b/>
                <w:sz w:val="21"/>
              </w:rPr>
            </w:pPr>
            <w:r>
              <w:rPr>
                <w:rFonts w:hint="default" w:ascii="Times New Roman" w:hAnsi="Times New Roman" w:cs="Times New Roman"/>
                <w:b/>
                <w:sz w:val="21"/>
              </w:rPr>
              <w:t>序号</w:t>
            </w:r>
          </w:p>
        </w:tc>
        <w:tc>
          <w:tcPr>
            <w:tcW w:w="3913" w:type="dxa"/>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45" w:right="145"/>
              <w:jc w:val="center"/>
              <w:textAlignment w:val="auto"/>
              <w:rPr>
                <w:rFonts w:hint="default" w:ascii="Times New Roman" w:hAnsi="Times New Roman" w:cs="Times New Roman"/>
                <w:b/>
                <w:sz w:val="21"/>
              </w:rPr>
            </w:pPr>
            <w:r>
              <w:rPr>
                <w:rFonts w:hint="default" w:ascii="Times New Roman" w:hAnsi="Times New Roman" w:cs="Times New Roman"/>
                <w:b/>
                <w:sz w:val="21"/>
              </w:rPr>
              <w:t>调查项</w:t>
            </w:r>
          </w:p>
        </w:tc>
        <w:tc>
          <w:tcPr>
            <w:tcW w:w="4129" w:type="dxa"/>
            <w:tcBorders>
              <w:left w:val="single" w:color="000000" w:sz="4" w:space="0"/>
              <w:bottom w:val="single" w:color="000000" w:sz="4" w:space="0"/>
              <w:right w:val="nil"/>
            </w:tcBorders>
            <w:shd w:val="clear" w:color="auto" w:fill="FCEADA"/>
            <w:vAlign w:val="center"/>
          </w:tcPr>
          <w:p>
            <w:pPr>
              <w:pStyle w:val="21"/>
              <w:keepNext w:val="0"/>
              <w:keepLines w:val="0"/>
              <w:pageBreakBefore w:val="0"/>
              <w:kinsoku/>
              <w:wordWrap/>
              <w:overflowPunct/>
              <w:topLinePunct w:val="0"/>
              <w:bidi w:val="0"/>
              <w:spacing w:before="80" w:after="160"/>
              <w:ind w:left="149" w:right="150"/>
              <w:jc w:val="center"/>
              <w:textAlignment w:val="auto"/>
              <w:rPr>
                <w:rFonts w:hint="default" w:ascii="Times New Roman" w:hAnsi="Times New Roman" w:cs="Times New Roman"/>
                <w:b/>
                <w:sz w:val="21"/>
              </w:rPr>
            </w:pPr>
            <w:r>
              <w:rPr>
                <w:rFonts w:hint="default" w:ascii="Times New Roman" w:hAnsi="Times New Roman" w:cs="Times New Roman"/>
                <w:b/>
                <w:sz w:val="21"/>
              </w:rPr>
              <w:t>资料收集情况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4" w:hRule="atLeast"/>
        </w:trPr>
        <w:tc>
          <w:tcPr>
            <w:tcW w:w="477" w:type="dxa"/>
            <w:tcBorders>
              <w:top w:val="single" w:color="000000" w:sz="4" w:space="0"/>
              <w:left w:val="nil"/>
              <w:bottom w:val="nil"/>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165"/>
              <w:jc w:val="both"/>
              <w:textAlignment w:val="auto"/>
              <w:rPr>
                <w:rFonts w:hint="default" w:ascii="Times New Roman" w:hAnsi="Times New Roman" w:cs="Times New Roman"/>
                <w:sz w:val="21"/>
              </w:rPr>
            </w:pPr>
            <w:r>
              <w:rPr>
                <w:rFonts w:hint="default" w:ascii="Times New Roman" w:hAnsi="Times New Roman" w:cs="Times New Roman"/>
                <w:sz w:val="21"/>
              </w:rPr>
              <w:t>1</w:t>
            </w:r>
          </w:p>
        </w:tc>
        <w:tc>
          <w:tcPr>
            <w:tcW w:w="3913" w:type="dxa"/>
            <w:tcBorders>
              <w:top w:val="single" w:color="000000" w:sz="4" w:space="0"/>
              <w:left w:val="single" w:color="000000" w:sz="4" w:space="0"/>
              <w:bottom w:val="nil"/>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165"/>
              <w:jc w:val="both"/>
              <w:textAlignment w:val="auto"/>
              <w:rPr>
                <w:rFonts w:hint="default" w:ascii="Times New Roman" w:hAnsi="Times New Roman" w:cs="Times New Roman"/>
                <w:sz w:val="21"/>
              </w:rPr>
            </w:pPr>
            <w:r>
              <w:rPr>
                <w:rFonts w:hint="default" w:ascii="Times New Roman" w:hAnsi="Times New Roman" w:cs="Times New Roman"/>
                <w:sz w:val="21"/>
              </w:rPr>
              <w:t>相邻场地的使用现状与污染源，以及过去使用中留下的可能造成土壤和地下水污染的异常迹象，如罐、槽泄漏以及废物临时堆放污染痕迹</w:t>
            </w:r>
          </w:p>
        </w:tc>
        <w:tc>
          <w:tcPr>
            <w:tcW w:w="4129" w:type="dxa"/>
            <w:tcBorders>
              <w:top w:val="single" w:color="000000" w:sz="4" w:space="0"/>
              <w:left w:val="single" w:color="000000" w:sz="4" w:space="0"/>
              <w:bottom w:val="nil"/>
              <w:right w:val="nil"/>
            </w:tcBorders>
            <w:vAlign w:val="center"/>
          </w:tcPr>
          <w:p>
            <w:pPr>
              <w:pStyle w:val="21"/>
              <w:keepNext w:val="0"/>
              <w:keepLines w:val="0"/>
              <w:pageBreakBefore w:val="0"/>
              <w:kinsoku/>
              <w:wordWrap/>
              <w:overflowPunct/>
              <w:topLinePunct w:val="0"/>
              <w:bidi w:val="0"/>
              <w:spacing w:before="80" w:after="160" w:line="240" w:lineRule="auto"/>
              <w:ind w:left="165"/>
              <w:jc w:val="both"/>
              <w:textAlignment w:val="auto"/>
              <w:rPr>
                <w:rFonts w:hint="default" w:ascii="Times New Roman" w:hAnsi="Times New Roman" w:cs="Times New Roman"/>
                <w:sz w:val="21"/>
              </w:rPr>
            </w:pPr>
            <w:r>
              <w:rPr>
                <w:rFonts w:hint="default" w:ascii="Times New Roman" w:hAnsi="Times New Roman" w:cs="Times New Roman"/>
                <w:sz w:val="21"/>
                <w:highlight w:val="none"/>
              </w:rPr>
              <w:t>该地块</w:t>
            </w:r>
            <w:r>
              <w:rPr>
                <w:rFonts w:hint="eastAsia" w:ascii="Times New Roman" w:hAnsi="Times New Roman" w:cs="Times New Roman"/>
                <w:sz w:val="21"/>
                <w:highlight w:val="none"/>
                <w:lang w:eastAsia="zh-CN"/>
              </w:rPr>
              <w:t>相邻场地</w:t>
            </w:r>
            <w:r>
              <w:rPr>
                <w:rFonts w:hint="default" w:ascii="Times New Roman" w:hAnsi="Times New Roman" w:cs="Times New Roman"/>
                <w:sz w:val="21"/>
                <w:highlight w:val="none"/>
                <w:lang w:eastAsia="zh-CN"/>
              </w:rPr>
              <w:t>无企业</w:t>
            </w:r>
            <w:r>
              <w:rPr>
                <w:rFonts w:hint="default" w:ascii="Times New Roman" w:hAnsi="Times New Roman" w:cs="Times New Roman"/>
                <w:sz w:val="21"/>
                <w:highlight w:val="none"/>
              </w:rPr>
              <w:t>；</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3、地质、水文地质和地形的描述</w:t>
      </w:r>
    </w:p>
    <w:tbl>
      <w:tblPr>
        <w:tblStyle w:val="16"/>
        <w:tblW w:w="8519" w:type="dxa"/>
        <w:tblInd w:w="12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79"/>
        <w:gridCol w:w="3975"/>
        <w:gridCol w:w="406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479" w:type="dxa"/>
            <w:tcBorders>
              <w:left w:val="nil"/>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35"/>
              <w:jc w:val="center"/>
              <w:textAlignment w:val="auto"/>
              <w:rPr>
                <w:rFonts w:hint="default" w:ascii="Times New Roman" w:hAnsi="Times New Roman" w:cs="Times New Roman"/>
                <w:b/>
                <w:sz w:val="21"/>
              </w:rPr>
            </w:pPr>
            <w:r>
              <w:rPr>
                <w:rFonts w:hint="default" w:ascii="Times New Roman" w:hAnsi="Times New Roman" w:cs="Times New Roman"/>
                <w:b/>
                <w:w w:val="99"/>
                <w:sz w:val="21"/>
              </w:rPr>
              <w:t>序</w:t>
            </w:r>
          </w:p>
          <w:p>
            <w:pPr>
              <w:pStyle w:val="21"/>
              <w:keepNext w:val="0"/>
              <w:keepLines w:val="0"/>
              <w:pageBreakBefore w:val="0"/>
              <w:kinsoku/>
              <w:wordWrap/>
              <w:overflowPunct/>
              <w:topLinePunct w:val="0"/>
              <w:bidi w:val="0"/>
              <w:spacing w:before="80" w:after="160" w:line="253" w:lineRule="exact"/>
              <w:ind w:left="135"/>
              <w:jc w:val="center"/>
              <w:textAlignment w:val="auto"/>
              <w:rPr>
                <w:rFonts w:hint="default" w:ascii="Times New Roman" w:hAnsi="Times New Roman" w:cs="Times New Roman"/>
                <w:b/>
                <w:sz w:val="21"/>
              </w:rPr>
            </w:pPr>
            <w:r>
              <w:rPr>
                <w:rFonts w:hint="default" w:ascii="Times New Roman" w:hAnsi="Times New Roman" w:cs="Times New Roman"/>
                <w:b/>
                <w:w w:val="99"/>
                <w:sz w:val="21"/>
              </w:rPr>
              <w:t>号</w:t>
            </w:r>
          </w:p>
        </w:tc>
        <w:tc>
          <w:tcPr>
            <w:tcW w:w="3975" w:type="dxa"/>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77" w:right="176"/>
              <w:jc w:val="center"/>
              <w:textAlignment w:val="auto"/>
              <w:rPr>
                <w:rFonts w:hint="default" w:ascii="Times New Roman" w:hAnsi="Times New Roman" w:cs="Times New Roman"/>
                <w:b/>
                <w:sz w:val="21"/>
              </w:rPr>
            </w:pPr>
            <w:r>
              <w:rPr>
                <w:rFonts w:hint="default" w:ascii="Times New Roman" w:hAnsi="Times New Roman" w:cs="Times New Roman"/>
                <w:b/>
                <w:sz w:val="21"/>
              </w:rPr>
              <w:t>调查项</w:t>
            </w:r>
          </w:p>
        </w:tc>
        <w:tc>
          <w:tcPr>
            <w:tcW w:w="4065" w:type="dxa"/>
            <w:tcBorders>
              <w:left w:val="single" w:color="000000" w:sz="4" w:space="0"/>
              <w:bottom w:val="single" w:color="000000" w:sz="4" w:space="0"/>
              <w:right w:val="nil"/>
            </w:tcBorders>
            <w:shd w:val="clear" w:color="auto" w:fill="FCEADA"/>
            <w:vAlign w:val="center"/>
          </w:tcPr>
          <w:p>
            <w:pPr>
              <w:pStyle w:val="21"/>
              <w:keepNext w:val="0"/>
              <w:keepLines w:val="0"/>
              <w:pageBreakBefore w:val="0"/>
              <w:kinsoku/>
              <w:wordWrap/>
              <w:overflowPunct/>
              <w:topLinePunct w:val="0"/>
              <w:bidi w:val="0"/>
              <w:spacing w:before="80" w:after="160"/>
              <w:ind w:left="116" w:right="119"/>
              <w:jc w:val="center"/>
              <w:textAlignment w:val="auto"/>
              <w:rPr>
                <w:rFonts w:hint="default" w:ascii="Times New Roman" w:hAnsi="Times New Roman" w:cs="Times New Roman"/>
                <w:b/>
                <w:sz w:val="21"/>
              </w:rPr>
            </w:pPr>
            <w:r>
              <w:rPr>
                <w:rFonts w:hint="default" w:ascii="Times New Roman" w:hAnsi="Times New Roman" w:cs="Times New Roman"/>
                <w:b/>
                <w:sz w:val="21"/>
              </w:rPr>
              <w:t>资料收集情况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1" w:hRule="atLeast"/>
        </w:trPr>
        <w:tc>
          <w:tcPr>
            <w:tcW w:w="479" w:type="dxa"/>
            <w:tcBorders>
              <w:top w:val="single" w:color="000000" w:sz="4" w:space="0"/>
              <w:left w:val="nil"/>
              <w:bottom w:val="nil"/>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165"/>
              <w:jc w:val="center"/>
              <w:textAlignment w:val="auto"/>
              <w:rPr>
                <w:rFonts w:hint="default" w:ascii="Times New Roman" w:hAnsi="Times New Roman" w:cs="Times New Roman"/>
                <w:sz w:val="21"/>
              </w:rPr>
            </w:pPr>
            <w:r>
              <w:rPr>
                <w:rFonts w:hint="default" w:ascii="Times New Roman" w:hAnsi="Times New Roman" w:cs="Times New Roman"/>
                <w:sz w:val="21"/>
              </w:rPr>
              <w:t>1</w:t>
            </w:r>
          </w:p>
        </w:tc>
        <w:tc>
          <w:tcPr>
            <w:tcW w:w="3975" w:type="dxa"/>
            <w:tcBorders>
              <w:top w:val="single" w:color="000000" w:sz="4" w:space="0"/>
              <w:left w:val="single" w:color="000000" w:sz="4" w:space="0"/>
              <w:bottom w:val="nil"/>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165"/>
              <w:jc w:val="center"/>
              <w:textAlignment w:val="auto"/>
              <w:rPr>
                <w:rFonts w:hint="default" w:ascii="Times New Roman" w:hAnsi="Times New Roman" w:cs="Times New Roman"/>
                <w:sz w:val="21"/>
              </w:rPr>
            </w:pPr>
            <w:r>
              <w:rPr>
                <w:rFonts w:hint="default" w:ascii="Times New Roman" w:hAnsi="Times New Roman" w:cs="Times New Roman"/>
                <w:sz w:val="21"/>
              </w:rPr>
              <w:t>场地及其周围区域的地质、水文地质与地形，应观察、记录、并加以分析，以协助判断周围污染物是否会迁移到调查场地外，以及场地内污染物迁移到地下水和场地之外</w:t>
            </w:r>
          </w:p>
        </w:tc>
        <w:tc>
          <w:tcPr>
            <w:tcW w:w="4065" w:type="dxa"/>
            <w:tcBorders>
              <w:top w:val="single" w:color="000000" w:sz="4" w:space="0"/>
              <w:left w:val="single" w:color="000000" w:sz="4" w:space="0"/>
              <w:bottom w:val="nil"/>
              <w:right w:val="nil"/>
            </w:tcBorders>
            <w:vAlign w:val="center"/>
          </w:tcPr>
          <w:p>
            <w:pPr>
              <w:pStyle w:val="21"/>
              <w:keepNext w:val="0"/>
              <w:keepLines w:val="0"/>
              <w:pageBreakBefore w:val="0"/>
              <w:kinsoku/>
              <w:wordWrap/>
              <w:overflowPunct/>
              <w:topLinePunct w:val="0"/>
              <w:bidi w:val="0"/>
              <w:spacing w:before="80" w:after="160" w:line="240" w:lineRule="auto"/>
              <w:ind w:left="165"/>
              <w:jc w:val="center"/>
              <w:textAlignment w:val="auto"/>
              <w:rPr>
                <w:rFonts w:hint="default" w:ascii="Times New Roman" w:hAnsi="Times New Roman" w:cs="Times New Roman"/>
                <w:sz w:val="21"/>
              </w:rPr>
            </w:pPr>
            <w:r>
              <w:rPr>
                <w:rFonts w:hint="default" w:ascii="Times New Roman" w:hAnsi="Times New Roman" w:cs="Times New Roman"/>
                <w:sz w:val="21"/>
                <w:highlight w:val="none"/>
              </w:rPr>
              <w:t>周边区域地质、水文地质、地形，地块较平坦，污染物迁移至地块外的可能性较小；</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0" w:hRule="atLeast"/>
        </w:trPr>
        <w:tc>
          <w:tcPr>
            <w:tcW w:w="479" w:type="dxa"/>
            <w:tcBorders>
              <w:top w:val="nil"/>
              <w:left w:val="nil"/>
              <w:bottom w:val="nil"/>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165"/>
              <w:jc w:val="center"/>
              <w:textAlignment w:val="auto"/>
              <w:rPr>
                <w:rFonts w:hint="default" w:ascii="Times New Roman" w:hAnsi="Times New Roman" w:cs="Times New Roman"/>
                <w:sz w:val="21"/>
              </w:rPr>
            </w:pPr>
            <w:r>
              <w:rPr>
                <w:rFonts w:hint="default" w:ascii="Times New Roman" w:hAnsi="Times New Roman" w:cs="Times New Roman"/>
                <w:sz w:val="21"/>
              </w:rPr>
              <w:t>2</w:t>
            </w:r>
          </w:p>
        </w:tc>
        <w:tc>
          <w:tcPr>
            <w:tcW w:w="3975" w:type="dxa"/>
            <w:tcBorders>
              <w:top w:val="nil"/>
              <w:left w:val="single" w:color="000000" w:sz="4" w:space="0"/>
              <w:bottom w:val="nil"/>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165"/>
              <w:jc w:val="center"/>
              <w:textAlignment w:val="auto"/>
              <w:rPr>
                <w:rFonts w:hint="default" w:ascii="Times New Roman" w:hAnsi="Times New Roman" w:cs="Times New Roman"/>
                <w:sz w:val="21"/>
              </w:rPr>
            </w:pPr>
            <w:r>
              <w:rPr>
                <w:rFonts w:hint="default" w:ascii="Times New Roman" w:hAnsi="Times New Roman" w:cs="Times New Roman"/>
                <w:sz w:val="21"/>
              </w:rPr>
              <w:t>其他资料</w:t>
            </w:r>
          </w:p>
        </w:tc>
        <w:tc>
          <w:tcPr>
            <w:tcW w:w="4065" w:type="dxa"/>
            <w:tcBorders>
              <w:top w:val="nil"/>
              <w:left w:val="single" w:color="000000" w:sz="4" w:space="0"/>
              <w:bottom w:val="nil"/>
              <w:right w:val="nil"/>
            </w:tcBorders>
            <w:vAlign w:val="center"/>
          </w:tcPr>
          <w:p>
            <w:pPr>
              <w:pStyle w:val="21"/>
              <w:keepNext w:val="0"/>
              <w:keepLines w:val="0"/>
              <w:pageBreakBefore w:val="0"/>
              <w:kinsoku/>
              <w:wordWrap/>
              <w:overflowPunct/>
              <w:topLinePunct w:val="0"/>
              <w:bidi w:val="0"/>
              <w:spacing w:before="80" w:after="160" w:line="240" w:lineRule="auto"/>
              <w:ind w:left="165"/>
              <w:jc w:val="center"/>
              <w:textAlignment w:val="auto"/>
              <w:rPr>
                <w:rFonts w:hint="default" w:ascii="Times New Roman" w:hAnsi="Times New Roman" w:cs="Times New Roman"/>
                <w:sz w:val="21"/>
              </w:rPr>
            </w:pPr>
            <w:r>
              <w:rPr>
                <w:rFonts w:hint="default" w:ascii="Times New Roman" w:hAnsi="Times New Roman" w:cs="Times New Roman"/>
                <w:sz w:val="21"/>
              </w:rPr>
              <w:t>无</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4、周围区域的现状与历史情况：</w:t>
      </w:r>
    </w:p>
    <w:tbl>
      <w:tblPr>
        <w:tblStyle w:val="16"/>
        <w:tblW w:w="8519" w:type="dxa"/>
        <w:tblInd w:w="12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77"/>
        <w:gridCol w:w="3591"/>
        <w:gridCol w:w="445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477" w:type="dxa"/>
            <w:tcBorders>
              <w:left w:val="nil"/>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line="270" w:lineRule="atLeast"/>
              <w:ind w:left="133" w:right="127"/>
              <w:jc w:val="center"/>
              <w:textAlignment w:val="auto"/>
              <w:rPr>
                <w:rFonts w:hint="default" w:ascii="Times New Roman" w:hAnsi="Times New Roman" w:cs="Times New Roman"/>
                <w:b/>
                <w:sz w:val="21"/>
              </w:rPr>
            </w:pPr>
            <w:r>
              <w:rPr>
                <w:rFonts w:hint="default" w:ascii="Times New Roman" w:hAnsi="Times New Roman" w:cs="Times New Roman"/>
                <w:b/>
                <w:sz w:val="21"/>
              </w:rPr>
              <w:t>序号</w:t>
            </w:r>
          </w:p>
        </w:tc>
        <w:tc>
          <w:tcPr>
            <w:tcW w:w="3591" w:type="dxa"/>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74" w:right="174"/>
              <w:jc w:val="center"/>
              <w:textAlignment w:val="auto"/>
              <w:rPr>
                <w:rFonts w:hint="default" w:ascii="Times New Roman" w:hAnsi="Times New Roman" w:cs="Times New Roman"/>
                <w:b/>
                <w:sz w:val="21"/>
              </w:rPr>
            </w:pPr>
            <w:r>
              <w:rPr>
                <w:rFonts w:hint="default" w:ascii="Times New Roman" w:hAnsi="Times New Roman" w:cs="Times New Roman"/>
                <w:b/>
                <w:sz w:val="21"/>
              </w:rPr>
              <w:t>调查项</w:t>
            </w:r>
          </w:p>
        </w:tc>
        <w:tc>
          <w:tcPr>
            <w:tcW w:w="4451" w:type="dxa"/>
            <w:tcBorders>
              <w:left w:val="single" w:color="000000" w:sz="4" w:space="0"/>
              <w:bottom w:val="single" w:color="000000" w:sz="4" w:space="0"/>
              <w:right w:val="nil"/>
            </w:tcBorders>
            <w:shd w:val="clear" w:color="auto" w:fill="FCEADA"/>
            <w:vAlign w:val="center"/>
          </w:tcPr>
          <w:p>
            <w:pPr>
              <w:pStyle w:val="21"/>
              <w:keepNext w:val="0"/>
              <w:keepLines w:val="0"/>
              <w:pageBreakBefore w:val="0"/>
              <w:kinsoku/>
              <w:wordWrap/>
              <w:overflowPunct/>
              <w:topLinePunct w:val="0"/>
              <w:bidi w:val="0"/>
              <w:spacing w:before="80" w:after="160"/>
              <w:ind w:left="224" w:right="226"/>
              <w:jc w:val="center"/>
              <w:textAlignment w:val="auto"/>
              <w:rPr>
                <w:rFonts w:hint="default" w:ascii="Times New Roman" w:hAnsi="Times New Roman" w:cs="Times New Roman"/>
                <w:b/>
                <w:sz w:val="21"/>
              </w:rPr>
            </w:pPr>
            <w:r>
              <w:rPr>
                <w:rFonts w:hint="default" w:ascii="Times New Roman" w:hAnsi="Times New Roman" w:cs="Times New Roman"/>
                <w:b/>
                <w:sz w:val="21"/>
              </w:rPr>
              <w:t>资料收集情况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477"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ind w:left="4"/>
              <w:jc w:val="center"/>
              <w:textAlignment w:val="auto"/>
              <w:rPr>
                <w:rFonts w:hint="default" w:ascii="Times New Roman" w:hAnsi="Times New Roman" w:cs="Times New Roman"/>
                <w:sz w:val="21"/>
              </w:rPr>
            </w:pPr>
            <w:r>
              <w:rPr>
                <w:rFonts w:hint="default" w:ascii="Times New Roman" w:hAnsi="Times New Roman" w:cs="Times New Roman"/>
                <w:w w:val="99"/>
                <w:sz w:val="21"/>
              </w:rPr>
              <w:t>1</w:t>
            </w:r>
          </w:p>
        </w:tc>
        <w:tc>
          <w:tcPr>
            <w:tcW w:w="359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93"/>
              <w:jc w:val="center"/>
              <w:textAlignment w:val="auto"/>
              <w:rPr>
                <w:rFonts w:hint="default" w:ascii="Times New Roman" w:hAnsi="Times New Roman" w:cs="Times New Roman"/>
                <w:sz w:val="21"/>
              </w:rPr>
            </w:pPr>
            <w:r>
              <w:rPr>
                <w:rFonts w:hint="default" w:ascii="Times New Roman" w:hAnsi="Times New Roman" w:cs="Times New Roman"/>
                <w:sz w:val="21"/>
              </w:rPr>
              <w:t>对于周围区域目前或过去土地利用的类型，如住宅、商店和工厂等，应尽可能观察和记录</w:t>
            </w:r>
          </w:p>
        </w:tc>
        <w:tc>
          <w:tcPr>
            <w:tcW w:w="445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highlight w:val="green"/>
              </w:rPr>
            </w:pPr>
            <w:r>
              <w:rPr>
                <w:rFonts w:hint="default" w:ascii="Times New Roman" w:hAnsi="Times New Roman" w:cs="Times New Roman"/>
                <w:sz w:val="21"/>
                <w:highlight w:val="none"/>
              </w:rPr>
              <w:t>企业周边有居民区</w:t>
            </w:r>
            <w:r>
              <w:rPr>
                <w:rFonts w:hint="default" w:ascii="Times New Roman" w:hAnsi="Times New Roman" w:cs="Times New Roman"/>
                <w:sz w:val="21"/>
                <w:highlight w:val="none"/>
                <w:lang w:eastAsia="zh-CN"/>
              </w:rPr>
              <w:t>及学校</w:t>
            </w:r>
            <w:r>
              <w:rPr>
                <w:rFonts w:hint="eastAsia" w:ascii="Times New Roman" w:hAnsi="Times New Roman" w:cs="Times New Roman"/>
                <w:sz w:val="21"/>
                <w:highlight w:val="none"/>
                <w:lang w:eastAsia="zh-CN"/>
              </w:rPr>
              <w:t>，</w:t>
            </w:r>
            <w:r>
              <w:rPr>
                <w:rFonts w:hint="default" w:ascii="Times New Roman" w:hAnsi="Times New Roman" w:cs="Times New Roman"/>
                <w:sz w:val="21"/>
                <w:highlight w:val="none"/>
                <w:lang w:eastAsia="zh-CN"/>
              </w:rPr>
              <w:t>南侧</w:t>
            </w:r>
            <w:r>
              <w:rPr>
                <w:rFonts w:hint="default" w:ascii="Times New Roman" w:hAnsi="Times New Roman" w:cs="Times New Roman"/>
                <w:sz w:val="21"/>
                <w:highlight w:val="none"/>
                <w:lang w:val="en-US" w:eastAsia="zh-CN"/>
              </w:rPr>
              <w:t>350m为</w:t>
            </w:r>
            <w:r>
              <w:rPr>
                <w:rFonts w:hint="default" w:ascii="Times New Roman" w:hAnsi="Times New Roman" w:cs="Times New Roman"/>
                <w:sz w:val="21"/>
                <w:highlight w:val="none"/>
                <w:lang w:eastAsia="zh-CN"/>
              </w:rPr>
              <w:t>新乡市光宇节能电器厂及兴旺汽配汽修厂</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31" w:hRule="atLeast"/>
        </w:trPr>
        <w:tc>
          <w:tcPr>
            <w:tcW w:w="477"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4"/>
              <w:jc w:val="center"/>
              <w:textAlignment w:val="auto"/>
              <w:rPr>
                <w:rFonts w:hint="default" w:ascii="Times New Roman" w:hAnsi="Times New Roman" w:cs="Times New Roman"/>
                <w:sz w:val="21"/>
              </w:rPr>
            </w:pPr>
            <w:r>
              <w:rPr>
                <w:rFonts w:hint="default" w:ascii="Times New Roman" w:hAnsi="Times New Roman" w:cs="Times New Roman"/>
                <w:w w:val="99"/>
                <w:sz w:val="21"/>
              </w:rPr>
              <w:t>2</w:t>
            </w:r>
          </w:p>
        </w:tc>
        <w:tc>
          <w:tcPr>
            <w:tcW w:w="359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93"/>
              <w:jc w:val="center"/>
              <w:textAlignment w:val="auto"/>
              <w:rPr>
                <w:rFonts w:hint="default" w:ascii="Times New Roman" w:hAnsi="Times New Roman" w:cs="Times New Roman"/>
                <w:sz w:val="21"/>
              </w:rPr>
            </w:pPr>
            <w:r>
              <w:rPr>
                <w:rFonts w:hint="default" w:ascii="Times New Roman" w:hAnsi="Times New Roman" w:cs="Times New Roman"/>
                <w:sz w:val="21"/>
              </w:rPr>
              <w:t>周围区域的废弃和正在使用的各类井，如水井等</w:t>
            </w:r>
          </w:p>
        </w:tc>
        <w:tc>
          <w:tcPr>
            <w:tcW w:w="445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193"/>
              <w:jc w:val="center"/>
              <w:textAlignment w:val="auto"/>
              <w:rPr>
                <w:rFonts w:hint="default" w:ascii="Times New Roman" w:hAnsi="Times New Roman" w:cs="Times New Roman"/>
                <w:sz w:val="21"/>
                <w:highlight w:val="green"/>
              </w:rPr>
            </w:pPr>
            <w:r>
              <w:rPr>
                <w:rFonts w:hint="default" w:ascii="Times New Roman" w:hAnsi="Times New Roman" w:cs="Times New Roman"/>
                <w:sz w:val="21"/>
                <w:highlight w:val="none"/>
              </w:rPr>
              <w:t>经现场踏勘，地块内</w:t>
            </w:r>
            <w:r>
              <w:rPr>
                <w:rFonts w:hint="default" w:ascii="Times New Roman" w:hAnsi="Times New Roman" w:cs="Times New Roman"/>
                <w:sz w:val="21"/>
                <w:highlight w:val="none"/>
                <w:lang w:eastAsia="zh-CN"/>
              </w:rPr>
              <w:t>无</w:t>
            </w:r>
            <w:r>
              <w:rPr>
                <w:rFonts w:hint="default" w:ascii="Times New Roman" w:hAnsi="Times New Roman" w:cs="Times New Roman"/>
                <w:sz w:val="21"/>
                <w:highlight w:val="none"/>
              </w:rPr>
              <w:t>水井；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8" w:hRule="atLeast"/>
        </w:trPr>
        <w:tc>
          <w:tcPr>
            <w:tcW w:w="477"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4"/>
              <w:jc w:val="center"/>
              <w:textAlignment w:val="auto"/>
              <w:rPr>
                <w:rFonts w:hint="default" w:ascii="Times New Roman" w:hAnsi="Times New Roman" w:cs="Times New Roman"/>
                <w:sz w:val="21"/>
              </w:rPr>
            </w:pPr>
            <w:r>
              <w:rPr>
                <w:rFonts w:hint="default" w:ascii="Times New Roman" w:hAnsi="Times New Roman" w:cs="Times New Roman"/>
                <w:w w:val="99"/>
                <w:sz w:val="21"/>
              </w:rPr>
              <w:t>3</w:t>
            </w:r>
          </w:p>
        </w:tc>
        <w:tc>
          <w:tcPr>
            <w:tcW w:w="359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93"/>
              <w:jc w:val="center"/>
              <w:textAlignment w:val="auto"/>
              <w:rPr>
                <w:rFonts w:hint="default" w:ascii="Times New Roman" w:hAnsi="Times New Roman" w:cs="Times New Roman"/>
                <w:sz w:val="21"/>
              </w:rPr>
            </w:pPr>
            <w:r>
              <w:rPr>
                <w:rFonts w:hint="default" w:ascii="Times New Roman" w:hAnsi="Times New Roman" w:cs="Times New Roman"/>
                <w:sz w:val="21"/>
              </w:rPr>
              <w:t>污水处理和排放系统</w:t>
            </w:r>
          </w:p>
        </w:tc>
        <w:tc>
          <w:tcPr>
            <w:tcW w:w="445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193"/>
              <w:jc w:val="center"/>
              <w:textAlignment w:val="auto"/>
              <w:rPr>
                <w:rFonts w:hint="default" w:ascii="Times New Roman" w:hAnsi="Times New Roman" w:eastAsia="宋体" w:cs="Times New Roman"/>
                <w:sz w:val="21"/>
                <w:highlight w:val="green"/>
                <w:lang w:eastAsia="zh-CN"/>
              </w:rPr>
            </w:pPr>
            <w:r>
              <w:rPr>
                <w:rFonts w:hint="default" w:ascii="Times New Roman" w:hAnsi="Times New Roman" w:cs="Times New Roman"/>
                <w:sz w:val="21"/>
                <w:highlight w:val="none"/>
              </w:rPr>
              <w:t>厂区</w:t>
            </w:r>
            <w:r>
              <w:rPr>
                <w:rFonts w:hint="default" w:ascii="Times New Roman" w:hAnsi="Times New Roman" w:cs="Times New Roman"/>
                <w:sz w:val="21"/>
                <w:highlight w:val="none"/>
                <w:lang w:eastAsia="zh-CN"/>
              </w:rPr>
              <w:t>原</w:t>
            </w:r>
            <w:r>
              <w:rPr>
                <w:rFonts w:hint="default" w:ascii="Times New Roman" w:hAnsi="Times New Roman" w:cs="Times New Roman"/>
                <w:sz w:val="21"/>
                <w:highlight w:val="none"/>
              </w:rPr>
              <w:t>配备有污水处理站</w:t>
            </w:r>
            <w:r>
              <w:rPr>
                <w:rFonts w:hint="default" w:ascii="Times New Roman" w:hAnsi="Times New Roman" w:cs="Times New Roman"/>
                <w:sz w:val="21"/>
                <w:highlight w:val="none"/>
                <w:lang w:eastAsia="zh-CN"/>
              </w:rPr>
              <w:t>，现已拆除</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477"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4"/>
              <w:jc w:val="center"/>
              <w:textAlignment w:val="auto"/>
              <w:rPr>
                <w:rFonts w:hint="default" w:ascii="Times New Roman" w:hAnsi="Times New Roman" w:cs="Times New Roman"/>
                <w:sz w:val="21"/>
              </w:rPr>
            </w:pPr>
            <w:r>
              <w:rPr>
                <w:rFonts w:hint="default" w:ascii="Times New Roman" w:hAnsi="Times New Roman" w:cs="Times New Roman"/>
                <w:w w:val="99"/>
                <w:sz w:val="21"/>
              </w:rPr>
              <w:t>4</w:t>
            </w:r>
          </w:p>
        </w:tc>
        <w:tc>
          <w:tcPr>
            <w:tcW w:w="359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93"/>
              <w:jc w:val="center"/>
              <w:textAlignment w:val="auto"/>
              <w:rPr>
                <w:rFonts w:hint="default" w:ascii="Times New Roman" w:hAnsi="Times New Roman" w:cs="Times New Roman"/>
                <w:sz w:val="21"/>
              </w:rPr>
            </w:pPr>
            <w:r>
              <w:rPr>
                <w:rFonts w:hint="default" w:ascii="Times New Roman" w:hAnsi="Times New Roman" w:cs="Times New Roman"/>
                <w:sz w:val="21"/>
              </w:rPr>
              <w:t>化学品和废弃物的储存和治理设施</w:t>
            </w:r>
          </w:p>
        </w:tc>
        <w:tc>
          <w:tcPr>
            <w:tcW w:w="445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193"/>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1" w:hRule="atLeast"/>
        </w:trPr>
        <w:tc>
          <w:tcPr>
            <w:tcW w:w="477" w:type="dxa"/>
            <w:tcBorders>
              <w:top w:val="single" w:color="000000" w:sz="4" w:space="0"/>
              <w:left w:val="nil"/>
              <w:right w:val="single" w:color="000000" w:sz="4" w:space="0"/>
            </w:tcBorders>
            <w:vAlign w:val="center"/>
          </w:tcPr>
          <w:p>
            <w:pPr>
              <w:pStyle w:val="21"/>
              <w:keepNext w:val="0"/>
              <w:keepLines w:val="0"/>
              <w:pageBreakBefore w:val="0"/>
              <w:kinsoku/>
              <w:wordWrap/>
              <w:overflowPunct/>
              <w:topLinePunct w:val="0"/>
              <w:bidi w:val="0"/>
              <w:spacing w:before="80" w:after="160"/>
              <w:ind w:left="4"/>
              <w:jc w:val="center"/>
              <w:textAlignment w:val="auto"/>
              <w:rPr>
                <w:rFonts w:hint="default" w:ascii="Times New Roman" w:hAnsi="Times New Roman" w:cs="Times New Roman"/>
                <w:sz w:val="21"/>
              </w:rPr>
            </w:pPr>
            <w:r>
              <w:rPr>
                <w:rFonts w:hint="default" w:ascii="Times New Roman" w:hAnsi="Times New Roman" w:cs="Times New Roman"/>
                <w:w w:val="99"/>
                <w:sz w:val="21"/>
              </w:rPr>
              <w:t>5</w:t>
            </w:r>
          </w:p>
        </w:tc>
        <w:tc>
          <w:tcPr>
            <w:tcW w:w="3591" w:type="dxa"/>
            <w:tcBorders>
              <w:top w:val="single" w:color="000000" w:sz="4" w:space="0"/>
              <w:left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93"/>
              <w:jc w:val="center"/>
              <w:textAlignment w:val="auto"/>
              <w:rPr>
                <w:rFonts w:hint="default" w:ascii="Times New Roman" w:hAnsi="Times New Roman" w:cs="Times New Roman"/>
                <w:sz w:val="21"/>
              </w:rPr>
            </w:pPr>
            <w:r>
              <w:rPr>
                <w:rFonts w:hint="default" w:ascii="Times New Roman" w:hAnsi="Times New Roman" w:cs="Times New Roman"/>
                <w:sz w:val="21"/>
              </w:rPr>
              <w:t>地面上的沟、河、池</w:t>
            </w:r>
          </w:p>
        </w:tc>
        <w:tc>
          <w:tcPr>
            <w:tcW w:w="4451" w:type="dxa"/>
            <w:tcBorders>
              <w:top w:val="single" w:color="000000" w:sz="4" w:space="0"/>
              <w:left w:val="single" w:color="000000" w:sz="4" w:space="0"/>
              <w:right w:val="nil"/>
            </w:tcBorders>
            <w:vAlign w:val="center"/>
          </w:tcPr>
          <w:p>
            <w:pPr>
              <w:pStyle w:val="21"/>
              <w:keepNext w:val="0"/>
              <w:keepLines w:val="0"/>
              <w:pageBreakBefore w:val="0"/>
              <w:kinsoku/>
              <w:wordWrap/>
              <w:overflowPunct/>
              <w:topLinePunct w:val="0"/>
              <w:bidi w:val="0"/>
              <w:spacing w:before="80" w:after="160"/>
              <w:ind w:left="193"/>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经现场踏勘，地块内没有沟、河、池；</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lang w:eastAsia="zh-CN"/>
        </w:rPr>
      </w:pPr>
      <w:bookmarkStart w:id="44" w:name="_Toc26243"/>
      <w:r>
        <w:rPr>
          <w:rFonts w:hint="default" w:ascii="Times New Roman" w:hAnsi="Times New Roman" w:eastAsia="宋体" w:cs="Times New Roman"/>
          <w:b/>
          <w:bCs w:val="0"/>
          <w:sz w:val="30"/>
          <w:szCs w:val="30"/>
          <w:lang w:eastAsia="zh-CN"/>
        </w:rPr>
        <w:t>3.12人员访谈</w:t>
      </w:r>
      <w:bookmarkEnd w:id="44"/>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我公司项目团队经现场踏勘、资料收集具（见下表），根据人员访谈、电话沟通，了解到一些关于地块周边及地块内的历史情况，具体如下：</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eastAsia="zh-CN"/>
        </w:rPr>
      </w:pPr>
      <w:r>
        <w:rPr>
          <w:rFonts w:hint="default" w:ascii="Times New Roman" w:hAnsi="Times New Roman" w:cs="Times New Roman"/>
          <w:b w:val="0"/>
          <w:bCs/>
          <w:sz w:val="24"/>
          <w:szCs w:val="24"/>
          <w:lang w:eastAsia="zh-CN"/>
        </w:rPr>
        <w:t>根据人员访谈情况，该地块已闲置多年，期间未生产。访谈人员记录表见下表。</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表3-</w:t>
      </w:r>
      <w:r>
        <w:rPr>
          <w:rFonts w:hint="eastAsia" w:ascii="Times New Roman" w:hAnsi="Times New Roman" w:cs="Times New Roman"/>
          <w:b w:val="0"/>
          <w:bCs/>
          <w:sz w:val="24"/>
          <w:szCs w:val="24"/>
          <w:lang w:val="en-US" w:eastAsia="zh-CN"/>
        </w:rPr>
        <w:t>6</w:t>
      </w:r>
      <w:r>
        <w:rPr>
          <w:rFonts w:hint="default" w:ascii="Times New Roman" w:hAnsi="Times New Roman" w:eastAsia="宋体" w:cs="Times New Roman"/>
          <w:b w:val="0"/>
          <w:bCs/>
          <w:sz w:val="24"/>
          <w:szCs w:val="24"/>
          <w:lang w:eastAsia="zh-CN"/>
        </w:rPr>
        <w:t>人员访谈记录汇总一览表</w:t>
      </w:r>
    </w:p>
    <w:tbl>
      <w:tblPr>
        <w:tblStyle w:val="16"/>
        <w:tblW w:w="8539" w:type="dxa"/>
        <w:tblInd w:w="108" w:type="dxa"/>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fixed"/>
        <w:tblCellMar>
          <w:top w:w="0" w:type="dxa"/>
          <w:left w:w="0" w:type="dxa"/>
          <w:bottom w:w="0" w:type="dxa"/>
          <w:right w:w="0" w:type="dxa"/>
        </w:tblCellMar>
      </w:tblPr>
      <w:tblGrid>
        <w:gridCol w:w="12"/>
        <w:gridCol w:w="1151"/>
        <w:gridCol w:w="1290"/>
        <w:gridCol w:w="933"/>
        <w:gridCol w:w="843"/>
        <w:gridCol w:w="1025"/>
        <w:gridCol w:w="3268"/>
        <w:gridCol w:w="17"/>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gridBefore w:val="1"/>
          <w:wBefore w:w="12" w:type="dxa"/>
          <w:trHeight w:val="545" w:hRule="atLeast"/>
        </w:trPr>
        <w:tc>
          <w:tcPr>
            <w:tcW w:w="1151"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366"/>
              <w:jc w:val="center"/>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日期</w:t>
            </w:r>
          </w:p>
        </w:tc>
        <w:tc>
          <w:tcPr>
            <w:tcW w:w="1290"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93" w:right="92"/>
              <w:jc w:val="center"/>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受访对象类</w:t>
            </w:r>
          </w:p>
          <w:p>
            <w:pPr>
              <w:pStyle w:val="21"/>
              <w:keepNext w:val="0"/>
              <w:keepLines w:val="0"/>
              <w:pageBreakBefore w:val="0"/>
              <w:kinsoku/>
              <w:wordWrap/>
              <w:overflowPunct/>
              <w:topLinePunct w:val="0"/>
              <w:bidi w:val="0"/>
              <w:spacing w:before="80" w:after="160" w:line="253" w:lineRule="exact"/>
              <w:jc w:val="center"/>
              <w:textAlignment w:val="auto"/>
              <w:rPr>
                <w:rFonts w:hint="default" w:ascii="Times New Roman" w:hAnsi="Times New Roman" w:cs="Times New Roman"/>
                <w:b/>
                <w:sz w:val="21"/>
                <w:highlight w:val="none"/>
              </w:rPr>
            </w:pPr>
            <w:r>
              <w:rPr>
                <w:rFonts w:hint="default" w:ascii="Times New Roman" w:hAnsi="Times New Roman" w:cs="Times New Roman"/>
                <w:b/>
                <w:w w:val="99"/>
                <w:sz w:val="21"/>
                <w:highlight w:val="none"/>
              </w:rPr>
              <w:t>型</w:t>
            </w:r>
          </w:p>
        </w:tc>
        <w:tc>
          <w:tcPr>
            <w:tcW w:w="933"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45"/>
              <w:jc w:val="center"/>
              <w:textAlignment w:val="auto"/>
              <w:rPr>
                <w:rFonts w:hint="default" w:ascii="Times New Roman" w:hAnsi="Times New Roman" w:cs="Times New Roman"/>
                <w:b/>
                <w:sz w:val="21"/>
                <w:highlight w:val="none"/>
              </w:rPr>
            </w:pPr>
            <w:r>
              <w:rPr>
                <w:rFonts w:hint="default" w:ascii="Times New Roman" w:hAnsi="Times New Roman" w:cs="Times New Roman"/>
                <w:b/>
                <w:w w:val="95"/>
                <w:sz w:val="21"/>
                <w:highlight w:val="none"/>
              </w:rPr>
              <w:t>受访对</w:t>
            </w:r>
          </w:p>
          <w:p>
            <w:pPr>
              <w:pStyle w:val="21"/>
              <w:keepNext w:val="0"/>
              <w:keepLines w:val="0"/>
              <w:pageBreakBefore w:val="0"/>
              <w:kinsoku/>
              <w:wordWrap/>
              <w:overflowPunct/>
              <w:topLinePunct w:val="0"/>
              <w:bidi w:val="0"/>
              <w:spacing w:before="80" w:after="160" w:line="253" w:lineRule="exact"/>
              <w:ind w:left="145"/>
              <w:jc w:val="center"/>
              <w:textAlignment w:val="auto"/>
              <w:rPr>
                <w:rFonts w:hint="default" w:ascii="Times New Roman" w:hAnsi="Times New Roman" w:cs="Times New Roman"/>
                <w:b/>
                <w:sz w:val="21"/>
                <w:highlight w:val="none"/>
              </w:rPr>
            </w:pPr>
            <w:r>
              <w:rPr>
                <w:rFonts w:hint="default" w:ascii="Times New Roman" w:hAnsi="Times New Roman" w:cs="Times New Roman"/>
                <w:b/>
                <w:w w:val="95"/>
                <w:sz w:val="21"/>
                <w:highlight w:val="none"/>
              </w:rPr>
              <w:t>象姓名</w:t>
            </w:r>
          </w:p>
        </w:tc>
        <w:tc>
          <w:tcPr>
            <w:tcW w:w="1868" w:type="dxa"/>
            <w:gridSpan w:val="2"/>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5" w:right="115"/>
              <w:jc w:val="center"/>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受访对象单位</w:t>
            </w:r>
          </w:p>
        </w:tc>
        <w:tc>
          <w:tcPr>
            <w:tcW w:w="3285" w:type="dxa"/>
            <w:gridSpan w:val="2"/>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256" w:right="1258"/>
              <w:jc w:val="center"/>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访谈结果</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543" w:hRule="atLeast"/>
        </w:trPr>
        <w:tc>
          <w:tcPr>
            <w:tcW w:w="1151" w:type="dxa"/>
            <w:tcBorders>
              <w:tl2br w:val="nil"/>
              <w:tr2bl w:val="nil"/>
            </w:tcBorders>
            <w:vAlign w:val="center"/>
          </w:tcPr>
          <w:p>
            <w:pPr>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szCs w:val="22"/>
                <w:highlight w:val="none"/>
                <w:lang w:val="en-US" w:eastAsia="zh-CN" w:bidi="zh-CN"/>
              </w:rPr>
              <w:t>2022.3.2</w:t>
            </w:r>
          </w:p>
        </w:tc>
        <w:tc>
          <w:tcPr>
            <w:tcW w:w="1290" w:type="dxa"/>
            <w:tcBorders>
              <w:tl2br w:val="nil"/>
              <w:tr2bl w:val="nil"/>
            </w:tcBorders>
            <w:vAlign w:val="center"/>
          </w:tcPr>
          <w:p>
            <w:pPr>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rPr>
              <w:t>生态环境管理部门</w:t>
            </w: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ind w:left="125" w:leftChars="0" w:right="127" w:rightChars="0"/>
              <w:jc w:val="center"/>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szCs w:val="22"/>
                <w:highlight w:val="none"/>
                <w:lang w:val="zh-CN" w:eastAsia="zh-CN" w:bidi="zh-CN"/>
              </w:rPr>
              <w:t>陈旭</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2" w:leftChars="0" w:right="133" w:rightChars="0" w:firstLine="0" w:firstLineChars="0"/>
              <w:jc w:val="center"/>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lang w:eastAsia="zh-CN"/>
              </w:rPr>
              <w:t>新乡市环保局牧野分局</w:t>
            </w:r>
          </w:p>
        </w:tc>
        <w:tc>
          <w:tcPr>
            <w:tcW w:w="3285" w:type="dxa"/>
            <w:gridSpan w:val="2"/>
            <w:tcBorders>
              <w:tl2br w:val="nil"/>
              <w:tr2bl w:val="nil"/>
            </w:tcBorders>
            <w:vAlign w:val="center"/>
          </w:tcPr>
          <w:p>
            <w:pPr>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本地块及周边未发生过环境污染事故，</w:t>
            </w:r>
            <w:r>
              <w:rPr>
                <w:rFonts w:hint="default" w:ascii="Times New Roman" w:hAnsi="Times New Roman" w:cs="Times New Roman"/>
                <w:sz w:val="21"/>
                <w:highlight w:val="none"/>
                <w:lang w:eastAsia="zh-CN"/>
              </w:rPr>
              <w:t>未发生过土壤和地下水的投诉</w:t>
            </w:r>
            <w:r>
              <w:rPr>
                <w:rFonts w:hint="default" w:ascii="Times New Roman" w:hAnsi="Times New Roman" w:cs="Times New Roman"/>
                <w:sz w:val="21"/>
                <w:highlight w:val="none"/>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543" w:hRule="atLeast"/>
        </w:trPr>
        <w:tc>
          <w:tcPr>
            <w:tcW w:w="1151" w:type="dxa"/>
            <w:vMerge w:val="restart"/>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right="114"/>
              <w:jc w:val="center"/>
              <w:textAlignment w:val="auto"/>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rPr>
              <w:t>202</w:t>
            </w:r>
            <w:r>
              <w:rPr>
                <w:rFonts w:hint="default" w:ascii="Times New Roman" w:hAnsi="Times New Roman" w:cs="Times New Roman"/>
                <w:sz w:val="21"/>
                <w:highlight w:val="none"/>
                <w:lang w:val="en-US" w:eastAsia="zh-CN"/>
              </w:rPr>
              <w:t>2.2.16</w:t>
            </w:r>
          </w:p>
        </w:tc>
        <w:tc>
          <w:tcPr>
            <w:tcW w:w="1290" w:type="dxa"/>
            <w:vMerge w:val="restart"/>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323" w:right="114" w:hanging="209"/>
              <w:jc w:val="center"/>
              <w:textAlignment w:val="auto"/>
              <w:rPr>
                <w:rFonts w:hint="default" w:ascii="Times New Roman" w:hAnsi="Times New Roman" w:cs="Times New Roman"/>
                <w:sz w:val="21"/>
                <w:highlight w:val="none"/>
              </w:rPr>
            </w:pPr>
          </w:p>
          <w:p>
            <w:pPr>
              <w:pStyle w:val="21"/>
              <w:keepNext w:val="0"/>
              <w:keepLines w:val="0"/>
              <w:pageBreakBefore w:val="0"/>
              <w:kinsoku/>
              <w:wordWrap/>
              <w:overflowPunct/>
              <w:topLinePunct w:val="0"/>
              <w:bidi w:val="0"/>
              <w:spacing w:before="80" w:after="160" w:line="242" w:lineRule="auto"/>
              <w:ind w:left="323" w:right="114" w:hanging="209"/>
              <w:jc w:val="center"/>
              <w:textAlignment w:val="auto"/>
              <w:rPr>
                <w:rFonts w:hint="default" w:ascii="Times New Roman" w:hAnsi="Times New Roman" w:cs="Times New Roman"/>
                <w:sz w:val="21"/>
                <w:highlight w:val="none"/>
              </w:rPr>
            </w:pPr>
            <w:r>
              <w:rPr>
                <w:rFonts w:hint="default" w:ascii="Times New Roman" w:hAnsi="Times New Roman" w:eastAsia="宋体" w:cs="Times New Roman"/>
                <w:sz w:val="21"/>
                <w:szCs w:val="22"/>
                <w:highlight w:val="none"/>
                <w:lang w:val="zh-CN" w:eastAsia="zh-CN" w:bidi="zh-CN"/>
              </w:rPr>
              <w:t>企业工作人员</w:t>
            </w: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323" w:right="114" w:hanging="209"/>
              <w:jc w:val="center"/>
              <w:textAlignment w:val="auto"/>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lang w:eastAsia="zh-CN"/>
              </w:rPr>
              <w:t>刘玉江</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2" w:leftChars="0" w:right="114" w:firstLine="0" w:firstLineChars="0"/>
              <w:jc w:val="center"/>
              <w:textAlignment w:val="auto"/>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lang w:eastAsia="zh-CN"/>
              </w:rPr>
              <w:t>新乡市第五化工厂</w:t>
            </w:r>
          </w:p>
        </w:tc>
        <w:tc>
          <w:tcPr>
            <w:tcW w:w="3285" w:type="dxa"/>
            <w:gridSpan w:val="2"/>
            <w:vMerge w:val="restart"/>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323" w:right="114" w:hanging="209"/>
              <w:jc w:val="center"/>
              <w:textAlignment w:val="auto"/>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rPr>
              <w:t>本地块及周边未发生过环境污染事故，本地块在本工作开展前开展过土壤及地下水的环境监测工作，未开展过场地环境调查评估工作。</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543" w:hRule="atLeast"/>
        </w:trPr>
        <w:tc>
          <w:tcPr>
            <w:tcW w:w="1151"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323" w:right="114" w:hanging="209"/>
              <w:jc w:val="center"/>
              <w:textAlignment w:val="auto"/>
              <w:rPr>
                <w:rFonts w:hint="default" w:ascii="Times New Roman" w:hAnsi="Times New Roman" w:cs="Times New Roman"/>
                <w:sz w:val="21"/>
                <w:highlight w:val="none"/>
              </w:rPr>
            </w:pPr>
          </w:p>
        </w:tc>
        <w:tc>
          <w:tcPr>
            <w:tcW w:w="12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323" w:right="114" w:hanging="209"/>
              <w:jc w:val="center"/>
              <w:textAlignment w:val="auto"/>
              <w:rPr>
                <w:rFonts w:hint="default" w:ascii="Times New Roman" w:hAnsi="Times New Roman" w:eastAsia="宋体" w:cs="Times New Roman"/>
                <w:sz w:val="21"/>
                <w:szCs w:val="22"/>
                <w:highlight w:val="none"/>
                <w:lang w:val="zh-CN" w:eastAsia="zh-CN" w:bidi="zh-CN"/>
              </w:rPr>
            </w:pP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3" w:leftChars="0" w:right="114" w:hanging="3" w:firstLineChars="0"/>
              <w:jc w:val="center"/>
              <w:textAlignment w:val="auto"/>
              <w:rPr>
                <w:rFonts w:hint="default" w:ascii="Times New Roman" w:hAnsi="Times New Roman" w:cs="Times New Roman"/>
                <w:sz w:val="21"/>
                <w:highlight w:val="none"/>
                <w:lang w:eastAsia="zh-CN"/>
              </w:rPr>
            </w:pPr>
            <w:r>
              <w:rPr>
                <w:rFonts w:hint="default" w:ascii="Times New Roman" w:hAnsi="Times New Roman" w:cs="Times New Roman"/>
                <w:sz w:val="21"/>
                <w:highlight w:val="none"/>
                <w:lang w:eastAsia="zh-CN"/>
              </w:rPr>
              <w:t>曹祖鹏</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2" w:leftChars="0" w:right="114" w:firstLine="0" w:firstLineChars="0"/>
              <w:jc w:val="center"/>
              <w:textAlignment w:val="auto"/>
              <w:rPr>
                <w:rFonts w:hint="default" w:ascii="Times New Roman" w:hAnsi="Times New Roman" w:cs="Times New Roman"/>
                <w:sz w:val="21"/>
                <w:highlight w:val="none"/>
                <w:lang w:eastAsia="zh-CN"/>
              </w:rPr>
            </w:pPr>
            <w:r>
              <w:rPr>
                <w:rFonts w:hint="default" w:ascii="Times New Roman" w:hAnsi="Times New Roman" w:cs="Times New Roman"/>
                <w:sz w:val="21"/>
                <w:highlight w:val="none"/>
                <w:lang w:eastAsia="zh-CN"/>
              </w:rPr>
              <w:t>新乡市第五化工厂</w:t>
            </w:r>
          </w:p>
        </w:tc>
        <w:tc>
          <w:tcPr>
            <w:tcW w:w="3285" w:type="dxa"/>
            <w:gridSpan w:val="2"/>
            <w:vMerge w:val="continue"/>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323" w:right="114" w:hanging="209"/>
              <w:jc w:val="center"/>
              <w:textAlignment w:val="auto"/>
              <w:rPr>
                <w:rFonts w:hint="default" w:ascii="Times New Roman" w:hAnsi="Times New Roman" w:cs="Times New Roman"/>
                <w:sz w:val="21"/>
                <w:highlight w:val="none"/>
                <w:lang w:eastAsia="zh-CN"/>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752" w:hRule="atLeast"/>
        </w:trPr>
        <w:tc>
          <w:tcPr>
            <w:tcW w:w="115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c>
          <w:tcPr>
            <w:tcW w:w="1290"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ind w:right="127"/>
              <w:jc w:val="center"/>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szCs w:val="22"/>
                <w:highlight w:val="none"/>
                <w:lang w:val="zh-CN" w:eastAsia="zh-CN" w:bidi="zh-CN"/>
              </w:rPr>
              <w:t>张清风</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2" w:leftChars="0" w:right="133" w:firstLine="0" w:firstLineChars="0"/>
              <w:jc w:val="center"/>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lang w:eastAsia="zh-CN"/>
              </w:rPr>
              <w:t>新乡市第五化工厂</w:t>
            </w:r>
          </w:p>
        </w:tc>
        <w:tc>
          <w:tcPr>
            <w:tcW w:w="3285" w:type="dxa"/>
            <w:gridSpan w:val="2"/>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752" w:hRule="atLeast"/>
        </w:trPr>
        <w:tc>
          <w:tcPr>
            <w:tcW w:w="115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c>
          <w:tcPr>
            <w:tcW w:w="1290"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ind w:left="125" w:right="127"/>
              <w:jc w:val="center"/>
              <w:textAlignment w:val="auto"/>
              <w:rPr>
                <w:rFonts w:hint="default" w:ascii="Times New Roman" w:hAnsi="Times New Roman" w:cs="Times New Roman"/>
                <w:sz w:val="21"/>
                <w:szCs w:val="22"/>
                <w:highlight w:val="none"/>
                <w:lang w:val="zh-CN" w:eastAsia="zh-CN" w:bidi="zh-CN"/>
              </w:rPr>
            </w:pPr>
            <w:r>
              <w:rPr>
                <w:rFonts w:hint="default" w:ascii="Times New Roman" w:hAnsi="Times New Roman" w:cs="Times New Roman"/>
                <w:sz w:val="21"/>
                <w:szCs w:val="22"/>
                <w:highlight w:val="none"/>
                <w:lang w:val="zh-CN" w:eastAsia="zh-CN" w:bidi="zh-CN"/>
              </w:rPr>
              <w:t>李嘉顺</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2" w:leftChars="0" w:right="133" w:firstLine="0" w:firstLineChars="0"/>
              <w:jc w:val="center"/>
              <w:textAlignment w:val="auto"/>
              <w:rPr>
                <w:rFonts w:hint="default" w:ascii="Times New Roman" w:hAnsi="Times New Roman" w:cs="Times New Roman"/>
                <w:sz w:val="21"/>
                <w:highlight w:val="none"/>
                <w:lang w:eastAsia="zh-CN"/>
              </w:rPr>
            </w:pPr>
            <w:r>
              <w:rPr>
                <w:rFonts w:hint="default" w:ascii="Times New Roman" w:hAnsi="Times New Roman" w:cs="Times New Roman"/>
                <w:sz w:val="21"/>
                <w:highlight w:val="none"/>
                <w:lang w:eastAsia="zh-CN"/>
              </w:rPr>
              <w:t>新乡市第五化工厂</w:t>
            </w:r>
          </w:p>
        </w:tc>
        <w:tc>
          <w:tcPr>
            <w:tcW w:w="3285" w:type="dxa"/>
            <w:gridSpan w:val="2"/>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752" w:hRule="atLeast"/>
        </w:trPr>
        <w:tc>
          <w:tcPr>
            <w:tcW w:w="115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c>
          <w:tcPr>
            <w:tcW w:w="1290"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ind w:left="125" w:right="127"/>
              <w:jc w:val="center"/>
              <w:textAlignment w:val="auto"/>
              <w:rPr>
                <w:rFonts w:hint="default" w:ascii="Times New Roman" w:hAnsi="Times New Roman" w:cs="Times New Roman"/>
                <w:sz w:val="21"/>
                <w:szCs w:val="22"/>
                <w:highlight w:val="none"/>
                <w:lang w:val="zh-CN" w:eastAsia="zh-CN" w:bidi="zh-CN"/>
              </w:rPr>
            </w:pPr>
            <w:r>
              <w:rPr>
                <w:rFonts w:hint="default" w:ascii="Times New Roman" w:hAnsi="Times New Roman" w:cs="Times New Roman"/>
                <w:sz w:val="21"/>
                <w:szCs w:val="22"/>
                <w:highlight w:val="none"/>
                <w:lang w:val="zh-CN" w:eastAsia="zh-CN" w:bidi="zh-CN"/>
              </w:rPr>
              <w:t>王东广</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2" w:leftChars="0" w:right="133" w:firstLine="0" w:firstLineChars="0"/>
              <w:jc w:val="center"/>
              <w:textAlignment w:val="auto"/>
              <w:rPr>
                <w:rFonts w:hint="default" w:ascii="Times New Roman" w:hAnsi="Times New Roman" w:cs="Times New Roman"/>
                <w:sz w:val="21"/>
                <w:highlight w:val="none"/>
                <w:lang w:eastAsia="zh-CN"/>
              </w:rPr>
            </w:pPr>
            <w:r>
              <w:rPr>
                <w:rFonts w:hint="default" w:ascii="Times New Roman" w:hAnsi="Times New Roman" w:cs="Times New Roman"/>
                <w:sz w:val="21"/>
                <w:highlight w:val="none"/>
                <w:lang w:eastAsia="zh-CN"/>
              </w:rPr>
              <w:t>新乡制药股份有限公司</w:t>
            </w:r>
          </w:p>
        </w:tc>
        <w:tc>
          <w:tcPr>
            <w:tcW w:w="3285" w:type="dxa"/>
            <w:gridSpan w:val="2"/>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752" w:hRule="atLeast"/>
        </w:trPr>
        <w:tc>
          <w:tcPr>
            <w:tcW w:w="115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c>
          <w:tcPr>
            <w:tcW w:w="1290"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ind w:left="125" w:right="127"/>
              <w:jc w:val="center"/>
              <w:textAlignment w:val="auto"/>
              <w:rPr>
                <w:rFonts w:hint="default" w:ascii="Times New Roman" w:hAnsi="Times New Roman" w:cs="Times New Roman"/>
                <w:sz w:val="21"/>
                <w:szCs w:val="22"/>
                <w:highlight w:val="none"/>
                <w:lang w:val="zh-CN" w:eastAsia="zh-CN" w:bidi="zh-CN"/>
              </w:rPr>
            </w:pPr>
            <w:r>
              <w:rPr>
                <w:rFonts w:hint="default" w:ascii="Times New Roman" w:hAnsi="Times New Roman" w:cs="Times New Roman"/>
                <w:sz w:val="21"/>
                <w:szCs w:val="22"/>
                <w:highlight w:val="none"/>
                <w:lang w:val="zh-CN" w:eastAsia="zh-CN" w:bidi="zh-CN"/>
              </w:rPr>
              <w:t>王瑜</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2" w:leftChars="0" w:right="133" w:firstLine="0" w:firstLineChars="0"/>
              <w:jc w:val="center"/>
              <w:textAlignment w:val="auto"/>
              <w:rPr>
                <w:rFonts w:hint="default" w:ascii="Times New Roman" w:hAnsi="Times New Roman" w:cs="Times New Roman"/>
                <w:sz w:val="21"/>
                <w:highlight w:val="none"/>
                <w:lang w:eastAsia="zh-CN"/>
              </w:rPr>
            </w:pPr>
            <w:r>
              <w:rPr>
                <w:rFonts w:hint="default" w:ascii="Times New Roman" w:hAnsi="Times New Roman" w:cs="Times New Roman"/>
                <w:sz w:val="21"/>
                <w:highlight w:val="none"/>
                <w:lang w:eastAsia="zh-CN"/>
              </w:rPr>
              <w:t>新乡制药股份有限公司</w:t>
            </w:r>
          </w:p>
        </w:tc>
        <w:tc>
          <w:tcPr>
            <w:tcW w:w="3285" w:type="dxa"/>
            <w:gridSpan w:val="2"/>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752" w:hRule="atLeast"/>
        </w:trPr>
        <w:tc>
          <w:tcPr>
            <w:tcW w:w="115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c>
          <w:tcPr>
            <w:tcW w:w="1290"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ind w:left="125" w:right="127"/>
              <w:jc w:val="center"/>
              <w:textAlignment w:val="auto"/>
              <w:rPr>
                <w:rFonts w:hint="default" w:ascii="Times New Roman" w:hAnsi="Times New Roman" w:cs="Times New Roman"/>
                <w:sz w:val="21"/>
                <w:szCs w:val="22"/>
                <w:highlight w:val="none"/>
                <w:lang w:val="zh-CN" w:eastAsia="zh-CN" w:bidi="zh-CN"/>
              </w:rPr>
            </w:pPr>
            <w:r>
              <w:rPr>
                <w:rFonts w:hint="default" w:ascii="Times New Roman" w:hAnsi="Times New Roman" w:cs="Times New Roman"/>
                <w:sz w:val="21"/>
                <w:szCs w:val="22"/>
                <w:highlight w:val="none"/>
                <w:lang w:val="zh-CN" w:eastAsia="zh-CN" w:bidi="zh-CN"/>
              </w:rPr>
              <w:t>张正义</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2" w:leftChars="0" w:right="133" w:firstLine="0" w:firstLineChars="0"/>
              <w:jc w:val="center"/>
              <w:textAlignment w:val="auto"/>
              <w:rPr>
                <w:rFonts w:hint="default" w:ascii="Times New Roman" w:hAnsi="Times New Roman" w:cs="Times New Roman"/>
                <w:sz w:val="21"/>
                <w:highlight w:val="none"/>
                <w:lang w:eastAsia="zh-CN"/>
              </w:rPr>
            </w:pPr>
            <w:r>
              <w:rPr>
                <w:rFonts w:hint="default" w:ascii="Times New Roman" w:hAnsi="Times New Roman" w:cs="Times New Roman"/>
                <w:sz w:val="21"/>
                <w:highlight w:val="none"/>
                <w:lang w:eastAsia="zh-CN"/>
              </w:rPr>
              <w:t>新乡制药股份有限公司</w:t>
            </w:r>
          </w:p>
        </w:tc>
        <w:tc>
          <w:tcPr>
            <w:tcW w:w="3285" w:type="dxa"/>
            <w:gridSpan w:val="2"/>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752" w:hRule="atLeast"/>
        </w:trPr>
        <w:tc>
          <w:tcPr>
            <w:tcW w:w="1151" w:type="dxa"/>
            <w:vMerge w:val="restart"/>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szCs w:val="22"/>
                <w:highlight w:val="none"/>
                <w:lang w:val="en-US" w:eastAsia="zh-CN" w:bidi="zh-CN"/>
              </w:rPr>
              <w:t>2022.3.2</w:t>
            </w:r>
          </w:p>
        </w:tc>
        <w:tc>
          <w:tcPr>
            <w:tcW w:w="1290" w:type="dxa"/>
            <w:vMerge w:val="restart"/>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szCs w:val="22"/>
                <w:highlight w:val="none"/>
                <w:lang w:val="zh-CN" w:eastAsia="zh-CN" w:bidi="zh-CN"/>
              </w:rPr>
              <w:t>周边居民</w:t>
            </w: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ind w:left="125" w:leftChars="0" w:right="127" w:rightChars="0"/>
              <w:jc w:val="center"/>
              <w:textAlignment w:val="auto"/>
              <w:rPr>
                <w:rFonts w:hint="default" w:ascii="Times New Roman" w:hAnsi="Times New Roman" w:eastAsia="宋体" w:cs="Times New Roman"/>
                <w:sz w:val="21"/>
                <w:szCs w:val="22"/>
                <w:highlight w:val="none"/>
                <w:lang w:val="zh-CN" w:eastAsia="zh-CN" w:bidi="zh-CN"/>
              </w:rPr>
            </w:pPr>
            <w:r>
              <w:rPr>
                <w:rFonts w:hint="eastAsia" w:ascii="Times New Roman" w:hAnsi="Times New Roman" w:cs="Times New Roman"/>
                <w:sz w:val="21"/>
                <w:szCs w:val="22"/>
                <w:highlight w:val="none"/>
                <w:lang w:val="zh-CN" w:eastAsia="zh-CN" w:bidi="zh-CN"/>
              </w:rPr>
              <w:t>尚德运</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0" w:leftChars="0" w:right="133" w:rightChars="0" w:firstLine="0" w:firstLineChars="0"/>
              <w:jc w:val="center"/>
              <w:textAlignment w:val="auto"/>
              <w:rPr>
                <w:rFonts w:hint="default" w:ascii="Times New Roman" w:hAnsi="Times New Roman" w:eastAsia="宋体" w:cs="Times New Roman"/>
                <w:sz w:val="21"/>
                <w:szCs w:val="22"/>
                <w:highlight w:val="none"/>
                <w:lang w:val="zh-CN" w:eastAsia="zh-CN" w:bidi="zh-CN"/>
              </w:rPr>
            </w:pPr>
            <w:r>
              <w:rPr>
                <w:rFonts w:hint="eastAsia" w:ascii="Times New Roman" w:hAnsi="Times New Roman" w:cs="Times New Roman"/>
                <w:sz w:val="21"/>
                <w:highlight w:val="none"/>
                <w:lang w:eastAsia="zh-CN"/>
              </w:rPr>
              <w:t>新乡市新星丰华制膜有限公司</w:t>
            </w:r>
          </w:p>
        </w:tc>
        <w:tc>
          <w:tcPr>
            <w:tcW w:w="3285" w:type="dxa"/>
            <w:gridSpan w:val="2"/>
            <w:vMerge w:val="restart"/>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本地块及周边未发生过环境污染事故</w:t>
            </w:r>
            <w:r>
              <w:rPr>
                <w:rFonts w:hint="default" w:ascii="Times New Roman" w:hAnsi="Times New Roman" w:cs="Times New Roman"/>
                <w:sz w:val="21"/>
                <w:highlight w:val="none"/>
                <w:lang w:eastAsia="zh-CN"/>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752" w:hRule="atLeast"/>
        </w:trPr>
        <w:tc>
          <w:tcPr>
            <w:tcW w:w="115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szCs w:val="22"/>
                <w:highlight w:val="none"/>
                <w:lang w:val="en-US" w:eastAsia="zh-CN" w:bidi="zh-CN"/>
              </w:rPr>
            </w:pPr>
          </w:p>
        </w:tc>
        <w:tc>
          <w:tcPr>
            <w:tcW w:w="1290"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szCs w:val="22"/>
                <w:highlight w:val="none"/>
                <w:lang w:val="zh-CN" w:eastAsia="zh-CN" w:bidi="zh-CN"/>
              </w:rPr>
            </w:pP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ind w:left="125" w:leftChars="0" w:right="127" w:rightChars="0"/>
              <w:jc w:val="center"/>
              <w:textAlignment w:val="auto"/>
              <w:rPr>
                <w:rFonts w:hint="default" w:ascii="Times New Roman" w:hAnsi="Times New Roman" w:eastAsia="宋体" w:cs="Times New Roman"/>
                <w:sz w:val="21"/>
                <w:szCs w:val="22"/>
                <w:highlight w:val="none"/>
                <w:lang w:val="zh-CN" w:eastAsia="zh-CN" w:bidi="zh-CN"/>
              </w:rPr>
            </w:pPr>
            <w:r>
              <w:rPr>
                <w:rFonts w:hint="eastAsia" w:ascii="Times New Roman" w:hAnsi="Times New Roman" w:cs="Times New Roman"/>
                <w:sz w:val="21"/>
                <w:szCs w:val="22"/>
                <w:highlight w:val="none"/>
                <w:lang w:val="zh-CN" w:eastAsia="zh-CN" w:bidi="zh-CN"/>
              </w:rPr>
              <w:t>张录军</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0" w:leftChars="0" w:right="133" w:rightChars="0" w:firstLine="0" w:firstLineChars="0"/>
              <w:jc w:val="center"/>
              <w:textAlignment w:val="auto"/>
              <w:rPr>
                <w:rFonts w:hint="default" w:ascii="Times New Roman" w:hAnsi="Times New Roman" w:eastAsia="宋体" w:cs="Times New Roman"/>
                <w:sz w:val="21"/>
                <w:szCs w:val="22"/>
                <w:highlight w:val="none"/>
                <w:lang w:val="zh-CN" w:eastAsia="zh-CN" w:bidi="zh-CN"/>
              </w:rPr>
            </w:pPr>
            <w:r>
              <w:rPr>
                <w:rFonts w:hint="eastAsia" w:ascii="Times New Roman" w:hAnsi="Times New Roman" w:cs="Times New Roman"/>
                <w:sz w:val="21"/>
                <w:highlight w:val="none"/>
                <w:lang w:eastAsia="zh-CN"/>
              </w:rPr>
              <w:t>新乡海滨药业有限公司</w:t>
            </w:r>
          </w:p>
        </w:tc>
        <w:tc>
          <w:tcPr>
            <w:tcW w:w="3285" w:type="dxa"/>
            <w:gridSpan w:val="2"/>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highlight w:val="none"/>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752" w:hRule="atLeast"/>
        </w:trPr>
        <w:tc>
          <w:tcPr>
            <w:tcW w:w="1151" w:type="dxa"/>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szCs w:val="22"/>
                <w:highlight w:val="none"/>
                <w:lang w:val="en-US" w:eastAsia="zh-CN" w:bidi="zh-CN"/>
              </w:rPr>
            </w:pPr>
            <w:r>
              <w:rPr>
                <w:rFonts w:hint="eastAsia" w:ascii="Times New Roman" w:hAnsi="Times New Roman" w:cs="Times New Roman"/>
                <w:sz w:val="21"/>
                <w:szCs w:val="22"/>
                <w:highlight w:val="none"/>
                <w:lang w:val="en-US" w:eastAsia="zh-CN" w:bidi="zh-CN"/>
              </w:rPr>
              <w:t>2022.5.1</w:t>
            </w:r>
          </w:p>
        </w:tc>
        <w:tc>
          <w:tcPr>
            <w:tcW w:w="1290" w:type="dxa"/>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szCs w:val="22"/>
                <w:highlight w:val="none"/>
                <w:lang w:val="zh-CN" w:eastAsia="zh-CN" w:bidi="zh-CN"/>
              </w:rPr>
            </w:pPr>
            <w:r>
              <w:rPr>
                <w:rFonts w:hint="eastAsia" w:ascii="Times New Roman" w:hAnsi="Times New Roman" w:cs="Times New Roman"/>
                <w:sz w:val="21"/>
                <w:szCs w:val="22"/>
                <w:highlight w:val="none"/>
                <w:lang w:val="zh-CN" w:eastAsia="zh-CN" w:bidi="zh-CN"/>
              </w:rPr>
              <w:t>社区</w:t>
            </w:r>
          </w:p>
        </w:tc>
        <w:tc>
          <w:tcPr>
            <w:tcW w:w="933" w:type="dxa"/>
            <w:tcBorders>
              <w:tl2br w:val="nil"/>
              <w:tr2bl w:val="nil"/>
            </w:tcBorders>
            <w:vAlign w:val="center"/>
          </w:tcPr>
          <w:p>
            <w:pPr>
              <w:pStyle w:val="21"/>
              <w:keepNext w:val="0"/>
              <w:keepLines w:val="0"/>
              <w:pageBreakBefore w:val="0"/>
              <w:kinsoku/>
              <w:wordWrap/>
              <w:overflowPunct/>
              <w:topLinePunct w:val="0"/>
              <w:bidi w:val="0"/>
              <w:spacing w:before="80" w:after="160"/>
              <w:ind w:left="125" w:leftChars="0" w:right="127" w:rightChars="0"/>
              <w:jc w:val="center"/>
              <w:textAlignment w:val="auto"/>
              <w:rPr>
                <w:rFonts w:hint="eastAsia" w:ascii="Times New Roman" w:hAnsi="Times New Roman" w:cs="Times New Roman"/>
                <w:sz w:val="21"/>
                <w:szCs w:val="22"/>
                <w:highlight w:val="none"/>
                <w:lang w:val="zh-CN" w:eastAsia="zh-CN" w:bidi="zh-CN"/>
              </w:rPr>
            </w:pPr>
            <w:r>
              <w:rPr>
                <w:rFonts w:hint="eastAsia" w:ascii="Times New Roman" w:hAnsi="Times New Roman" w:cs="Times New Roman"/>
                <w:sz w:val="21"/>
                <w:szCs w:val="22"/>
                <w:highlight w:val="none"/>
                <w:lang w:val="zh-CN" w:eastAsia="zh-CN" w:bidi="zh-CN"/>
              </w:rPr>
              <w:t>安之新</w:t>
            </w:r>
          </w:p>
        </w:tc>
        <w:tc>
          <w:tcPr>
            <w:tcW w:w="1868" w:type="dxa"/>
            <w:gridSpan w:val="2"/>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0" w:leftChars="0" w:right="133" w:rightChars="0" w:firstLine="0" w:firstLineChars="0"/>
              <w:jc w:val="center"/>
              <w:textAlignment w:val="auto"/>
              <w:rPr>
                <w:rFonts w:hint="eastAsia" w:ascii="Times New Roman" w:hAnsi="Times New Roman" w:cs="Times New Roman"/>
                <w:sz w:val="21"/>
                <w:highlight w:val="none"/>
                <w:lang w:eastAsia="zh-CN"/>
              </w:rPr>
            </w:pPr>
            <w:r>
              <w:rPr>
                <w:rFonts w:hint="eastAsia" w:ascii="Times New Roman" w:hAnsi="Times New Roman" w:cs="Times New Roman"/>
                <w:sz w:val="21"/>
                <w:highlight w:val="none"/>
                <w:lang w:eastAsia="zh-CN"/>
              </w:rPr>
              <w:t>牧野镇东郡社区</w:t>
            </w:r>
          </w:p>
        </w:tc>
        <w:tc>
          <w:tcPr>
            <w:tcW w:w="3285" w:type="dxa"/>
            <w:gridSpan w:val="2"/>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本地块及周边未发生过环境污染事故，</w:t>
            </w:r>
            <w:r>
              <w:rPr>
                <w:rFonts w:hint="default" w:ascii="Times New Roman" w:hAnsi="Times New Roman" w:cs="Times New Roman"/>
                <w:sz w:val="21"/>
                <w:highlight w:val="none"/>
                <w:lang w:eastAsia="zh-CN"/>
              </w:rPr>
              <w:t>未发生过土壤和地下水的投诉。</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Before w:val="1"/>
          <w:wBefore w:w="12" w:type="dxa"/>
          <w:trHeight w:val="572" w:hRule="atLeast"/>
        </w:trPr>
        <w:tc>
          <w:tcPr>
            <w:tcW w:w="1151" w:type="dxa"/>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323" w:right="114" w:hanging="209"/>
              <w:jc w:val="center"/>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eastAsia="宋体" w:cs="Times New Roman"/>
                <w:sz w:val="21"/>
                <w:szCs w:val="22"/>
                <w:highlight w:val="none"/>
                <w:lang w:val="zh-CN" w:eastAsia="zh-CN" w:bidi="zh-CN"/>
              </w:rPr>
              <w:t>人员访谈信息汇总</w:t>
            </w:r>
          </w:p>
        </w:tc>
        <w:tc>
          <w:tcPr>
            <w:tcW w:w="7376" w:type="dxa"/>
            <w:gridSpan w:val="6"/>
            <w:tcBorders>
              <w:tl2br w:val="nil"/>
              <w:tr2bl w:val="nil"/>
            </w:tcBorders>
            <w:vAlign w:val="center"/>
          </w:tcPr>
          <w:p>
            <w:pPr>
              <w:pStyle w:val="21"/>
              <w:keepNext w:val="0"/>
              <w:keepLines w:val="0"/>
              <w:pageBreakBefore w:val="0"/>
              <w:kinsoku/>
              <w:wordWrap/>
              <w:overflowPunct/>
              <w:topLinePunct w:val="0"/>
              <w:bidi w:val="0"/>
              <w:spacing w:before="80" w:after="160" w:line="242" w:lineRule="auto"/>
              <w:ind w:left="0" w:leftChars="0" w:right="114" w:firstLine="0" w:firstLineChars="0"/>
              <w:jc w:val="center"/>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szCs w:val="22"/>
                <w:highlight w:val="none"/>
                <w:lang w:val="zh-CN" w:eastAsia="zh-CN" w:bidi="zh-CN"/>
              </w:rPr>
              <w:t>本地块</w:t>
            </w:r>
            <w:r>
              <w:rPr>
                <w:rFonts w:hint="eastAsia" w:ascii="Times New Roman" w:hAnsi="Times New Roman" w:cs="Times New Roman"/>
                <w:sz w:val="21"/>
                <w:szCs w:val="22"/>
                <w:highlight w:val="none"/>
                <w:lang w:val="zh-CN" w:eastAsia="zh-CN" w:bidi="zh-CN"/>
              </w:rPr>
              <w:t>自</w:t>
            </w:r>
            <w:r>
              <w:rPr>
                <w:rFonts w:hint="eastAsia" w:ascii="Times New Roman" w:hAnsi="Times New Roman" w:cs="Times New Roman"/>
                <w:sz w:val="21"/>
                <w:szCs w:val="22"/>
                <w:highlight w:val="none"/>
                <w:lang w:val="en-US" w:eastAsia="zh-CN" w:bidi="zh-CN"/>
              </w:rPr>
              <w:t>2015年以来</w:t>
            </w:r>
            <w:r>
              <w:rPr>
                <w:rFonts w:hint="default" w:ascii="Times New Roman" w:hAnsi="Times New Roman" w:cs="Times New Roman"/>
                <w:sz w:val="21"/>
                <w:szCs w:val="22"/>
                <w:highlight w:val="none"/>
                <w:lang w:val="zh-CN" w:eastAsia="zh-CN" w:bidi="zh-CN"/>
              </w:rPr>
              <w:t>未生产，一直闲置，地块周边为卫河、河南师范大学、居民区，</w:t>
            </w:r>
            <w:r>
              <w:rPr>
                <w:rFonts w:hint="default" w:ascii="Times New Roman" w:hAnsi="Times New Roman" w:cs="Times New Roman"/>
                <w:sz w:val="21"/>
                <w:highlight w:val="none"/>
              </w:rPr>
              <w:t>未见排放异常废水，未见堆积异常固体废物</w:t>
            </w:r>
            <w:r>
              <w:rPr>
                <w:rFonts w:hint="default" w:ascii="Times New Roman" w:hAnsi="Times New Roman" w:cs="Times New Roman"/>
                <w:sz w:val="21"/>
                <w:highlight w:val="none"/>
                <w:lang w:eastAsia="zh-CN"/>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After w:val="1"/>
          <w:wAfter w:w="17" w:type="dxa"/>
          <w:trHeight w:val="3706" w:hRule="atLeast"/>
        </w:trPr>
        <w:tc>
          <w:tcPr>
            <w:tcW w:w="4229" w:type="dxa"/>
            <w:gridSpan w:val="5"/>
            <w:tcBorders>
              <w:tl2br w:val="nil"/>
              <w:tr2bl w:val="nil"/>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0"/>
                <w:highlight w:val="none"/>
                <w:lang w:eastAsia="zh-CN"/>
              </w:rPr>
            </w:pPr>
            <w:r>
              <w:rPr>
                <w:rFonts w:hint="default" w:ascii="Times New Roman" w:hAnsi="Times New Roman" w:eastAsia="宋体" w:cs="Times New Roman"/>
                <w:sz w:val="20"/>
                <w:highlight w:val="none"/>
                <w:lang w:eastAsia="zh-CN"/>
              </w:rPr>
              <w:drawing>
                <wp:inline distT="0" distB="0" distL="114300" distR="114300">
                  <wp:extent cx="2692400" cy="2019300"/>
                  <wp:effectExtent l="0" t="0" r="12700" b="0"/>
                  <wp:docPr id="38" name="图片 38" descr="1f1c78f22db7309cfcf06dba398cf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f1c78f22db7309cfcf06dba398cf3b"/>
                          <pic:cNvPicPr>
                            <a:picLocks noChangeAspect="1"/>
                          </pic:cNvPicPr>
                        </pic:nvPicPr>
                        <pic:blipFill>
                          <a:blip r:embed="rId51"/>
                          <a:stretch>
                            <a:fillRect/>
                          </a:stretch>
                        </pic:blipFill>
                        <pic:spPr>
                          <a:xfrm>
                            <a:off x="0" y="0"/>
                            <a:ext cx="2692400" cy="2019300"/>
                          </a:xfrm>
                          <a:prstGeom prst="rect">
                            <a:avLst/>
                          </a:prstGeom>
                        </pic:spPr>
                      </pic:pic>
                    </a:graphicData>
                  </a:graphic>
                </wp:inline>
              </w:drawing>
            </w:r>
          </w:p>
        </w:tc>
        <w:tc>
          <w:tcPr>
            <w:tcW w:w="4293" w:type="dxa"/>
            <w:gridSpan w:val="2"/>
            <w:tcBorders>
              <w:tl2br w:val="nil"/>
              <w:tr2bl w:val="nil"/>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sz w:val="20"/>
                <w:highlight w:val="none"/>
                <w:lang w:eastAsia="zh-CN"/>
              </w:rPr>
            </w:pPr>
            <w:r>
              <w:rPr>
                <w:rFonts w:hint="default" w:ascii="Times New Roman" w:hAnsi="Times New Roman" w:eastAsia="宋体" w:cs="Times New Roman"/>
                <w:sz w:val="20"/>
                <w:highlight w:val="none"/>
                <w:lang w:eastAsia="zh-CN"/>
              </w:rPr>
              <w:drawing>
                <wp:inline distT="0" distB="0" distL="114300" distR="114300">
                  <wp:extent cx="2692400" cy="2019300"/>
                  <wp:effectExtent l="0" t="0" r="12700" b="0"/>
                  <wp:docPr id="41" name="图片 41" descr="cb0d19b1001e283ca91103aecc174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cb0d19b1001e283ca91103aecc174ff"/>
                          <pic:cNvPicPr>
                            <a:picLocks noChangeAspect="1"/>
                          </pic:cNvPicPr>
                        </pic:nvPicPr>
                        <pic:blipFill>
                          <a:blip r:embed="rId52"/>
                          <a:stretch>
                            <a:fillRect/>
                          </a:stretch>
                        </pic:blipFill>
                        <pic:spPr>
                          <a:xfrm>
                            <a:off x="0" y="0"/>
                            <a:ext cx="2692400" cy="2019300"/>
                          </a:xfrm>
                          <a:prstGeom prst="rect">
                            <a:avLst/>
                          </a:prstGeom>
                        </pic:spPr>
                      </pic:pic>
                    </a:graphicData>
                  </a:graphic>
                </wp:inline>
              </w:drawing>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gridAfter w:val="1"/>
          <w:wAfter w:w="17" w:type="dxa"/>
          <w:trHeight w:val="6046" w:hRule="atLeast"/>
        </w:trPr>
        <w:tc>
          <w:tcPr>
            <w:tcW w:w="4229" w:type="dxa"/>
            <w:gridSpan w:val="5"/>
            <w:tcBorders>
              <w:tl2br w:val="nil"/>
              <w:tr2bl w:val="nil"/>
            </w:tcBorders>
            <w:vAlign w:val="center"/>
          </w:tcPr>
          <w:p>
            <w:pPr>
              <w:pStyle w:val="21"/>
              <w:keepNext w:val="0"/>
              <w:keepLines w:val="0"/>
              <w:pageBreakBefore w:val="0"/>
              <w:kinsoku/>
              <w:wordWrap/>
              <w:overflowPunct/>
              <w:topLinePunct w:val="0"/>
              <w:bidi w:val="0"/>
              <w:spacing w:before="80" w:after="160"/>
              <w:jc w:val="both"/>
              <w:textAlignment w:val="auto"/>
              <w:rPr>
                <w:rFonts w:hint="default" w:ascii="Times New Roman" w:hAnsi="Times New Roman" w:cs="Times New Roman"/>
                <w:sz w:val="20"/>
                <w:highlight w:val="green"/>
              </w:rPr>
            </w:pPr>
            <w:r>
              <w:rPr>
                <w:rFonts w:hint="default" w:ascii="Times New Roman" w:hAnsi="Times New Roman" w:eastAsia="宋体" w:cs="Times New Roman"/>
                <w:sz w:val="20"/>
                <w:highlight w:val="green"/>
                <w:lang w:eastAsia="zh-CN"/>
              </w:rPr>
              <w:drawing>
                <wp:anchor distT="0" distB="0" distL="114300" distR="114300" simplePos="0" relativeHeight="251719680" behindDoc="0" locked="0" layoutInCell="1" allowOverlap="1">
                  <wp:simplePos x="0" y="0"/>
                  <wp:positionH relativeFrom="column">
                    <wp:posOffset>0</wp:posOffset>
                  </wp:positionH>
                  <wp:positionV relativeFrom="paragraph">
                    <wp:posOffset>47625</wp:posOffset>
                  </wp:positionV>
                  <wp:extent cx="2705100" cy="3606800"/>
                  <wp:effectExtent l="0" t="0" r="0" b="12700"/>
                  <wp:wrapSquare wrapText="bothSides"/>
                  <wp:docPr id="40" name="图片 40" descr="a41beab255833a7a03f83b608597f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a41beab255833a7a03f83b608597f9e"/>
                          <pic:cNvPicPr>
                            <a:picLocks noChangeAspect="1"/>
                          </pic:cNvPicPr>
                        </pic:nvPicPr>
                        <pic:blipFill>
                          <a:blip r:embed="rId53"/>
                          <a:stretch>
                            <a:fillRect/>
                          </a:stretch>
                        </pic:blipFill>
                        <pic:spPr>
                          <a:xfrm>
                            <a:off x="0" y="0"/>
                            <a:ext cx="2705100" cy="3606800"/>
                          </a:xfrm>
                          <a:prstGeom prst="rect">
                            <a:avLst/>
                          </a:prstGeom>
                        </pic:spPr>
                      </pic:pic>
                    </a:graphicData>
                  </a:graphic>
                </wp:anchor>
              </w:drawing>
            </w:r>
          </w:p>
        </w:tc>
        <w:tc>
          <w:tcPr>
            <w:tcW w:w="4293" w:type="dxa"/>
            <w:gridSpan w:val="2"/>
            <w:tcBorders>
              <w:tl2br w:val="nil"/>
              <w:tr2bl w:val="nil"/>
            </w:tcBorders>
            <w:vAlign w:val="center"/>
          </w:tcPr>
          <w:p>
            <w:pPr>
              <w:pStyle w:val="21"/>
              <w:keepNext w:val="0"/>
              <w:keepLines w:val="0"/>
              <w:pageBreakBefore w:val="0"/>
              <w:kinsoku/>
              <w:wordWrap/>
              <w:overflowPunct/>
              <w:topLinePunct w:val="0"/>
              <w:bidi w:val="0"/>
              <w:spacing w:before="80" w:after="160"/>
              <w:jc w:val="both"/>
              <w:textAlignment w:val="auto"/>
              <w:rPr>
                <w:rFonts w:hint="default" w:ascii="Times New Roman" w:hAnsi="Times New Roman" w:cs="Times New Roman"/>
                <w:sz w:val="20"/>
                <w:highlight w:val="green"/>
              </w:rPr>
            </w:pPr>
            <w:r>
              <w:rPr>
                <w:rFonts w:hint="default" w:ascii="Times New Roman" w:hAnsi="Times New Roman" w:eastAsia="宋体" w:cs="Times New Roman"/>
                <w:sz w:val="20"/>
                <w:highlight w:val="green"/>
                <w:lang w:eastAsia="zh-CN"/>
              </w:rPr>
              <w:drawing>
                <wp:anchor distT="0" distB="0" distL="114300" distR="114300" simplePos="0" relativeHeight="251718656" behindDoc="0" locked="0" layoutInCell="1" allowOverlap="1">
                  <wp:simplePos x="0" y="0"/>
                  <wp:positionH relativeFrom="column">
                    <wp:posOffset>45085</wp:posOffset>
                  </wp:positionH>
                  <wp:positionV relativeFrom="paragraph">
                    <wp:posOffset>-2540</wp:posOffset>
                  </wp:positionV>
                  <wp:extent cx="2705100" cy="3606800"/>
                  <wp:effectExtent l="0" t="0" r="0" b="12700"/>
                  <wp:wrapSquare wrapText="bothSides"/>
                  <wp:docPr id="39" name="图片 39" descr="10d59236fafa2d687f08589c9b19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0d59236fafa2d687f08589c9b19538"/>
                          <pic:cNvPicPr>
                            <a:picLocks noChangeAspect="1"/>
                          </pic:cNvPicPr>
                        </pic:nvPicPr>
                        <pic:blipFill>
                          <a:blip r:embed="rId54"/>
                          <a:stretch>
                            <a:fillRect/>
                          </a:stretch>
                        </pic:blipFill>
                        <pic:spPr>
                          <a:xfrm>
                            <a:off x="0" y="0"/>
                            <a:ext cx="2705100" cy="3606800"/>
                          </a:xfrm>
                          <a:prstGeom prst="rect">
                            <a:avLst/>
                          </a:prstGeom>
                        </pic:spPr>
                      </pic:pic>
                    </a:graphicData>
                  </a:graphic>
                </wp:anchor>
              </w:drawing>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After w:val="1"/>
          <w:wAfter w:w="17" w:type="dxa"/>
          <w:trHeight w:val="5953" w:hRule="atLeast"/>
        </w:trPr>
        <w:tc>
          <w:tcPr>
            <w:tcW w:w="4229" w:type="dxa"/>
            <w:gridSpan w:val="5"/>
            <w:tcBorders>
              <w:tl2br w:val="nil"/>
              <w:tr2bl w:val="nil"/>
            </w:tcBorders>
            <w:vAlign w:val="center"/>
          </w:tcPr>
          <w:p>
            <w:pPr>
              <w:pStyle w:val="21"/>
              <w:keepNext w:val="0"/>
              <w:keepLines w:val="0"/>
              <w:pageBreakBefore w:val="0"/>
              <w:kinsoku/>
              <w:wordWrap/>
              <w:overflowPunct/>
              <w:topLinePunct w:val="0"/>
              <w:bidi w:val="0"/>
              <w:spacing w:before="80" w:after="160"/>
              <w:ind w:left="78" w:right="-15"/>
              <w:jc w:val="center"/>
              <w:textAlignment w:val="auto"/>
              <w:rPr>
                <w:rFonts w:hint="default" w:ascii="Times New Roman" w:hAnsi="Times New Roman" w:eastAsia="宋体" w:cs="Times New Roman"/>
                <w:sz w:val="20"/>
                <w:highlight w:val="none"/>
                <w:lang w:eastAsia="zh-CN"/>
              </w:rPr>
            </w:pPr>
            <w:r>
              <w:rPr>
                <w:rFonts w:hint="default" w:ascii="Times New Roman" w:hAnsi="Times New Roman" w:eastAsia="宋体" w:cs="Times New Roman"/>
                <w:sz w:val="20"/>
                <w:highlight w:val="none"/>
                <w:lang w:eastAsia="zh-CN"/>
              </w:rPr>
              <w:drawing>
                <wp:inline distT="0" distB="0" distL="114300" distR="114300">
                  <wp:extent cx="2716530" cy="3319780"/>
                  <wp:effectExtent l="0" t="0" r="7620" b="13970"/>
                  <wp:docPr id="6" name="图片 6" descr="95717bb38f2c3e9529310af2a76c9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95717bb38f2c3e9529310af2a76c9fd"/>
                          <pic:cNvPicPr>
                            <a:picLocks noChangeAspect="1"/>
                          </pic:cNvPicPr>
                        </pic:nvPicPr>
                        <pic:blipFill>
                          <a:blip r:embed="rId55"/>
                          <a:stretch>
                            <a:fillRect/>
                          </a:stretch>
                        </pic:blipFill>
                        <pic:spPr>
                          <a:xfrm>
                            <a:off x="0" y="0"/>
                            <a:ext cx="2716530" cy="3319780"/>
                          </a:xfrm>
                          <a:prstGeom prst="rect">
                            <a:avLst/>
                          </a:prstGeom>
                        </pic:spPr>
                      </pic:pic>
                    </a:graphicData>
                  </a:graphic>
                </wp:inline>
              </w:drawing>
            </w:r>
          </w:p>
        </w:tc>
        <w:tc>
          <w:tcPr>
            <w:tcW w:w="4293" w:type="dxa"/>
            <w:gridSpan w:val="2"/>
            <w:tcBorders>
              <w:tl2br w:val="nil"/>
              <w:tr2bl w:val="nil"/>
            </w:tcBorders>
            <w:vAlign w:val="center"/>
          </w:tcPr>
          <w:p>
            <w:pPr>
              <w:pStyle w:val="21"/>
              <w:keepNext w:val="0"/>
              <w:keepLines w:val="0"/>
              <w:pageBreakBefore w:val="0"/>
              <w:kinsoku/>
              <w:wordWrap/>
              <w:overflowPunct/>
              <w:topLinePunct w:val="0"/>
              <w:bidi w:val="0"/>
              <w:spacing w:before="80" w:after="160"/>
              <w:ind w:left="68"/>
              <w:jc w:val="center"/>
              <w:textAlignment w:val="auto"/>
              <w:rPr>
                <w:rFonts w:hint="default" w:ascii="Times New Roman" w:hAnsi="Times New Roman" w:eastAsia="宋体" w:cs="Times New Roman"/>
                <w:sz w:val="20"/>
                <w:highlight w:val="none"/>
                <w:lang w:eastAsia="zh-CN"/>
              </w:rPr>
            </w:pPr>
            <w:r>
              <w:rPr>
                <w:rFonts w:hint="default" w:ascii="Times New Roman" w:hAnsi="Times New Roman" w:eastAsia="宋体" w:cs="Times New Roman"/>
                <w:sz w:val="20"/>
                <w:highlight w:val="none"/>
                <w:lang w:eastAsia="zh-CN"/>
              </w:rPr>
              <w:drawing>
                <wp:inline distT="0" distB="0" distL="114300" distR="114300">
                  <wp:extent cx="2674620" cy="3404235"/>
                  <wp:effectExtent l="0" t="0" r="11430" b="5715"/>
                  <wp:docPr id="8" name="图片 8" descr="91adcd41959826d2983fc49dbe378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91adcd41959826d2983fc49dbe378ce"/>
                          <pic:cNvPicPr>
                            <a:picLocks noChangeAspect="1"/>
                          </pic:cNvPicPr>
                        </pic:nvPicPr>
                        <pic:blipFill>
                          <a:blip r:embed="rId56"/>
                          <a:stretch>
                            <a:fillRect/>
                          </a:stretch>
                        </pic:blipFill>
                        <pic:spPr>
                          <a:xfrm>
                            <a:off x="0" y="0"/>
                            <a:ext cx="2674620" cy="3404235"/>
                          </a:xfrm>
                          <a:prstGeom prst="rect">
                            <a:avLst/>
                          </a:prstGeom>
                        </pic:spPr>
                      </pic:pic>
                    </a:graphicData>
                  </a:graphic>
                </wp:inline>
              </w:drawing>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gridAfter w:val="1"/>
          <w:wAfter w:w="17" w:type="dxa"/>
          <w:trHeight w:val="3472" w:hRule="atLeast"/>
        </w:trPr>
        <w:tc>
          <w:tcPr>
            <w:tcW w:w="4229" w:type="dxa"/>
            <w:gridSpan w:val="5"/>
            <w:tcBorders>
              <w:tl2br w:val="nil"/>
              <w:tr2bl w:val="nil"/>
            </w:tcBorders>
            <w:vAlign w:val="center"/>
          </w:tcPr>
          <w:p>
            <w:pPr>
              <w:pStyle w:val="21"/>
              <w:keepNext w:val="0"/>
              <w:keepLines w:val="0"/>
              <w:pageBreakBefore w:val="0"/>
              <w:kinsoku/>
              <w:wordWrap/>
              <w:overflowPunct/>
              <w:topLinePunct w:val="0"/>
              <w:bidi w:val="0"/>
              <w:spacing w:before="80" w:after="160"/>
              <w:ind w:left="78" w:right="-15"/>
              <w:jc w:val="center"/>
              <w:textAlignment w:val="auto"/>
              <w:rPr>
                <w:rFonts w:hint="default" w:ascii="Times New Roman" w:hAnsi="Times New Roman" w:eastAsia="宋体" w:cs="Times New Roman"/>
                <w:sz w:val="20"/>
                <w:highlight w:val="none"/>
                <w:lang w:eastAsia="zh-CN"/>
              </w:rPr>
            </w:pPr>
            <w:r>
              <w:rPr>
                <w:rFonts w:hint="default" w:ascii="Times New Roman" w:hAnsi="Times New Roman" w:eastAsia="宋体" w:cs="Times New Roman"/>
                <w:sz w:val="20"/>
                <w:highlight w:val="none"/>
                <w:lang w:eastAsia="zh-CN"/>
              </w:rPr>
              <w:drawing>
                <wp:inline distT="0" distB="0" distL="114300" distR="114300">
                  <wp:extent cx="2641600" cy="1981200"/>
                  <wp:effectExtent l="0" t="0" r="6350" b="0"/>
                  <wp:docPr id="33" name="图片 33" descr="def7ec2aa344e1f5a7b5b360a0489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def7ec2aa344e1f5a7b5b360a04894f"/>
                          <pic:cNvPicPr>
                            <a:picLocks noChangeAspect="1"/>
                          </pic:cNvPicPr>
                        </pic:nvPicPr>
                        <pic:blipFill>
                          <a:blip r:embed="rId57"/>
                          <a:stretch>
                            <a:fillRect/>
                          </a:stretch>
                        </pic:blipFill>
                        <pic:spPr>
                          <a:xfrm>
                            <a:off x="0" y="0"/>
                            <a:ext cx="2641600" cy="1981200"/>
                          </a:xfrm>
                          <a:prstGeom prst="rect">
                            <a:avLst/>
                          </a:prstGeom>
                        </pic:spPr>
                      </pic:pic>
                    </a:graphicData>
                  </a:graphic>
                </wp:inline>
              </w:drawing>
            </w:r>
          </w:p>
        </w:tc>
        <w:tc>
          <w:tcPr>
            <w:tcW w:w="4293" w:type="dxa"/>
            <w:gridSpan w:val="2"/>
            <w:tcBorders>
              <w:tl2br w:val="nil"/>
              <w:tr2bl w:val="nil"/>
            </w:tcBorders>
            <w:vAlign w:val="center"/>
          </w:tcPr>
          <w:p>
            <w:pPr>
              <w:pStyle w:val="21"/>
              <w:keepNext w:val="0"/>
              <w:keepLines w:val="0"/>
              <w:pageBreakBefore w:val="0"/>
              <w:kinsoku/>
              <w:wordWrap/>
              <w:overflowPunct/>
              <w:topLinePunct w:val="0"/>
              <w:bidi w:val="0"/>
              <w:spacing w:before="80" w:after="160"/>
              <w:ind w:left="68"/>
              <w:jc w:val="center"/>
              <w:textAlignment w:val="auto"/>
              <w:rPr>
                <w:rFonts w:hint="default" w:ascii="Times New Roman" w:hAnsi="Times New Roman" w:eastAsia="宋体" w:cs="Times New Roman"/>
                <w:sz w:val="20"/>
                <w:highlight w:val="none"/>
                <w:lang w:eastAsia="zh-CN"/>
              </w:rPr>
            </w:pPr>
            <w:r>
              <w:drawing>
                <wp:inline distT="0" distB="0" distL="114300" distR="114300">
                  <wp:extent cx="2628265" cy="2238375"/>
                  <wp:effectExtent l="0" t="0" r="635" b="9525"/>
                  <wp:docPr id="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
                          <pic:cNvPicPr>
                            <a:picLocks noChangeAspect="1"/>
                          </pic:cNvPicPr>
                        </pic:nvPicPr>
                        <pic:blipFill>
                          <a:blip r:embed="rId58"/>
                          <a:stretch>
                            <a:fillRect/>
                          </a:stretch>
                        </pic:blipFill>
                        <pic:spPr>
                          <a:xfrm>
                            <a:off x="0" y="0"/>
                            <a:ext cx="2628265" cy="2238375"/>
                          </a:xfrm>
                          <a:prstGeom prst="rect">
                            <a:avLst/>
                          </a:prstGeom>
                          <a:noFill/>
                          <a:ln>
                            <a:noFill/>
                          </a:ln>
                        </pic:spPr>
                      </pic:pic>
                    </a:graphicData>
                  </a:graphic>
                </wp:inline>
              </w:drawing>
            </w:r>
          </w:p>
        </w:tc>
      </w:tr>
    </w:tbl>
    <w:p>
      <w:pPr>
        <w:pStyle w:val="2"/>
        <w:keepNext w:val="0"/>
        <w:keepLines w:val="0"/>
        <w:pageBreakBefore w:val="0"/>
        <w:tabs>
          <w:tab w:val="left" w:pos="1378"/>
        </w:tabs>
        <w:kinsoku/>
        <w:wordWrap/>
        <w:overflowPunct/>
        <w:topLinePunct w:val="0"/>
        <w:bidi w:val="0"/>
        <w:spacing w:before="80" w:after="160"/>
        <w:ind w:left="459"/>
        <w:jc w:val="center"/>
        <w:textAlignment w:val="auto"/>
        <w:rPr>
          <w:rFonts w:hint="default" w:ascii="Times New Roman" w:hAnsi="Times New Roman" w:cs="Times New Roman"/>
          <w:highlight w:val="none"/>
          <w:lang w:eastAsia="zh-CN"/>
        </w:rPr>
      </w:pPr>
      <w:r>
        <w:rPr>
          <w:rFonts w:hint="default" w:ascii="Times New Roman" w:hAnsi="Times New Roman" w:cs="Times New Roman"/>
          <w:highlight w:val="none"/>
        </w:rPr>
        <w:t>图</w:t>
      </w:r>
      <w:r>
        <w:rPr>
          <w:rFonts w:hint="default" w:ascii="Times New Roman" w:hAnsi="Times New Roman" w:eastAsia="Times New Roman" w:cs="Times New Roman"/>
          <w:highlight w:val="none"/>
        </w:rPr>
        <w:t>3-1</w:t>
      </w:r>
      <w:r>
        <w:rPr>
          <w:rFonts w:hint="eastAsia" w:ascii="Times New Roman" w:hAnsi="Times New Roman" w:cs="Times New Roman"/>
          <w:highlight w:val="none"/>
          <w:lang w:val="en-US" w:eastAsia="zh-CN"/>
        </w:rPr>
        <w:t>1</w:t>
      </w:r>
      <w:r>
        <w:rPr>
          <w:rFonts w:hint="default" w:ascii="Times New Roman" w:hAnsi="Times New Roman" w:eastAsia="Times New Roman" w:cs="Times New Roman"/>
          <w:highlight w:val="none"/>
        </w:rPr>
        <w:tab/>
      </w:r>
      <w:r>
        <w:rPr>
          <w:rFonts w:hint="default" w:ascii="Times New Roman" w:hAnsi="Times New Roman" w:cs="Times New Roman"/>
          <w:highlight w:val="none"/>
          <w:lang w:eastAsia="zh-CN"/>
        </w:rPr>
        <w:t>人员访谈照片</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lang w:eastAsia="zh-CN"/>
        </w:rPr>
      </w:pPr>
      <w:bookmarkStart w:id="45" w:name="_Toc20030"/>
      <w:r>
        <w:rPr>
          <w:rFonts w:hint="default" w:ascii="Times New Roman" w:hAnsi="Times New Roman" w:eastAsia="宋体" w:cs="Times New Roman"/>
          <w:b/>
          <w:bCs w:val="0"/>
          <w:sz w:val="30"/>
          <w:szCs w:val="30"/>
          <w:lang w:eastAsia="zh-CN"/>
        </w:rPr>
        <w:t>3.13第一阶段土壤污染状况调查总结</w:t>
      </w:r>
      <w:bookmarkEnd w:id="45"/>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lang w:eastAsia="zh-CN"/>
        </w:rPr>
      </w:pPr>
      <w:bookmarkStart w:id="46" w:name="_Toc1396"/>
      <w:r>
        <w:rPr>
          <w:rFonts w:hint="default" w:ascii="Times New Roman" w:hAnsi="Times New Roman" w:eastAsia="宋体" w:cs="Times New Roman"/>
          <w:b/>
          <w:bCs w:val="0"/>
          <w:sz w:val="30"/>
          <w:szCs w:val="30"/>
          <w:lang w:eastAsia="zh-CN"/>
        </w:rPr>
        <w:t>3.13.1应关注的污染物种类</w:t>
      </w:r>
      <w:bookmarkEnd w:id="46"/>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根据地块历史沿革、工艺流程、地块外对地块内叠加影响分析等，确定土壤的主要特征污染物包括：氯化氢，尿素，盐酸，硫酸，苹果酸、乙醇、酸乙醇、尿嘧啶等有机物。</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本着保守原则，避免遗漏其他类型污染因子，本次土壤环境初步调查确定的监测污染物包括《土壤环境质量建设用地土壤污染风险管控标准（试行）》（GB36600-2018规定的建设用地土壤污染风险筛选值基本项目45项以及pH、硫酸盐、氯化物、氨氮，共计49项。</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本次初步调查地下水检测因子包括《地下水质量标准》（GB14848-2017）表1中常规项目37项（放射性除外）。</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val="0"/>
          <w:bCs/>
          <w:sz w:val="24"/>
          <w:szCs w:val="24"/>
          <w:lang w:eastAsia="zh-CN"/>
        </w:rPr>
      </w:pPr>
      <w:bookmarkStart w:id="47" w:name="_Toc9424"/>
      <w:r>
        <w:rPr>
          <w:rFonts w:hint="default" w:ascii="Times New Roman" w:hAnsi="Times New Roman" w:eastAsia="宋体" w:cs="Times New Roman"/>
          <w:b/>
          <w:bCs w:val="0"/>
          <w:sz w:val="30"/>
          <w:szCs w:val="30"/>
          <w:lang w:eastAsia="zh-CN"/>
        </w:rPr>
        <w:t>3.13.2污染物迁移途径</w:t>
      </w:r>
      <w:bookmarkEnd w:id="47"/>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根据水文地质资料和前述分析，本地块土壤和地下水若存在污染，其污染扩散途径为：</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污染物跑、冒、滴、漏。仓库、生产车间、罐区、装置区、废水处理区和管线等由于老化或者生产运输等因素可能导致污染物以跑、冒、滴、漏的形式，导致污染物大量的渗入地下，进而污染土壤和地下水。</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（2）污水排放。厂区生产历史长，早期环保实施落后、环保程序不完善，污水渗入到土壤和地下水中。</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（3）生产产生固体废物不恰当处置。生产过程中产生的废渣、废水对土壤和地下水造成污染。</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（4）设备设施拆除。企业设备升级、改造和停产后，建（构）筑物、设备和地面拆除过程中会导致附着在表面的污染物散落、扩散，导致对表层土壤造成局部污染。</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lang w:eastAsia="zh-CN"/>
        </w:rPr>
      </w:pPr>
      <w:bookmarkStart w:id="48" w:name="_Toc1843"/>
      <w:r>
        <w:rPr>
          <w:rFonts w:hint="default" w:ascii="Times New Roman" w:hAnsi="Times New Roman" w:eastAsia="宋体" w:cs="Times New Roman"/>
          <w:b/>
          <w:bCs w:val="0"/>
          <w:sz w:val="30"/>
          <w:szCs w:val="30"/>
          <w:lang w:eastAsia="zh-CN"/>
        </w:rPr>
        <w:t>3.13.3潜在污染区域</w:t>
      </w:r>
      <w:bookmarkEnd w:id="48"/>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bCs w:val="0"/>
          <w:sz w:val="36"/>
          <w:szCs w:val="36"/>
          <w:lang w:eastAsia="zh-CN"/>
        </w:rPr>
      </w:pPr>
      <w:r>
        <w:rPr>
          <w:rFonts w:hint="default" w:ascii="Times New Roman" w:hAnsi="Times New Roman" w:eastAsia="宋体" w:cs="Times New Roman"/>
          <w:b w:val="0"/>
          <w:bCs/>
          <w:sz w:val="24"/>
          <w:szCs w:val="24"/>
          <w:lang w:eastAsia="zh-CN"/>
        </w:rPr>
        <w:t>经现场勘查、资料查阅，结合产污环节，</w:t>
      </w:r>
      <w:r>
        <w:rPr>
          <w:rFonts w:hint="default" w:ascii="Times New Roman" w:hAnsi="Times New Roman" w:eastAsia="宋体" w:cs="Times New Roman"/>
          <w:b w:val="0"/>
          <w:bCs/>
          <w:sz w:val="24"/>
          <w:szCs w:val="24"/>
          <w:highlight w:val="none"/>
          <w:lang w:eastAsia="zh-CN"/>
        </w:rPr>
        <w:t>潜在污染区域/设施为</w:t>
      </w:r>
      <w:r>
        <w:rPr>
          <w:rFonts w:hint="eastAsia" w:ascii="Times New Roman" w:hAnsi="Times New Roman" w:cs="Times New Roman"/>
          <w:b w:val="0"/>
          <w:bCs/>
          <w:sz w:val="24"/>
          <w:szCs w:val="24"/>
          <w:highlight w:val="none"/>
          <w:lang w:eastAsia="zh-CN"/>
        </w:rPr>
        <w:t>原料库、</w:t>
      </w:r>
      <w:r>
        <w:rPr>
          <w:rFonts w:hint="default" w:ascii="Times New Roman" w:hAnsi="Times New Roman" w:cs="Times New Roman"/>
          <w:b w:val="0"/>
          <w:bCs/>
          <w:sz w:val="24"/>
          <w:szCs w:val="24"/>
          <w:highlight w:val="none"/>
          <w:lang w:eastAsia="zh-CN"/>
        </w:rPr>
        <w:t>生产</w:t>
      </w:r>
      <w:r>
        <w:rPr>
          <w:rFonts w:hint="default" w:ascii="Times New Roman" w:hAnsi="Times New Roman" w:eastAsia="宋体" w:cs="Times New Roman"/>
          <w:b w:val="0"/>
          <w:bCs/>
          <w:sz w:val="24"/>
          <w:szCs w:val="24"/>
          <w:highlight w:val="none"/>
          <w:lang w:eastAsia="zh-CN"/>
        </w:rPr>
        <w:t>车间、</w:t>
      </w:r>
      <w:r>
        <w:rPr>
          <w:rFonts w:hint="eastAsia" w:ascii="Times New Roman" w:hAnsi="Times New Roman" w:cs="Times New Roman"/>
          <w:b w:val="0"/>
          <w:bCs/>
          <w:sz w:val="24"/>
          <w:szCs w:val="24"/>
          <w:highlight w:val="none"/>
          <w:lang w:eastAsia="zh-CN"/>
        </w:rPr>
        <w:t>污水处理区、锅炉房、</w:t>
      </w:r>
      <w:r>
        <w:rPr>
          <w:rFonts w:hint="default" w:ascii="Times New Roman" w:hAnsi="Times New Roman" w:eastAsia="宋体" w:cs="Times New Roman"/>
          <w:b w:val="0"/>
          <w:bCs/>
          <w:sz w:val="24"/>
          <w:szCs w:val="24"/>
          <w:highlight w:val="none"/>
          <w:lang w:eastAsia="zh-CN"/>
        </w:rPr>
        <w:t>危废暂存间、固废暂存区等。</w:t>
      </w:r>
      <w:bookmarkStart w:id="49" w:name="_Toc12368"/>
    </w:p>
    <w:p>
      <w:pPr>
        <w:pStyle w:val="2"/>
        <w:rPr>
          <w:rFonts w:hint="eastAsia" w:ascii="Times New Roman" w:hAnsi="Times New Roman" w:cs="Times New Roman"/>
          <w:b/>
          <w:bCs w:val="0"/>
          <w:sz w:val="30"/>
          <w:szCs w:val="30"/>
          <w:lang w:val="en-US" w:eastAsia="zh-CN"/>
        </w:rPr>
      </w:pPr>
      <w:r>
        <w:rPr>
          <w:rFonts w:hint="default" w:ascii="Times New Roman" w:hAnsi="Times New Roman" w:eastAsia="宋体" w:cs="Times New Roman"/>
          <w:b/>
          <w:bCs w:val="0"/>
          <w:sz w:val="30"/>
          <w:szCs w:val="30"/>
          <w:lang w:eastAsia="zh-CN"/>
        </w:rPr>
        <w:t>3.1</w:t>
      </w:r>
      <w:r>
        <w:rPr>
          <w:rFonts w:hint="eastAsia" w:ascii="Times New Roman" w:hAnsi="Times New Roman" w:cs="Times New Roman"/>
          <w:b/>
          <w:bCs w:val="0"/>
          <w:sz w:val="30"/>
          <w:szCs w:val="30"/>
          <w:lang w:val="en-US" w:eastAsia="zh-CN"/>
        </w:rPr>
        <w:t>4小结</w:t>
      </w:r>
    </w:p>
    <w:p>
      <w:pPr>
        <w:pStyle w:val="2"/>
        <w:spacing w:line="360" w:lineRule="auto"/>
        <w:ind w:firstLine="480" w:firstLineChars="200"/>
        <w:rPr>
          <w:rFonts w:hint="default"/>
          <w:lang w:eastAsia="zh-CN"/>
        </w:rPr>
        <w:sectPr>
          <w:pgSz w:w="11906" w:h="16838"/>
          <w:pgMar w:top="1440" w:right="1800" w:bottom="1440" w:left="1800" w:header="851" w:footer="107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s="Times New Roman"/>
          <w:b w:val="0"/>
          <w:bCs/>
          <w:sz w:val="24"/>
          <w:szCs w:val="24"/>
          <w:lang w:val="zh-CN" w:eastAsia="zh-CN" w:bidi="zh-CN"/>
        </w:rPr>
        <w:t>经</w:t>
      </w:r>
      <w:r>
        <w:rPr>
          <w:rFonts w:hint="default" w:ascii="Times New Roman" w:hAnsi="Times New Roman" w:eastAsia="宋体" w:cs="Times New Roman"/>
          <w:b w:val="0"/>
          <w:bCs/>
          <w:sz w:val="24"/>
          <w:szCs w:val="24"/>
          <w:lang w:val="zh-CN" w:eastAsia="zh-CN" w:bidi="zh-CN"/>
        </w:rPr>
        <w:t>经现场勘查</w:t>
      </w:r>
      <w:r>
        <w:rPr>
          <w:rFonts w:hint="eastAsia" w:ascii="Times New Roman" w:hAnsi="Times New Roman" w:cs="Times New Roman"/>
          <w:b w:val="0"/>
          <w:bCs/>
          <w:sz w:val="24"/>
          <w:szCs w:val="24"/>
          <w:lang w:val="zh-CN" w:eastAsia="zh-CN" w:bidi="zh-CN"/>
        </w:rPr>
        <w:t>、人员访谈及对资料收集，分析可知本地块可能存在污染，需要进行第二阶段的调查。</w:t>
      </w:r>
    </w:p>
    <w:p>
      <w:pPr>
        <w:keepNext w:val="0"/>
        <w:keepLines w:val="0"/>
        <w:pageBreakBefore w:val="0"/>
        <w:widowControl w:val="0"/>
        <w:kinsoku/>
        <w:wordWrap/>
        <w:overflowPunct/>
        <w:topLinePunct w:val="0"/>
        <w:autoSpaceDE w:val="0"/>
        <w:autoSpaceDN w:val="0"/>
        <w:bidi w:val="0"/>
        <w:adjustRightInd/>
        <w:snapToGrid/>
        <w:spacing w:line="360" w:lineRule="auto"/>
        <w:ind w:firstLine="723" w:firstLineChars="200"/>
        <w:jc w:val="center"/>
        <w:textAlignment w:val="auto"/>
        <w:outlineLvl w:val="0"/>
        <w:rPr>
          <w:rFonts w:hint="default" w:ascii="Times New Roman" w:hAnsi="Times New Roman" w:eastAsia="宋体" w:cs="Times New Roman"/>
          <w:b/>
          <w:bCs w:val="0"/>
          <w:sz w:val="36"/>
          <w:szCs w:val="36"/>
          <w:lang w:eastAsia="zh-CN"/>
        </w:rPr>
      </w:pPr>
      <w:r>
        <w:rPr>
          <w:rFonts w:hint="default" w:ascii="Times New Roman" w:hAnsi="Times New Roman" w:eastAsia="宋体" w:cs="Times New Roman"/>
          <w:b/>
          <w:bCs w:val="0"/>
          <w:sz w:val="36"/>
          <w:szCs w:val="36"/>
          <w:lang w:eastAsia="zh-CN"/>
        </w:rPr>
        <w:t>第四章工作计划</w:t>
      </w:r>
      <w:bookmarkEnd w:id="49"/>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lang w:eastAsia="zh-CN"/>
        </w:rPr>
      </w:pPr>
      <w:bookmarkStart w:id="50" w:name="_Toc20247"/>
      <w:r>
        <w:rPr>
          <w:rFonts w:hint="default" w:ascii="Times New Roman" w:hAnsi="Times New Roman" w:eastAsia="宋体" w:cs="Times New Roman"/>
          <w:b/>
          <w:bCs w:val="0"/>
          <w:sz w:val="30"/>
          <w:szCs w:val="30"/>
          <w:lang w:eastAsia="zh-CN"/>
        </w:rPr>
        <w:t>4.1采样方案</w:t>
      </w:r>
      <w:bookmarkEnd w:id="50"/>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lang w:eastAsia="zh-CN"/>
        </w:rPr>
      </w:pPr>
      <w:bookmarkStart w:id="51" w:name="_Toc17304"/>
      <w:r>
        <w:rPr>
          <w:rFonts w:hint="default" w:ascii="Times New Roman" w:hAnsi="Times New Roman" w:eastAsia="宋体" w:cs="Times New Roman"/>
          <w:b/>
          <w:bCs w:val="0"/>
          <w:sz w:val="30"/>
          <w:szCs w:val="30"/>
          <w:lang w:eastAsia="zh-CN"/>
        </w:rPr>
        <w:t>4.1.1布点依据</w:t>
      </w:r>
      <w:bookmarkEnd w:id="51"/>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按照《建设用地土壤环境调查评估技术指南》（公告2017年第72号），布点数量应综合考虑代表性和经济可行性原则，鉴于具体地块的差异性，布点的位置和数量应当主要基于专业的判断。原则上，初步调查阶段，地块面积≤5000m</w:t>
      </w:r>
      <w:r>
        <w:rPr>
          <w:rFonts w:hint="default" w:ascii="Times New Roman" w:hAnsi="Times New Roman" w:eastAsia="宋体" w:cs="Times New Roman"/>
          <w:b w:val="0"/>
          <w:bCs/>
          <w:sz w:val="24"/>
          <w:szCs w:val="24"/>
          <w:vertAlign w:val="superscript"/>
          <w:lang w:eastAsia="zh-CN"/>
        </w:rPr>
        <w:t>2</w:t>
      </w:r>
      <w:r>
        <w:rPr>
          <w:rFonts w:hint="default" w:ascii="Times New Roman" w:hAnsi="Times New Roman" w:eastAsia="宋体" w:cs="Times New Roman"/>
          <w:b w:val="0"/>
          <w:bCs/>
          <w:sz w:val="24"/>
          <w:szCs w:val="24"/>
          <w:lang w:eastAsia="zh-CN"/>
        </w:rPr>
        <w:t>，土壤采样点位不少于3个；地块面积&gt;5000m</w:t>
      </w:r>
      <w:r>
        <w:rPr>
          <w:rFonts w:hint="default" w:ascii="Times New Roman" w:hAnsi="Times New Roman" w:eastAsia="宋体" w:cs="Times New Roman"/>
          <w:b w:val="0"/>
          <w:bCs/>
          <w:sz w:val="24"/>
          <w:szCs w:val="24"/>
          <w:vertAlign w:val="superscript"/>
          <w:lang w:eastAsia="zh-CN"/>
        </w:rPr>
        <w:t>2</w:t>
      </w:r>
      <w:r>
        <w:rPr>
          <w:rFonts w:hint="default" w:ascii="Times New Roman" w:hAnsi="Times New Roman" w:eastAsia="宋体" w:cs="Times New Roman"/>
          <w:b w:val="0"/>
          <w:bCs/>
          <w:sz w:val="24"/>
          <w:szCs w:val="24"/>
          <w:lang w:eastAsia="zh-CN"/>
        </w:rPr>
        <w:t>，土壤采样点位不少于6个，并可根据实际情况增加。同时结合《建设用地土壤污染状况调查技术导则》（HJ25.1-2019）、《建设用地土壤污染风险管控和修复监测技术导则》（HJ25.2-2019）等确定地块调查的采样布点方案。</w:t>
      </w:r>
      <w:r>
        <w:rPr>
          <w:rFonts w:hint="default" w:ascii="Times New Roman" w:hAnsi="Times New Roman" w:eastAsia="宋体" w:cs="Times New Roman"/>
          <w:b w:val="0"/>
          <w:bCs/>
          <w:sz w:val="24"/>
          <w:szCs w:val="24"/>
          <w:highlight w:val="none"/>
          <w:lang w:eastAsia="zh-CN"/>
        </w:rPr>
        <w:t>此次地块内布设土壤采样点</w:t>
      </w:r>
      <w:r>
        <w:rPr>
          <w:rFonts w:hint="default" w:ascii="Times New Roman" w:hAnsi="Times New Roman" w:cs="Times New Roman"/>
          <w:b w:val="0"/>
          <w:bCs/>
          <w:sz w:val="24"/>
          <w:szCs w:val="24"/>
          <w:highlight w:val="none"/>
          <w:lang w:val="en-US" w:eastAsia="zh-CN"/>
        </w:rPr>
        <w:t>15</w:t>
      </w:r>
      <w:r>
        <w:rPr>
          <w:rFonts w:hint="default" w:ascii="Times New Roman" w:hAnsi="Times New Roman" w:eastAsia="宋体" w:cs="Times New Roman"/>
          <w:b w:val="0"/>
          <w:bCs/>
          <w:sz w:val="24"/>
          <w:szCs w:val="24"/>
          <w:highlight w:val="none"/>
          <w:lang w:eastAsia="zh-CN"/>
        </w:rPr>
        <w:t>个。</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地块土壤环境监测常用的监测点位布设方法包括系统随机布点法、系统布点法及分区布点法等。对于地块内土壤特征相近、土地使用功能相同的区域，可采用系统随机布点法进行监测点位的布设。如地块土壤污染特征不明确或地块原始状况严重破坏，可采用系统布点法进行监测点位布设，系统布点法是将监测区域分成面积相等的若干工作单元，每个工作单元内布设一个监测点位。对于地块内土地使用功能不同及污染特征明显差异的地块，可采用分区布点法进行监测点位的布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由于场地布局明确，故本次调查在对已有资料分析与现场踏勘的基础上，采用分区布点法和专业判断，在地块内疑似污染最重的区域布设取样点位。</w:t>
      </w:r>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jc w:val="center"/>
        <w:textAlignment w:val="auto"/>
        <w:rPr>
          <w:rFonts w:hint="default" w:ascii="Times New Roman" w:hAnsi="Times New Roman" w:eastAsia="宋体" w:cs="Times New Roman"/>
          <w:b w:val="0"/>
          <w:bCs/>
          <w:sz w:val="24"/>
          <w:szCs w:val="24"/>
          <w:lang w:eastAsia="zh-CN"/>
        </w:rPr>
      </w:pPr>
      <w:r>
        <w:rPr>
          <w:rFonts w:hint="default" w:ascii="Times New Roman" w:hAnsi="Times New Roman" w:cs="Times New Roman"/>
        </w:rPr>
        <mc:AlternateContent>
          <mc:Choice Requires="wpg">
            <w:drawing>
              <wp:anchor distT="0" distB="0" distL="114300" distR="114300" simplePos="0" relativeHeight="251717632" behindDoc="0" locked="0" layoutInCell="1" allowOverlap="1">
                <wp:simplePos x="0" y="0"/>
                <wp:positionH relativeFrom="page">
                  <wp:posOffset>1191260</wp:posOffset>
                </wp:positionH>
                <wp:positionV relativeFrom="paragraph">
                  <wp:posOffset>94615</wp:posOffset>
                </wp:positionV>
                <wp:extent cx="5219700" cy="1693545"/>
                <wp:effectExtent l="0" t="0" r="0" b="1905"/>
                <wp:wrapSquare wrapText="bothSides"/>
                <wp:docPr id="44" name="组合 220"/>
                <wp:cNvGraphicFramePr/>
                <a:graphic xmlns:a="http://schemas.openxmlformats.org/drawingml/2006/main">
                  <a:graphicData uri="http://schemas.microsoft.com/office/word/2010/wordprocessingGroup">
                    <wpg:wgp>
                      <wpg:cNvGrpSpPr/>
                      <wpg:grpSpPr>
                        <a:xfrm>
                          <a:off x="0" y="0"/>
                          <a:ext cx="5219700" cy="1693545"/>
                          <a:chOff x="1873" y="1394"/>
                          <a:chExt cx="8220" cy="2667"/>
                        </a:xfrm>
                      </wpg:grpSpPr>
                      <pic:pic xmlns:pic="http://schemas.openxmlformats.org/drawingml/2006/picture">
                        <pic:nvPicPr>
                          <pic:cNvPr id="72" name="图片 221"/>
                          <pic:cNvPicPr>
                            <a:picLocks noChangeAspect="1"/>
                          </pic:cNvPicPr>
                        </pic:nvPicPr>
                        <pic:blipFill>
                          <a:blip r:embed="rId59"/>
                          <a:stretch>
                            <a:fillRect/>
                          </a:stretch>
                        </pic:blipFill>
                        <pic:spPr>
                          <a:xfrm>
                            <a:off x="2184" y="1492"/>
                            <a:ext cx="7590" cy="2522"/>
                          </a:xfrm>
                          <a:prstGeom prst="rect">
                            <a:avLst/>
                          </a:prstGeom>
                          <a:noFill/>
                          <a:ln>
                            <a:noFill/>
                          </a:ln>
                        </pic:spPr>
                      </pic:pic>
                      <wps:wsp>
                        <wps:cNvPr id="74" name="任意多边形 222"/>
                        <wps:cNvSpPr/>
                        <wps:spPr>
                          <a:xfrm>
                            <a:off x="1873" y="1394"/>
                            <a:ext cx="8220" cy="2667"/>
                          </a:xfrm>
                          <a:custGeom>
                            <a:avLst/>
                            <a:gdLst/>
                            <a:ahLst/>
                            <a:cxnLst/>
                            <a:pathLst>
                              <a:path w="8220" h="2667">
                                <a:moveTo>
                                  <a:pt x="8205" y="2667"/>
                                </a:moveTo>
                                <a:lnTo>
                                  <a:pt x="15" y="2667"/>
                                </a:lnTo>
                                <a:lnTo>
                                  <a:pt x="12" y="2666"/>
                                </a:lnTo>
                                <a:lnTo>
                                  <a:pt x="9" y="2665"/>
                                </a:lnTo>
                                <a:lnTo>
                                  <a:pt x="6" y="2663"/>
                                </a:lnTo>
                                <a:lnTo>
                                  <a:pt x="3" y="2661"/>
                                </a:lnTo>
                                <a:lnTo>
                                  <a:pt x="2" y="2658"/>
                                </a:lnTo>
                                <a:lnTo>
                                  <a:pt x="1" y="2655"/>
                                </a:lnTo>
                                <a:lnTo>
                                  <a:pt x="0" y="2652"/>
                                </a:lnTo>
                                <a:lnTo>
                                  <a:pt x="0" y="15"/>
                                </a:lnTo>
                                <a:lnTo>
                                  <a:pt x="1" y="12"/>
                                </a:lnTo>
                                <a:lnTo>
                                  <a:pt x="2" y="9"/>
                                </a:lnTo>
                                <a:lnTo>
                                  <a:pt x="3" y="6"/>
                                </a:lnTo>
                                <a:lnTo>
                                  <a:pt x="6" y="3"/>
                                </a:lnTo>
                                <a:lnTo>
                                  <a:pt x="9" y="2"/>
                                </a:lnTo>
                                <a:lnTo>
                                  <a:pt x="12" y="1"/>
                                </a:lnTo>
                                <a:lnTo>
                                  <a:pt x="15" y="0"/>
                                </a:lnTo>
                                <a:lnTo>
                                  <a:pt x="8205" y="0"/>
                                </a:lnTo>
                                <a:lnTo>
                                  <a:pt x="8209" y="1"/>
                                </a:lnTo>
                                <a:lnTo>
                                  <a:pt x="8212" y="2"/>
                                </a:lnTo>
                                <a:lnTo>
                                  <a:pt x="8215" y="3"/>
                                </a:lnTo>
                                <a:lnTo>
                                  <a:pt x="8217" y="6"/>
                                </a:lnTo>
                                <a:lnTo>
                                  <a:pt x="8219" y="9"/>
                                </a:lnTo>
                                <a:lnTo>
                                  <a:pt x="8220" y="12"/>
                                </a:lnTo>
                                <a:lnTo>
                                  <a:pt x="8220" y="15"/>
                                </a:lnTo>
                                <a:lnTo>
                                  <a:pt x="30" y="15"/>
                                </a:lnTo>
                                <a:lnTo>
                                  <a:pt x="15" y="30"/>
                                </a:lnTo>
                                <a:lnTo>
                                  <a:pt x="30" y="30"/>
                                </a:lnTo>
                                <a:lnTo>
                                  <a:pt x="30" y="2637"/>
                                </a:lnTo>
                                <a:lnTo>
                                  <a:pt x="15" y="2637"/>
                                </a:lnTo>
                                <a:lnTo>
                                  <a:pt x="30" y="2652"/>
                                </a:lnTo>
                                <a:lnTo>
                                  <a:pt x="8220" y="2652"/>
                                </a:lnTo>
                                <a:lnTo>
                                  <a:pt x="8220" y="2655"/>
                                </a:lnTo>
                                <a:lnTo>
                                  <a:pt x="8219" y="2658"/>
                                </a:lnTo>
                                <a:lnTo>
                                  <a:pt x="8217" y="2661"/>
                                </a:lnTo>
                                <a:lnTo>
                                  <a:pt x="8215" y="2663"/>
                                </a:lnTo>
                                <a:lnTo>
                                  <a:pt x="8212" y="2665"/>
                                </a:lnTo>
                                <a:lnTo>
                                  <a:pt x="8209" y="2666"/>
                                </a:lnTo>
                                <a:lnTo>
                                  <a:pt x="8205" y="2667"/>
                                </a:lnTo>
                                <a:close/>
                                <a:moveTo>
                                  <a:pt x="30" y="30"/>
                                </a:moveTo>
                                <a:lnTo>
                                  <a:pt x="15" y="30"/>
                                </a:lnTo>
                                <a:lnTo>
                                  <a:pt x="30" y="15"/>
                                </a:lnTo>
                                <a:lnTo>
                                  <a:pt x="30" y="30"/>
                                </a:lnTo>
                                <a:close/>
                                <a:moveTo>
                                  <a:pt x="8190" y="30"/>
                                </a:moveTo>
                                <a:lnTo>
                                  <a:pt x="30" y="30"/>
                                </a:lnTo>
                                <a:lnTo>
                                  <a:pt x="30" y="15"/>
                                </a:lnTo>
                                <a:lnTo>
                                  <a:pt x="8190" y="15"/>
                                </a:lnTo>
                                <a:lnTo>
                                  <a:pt x="8190" y="30"/>
                                </a:lnTo>
                                <a:close/>
                                <a:moveTo>
                                  <a:pt x="8190" y="2652"/>
                                </a:moveTo>
                                <a:lnTo>
                                  <a:pt x="8190" y="15"/>
                                </a:lnTo>
                                <a:lnTo>
                                  <a:pt x="8205" y="30"/>
                                </a:lnTo>
                                <a:lnTo>
                                  <a:pt x="8220" y="30"/>
                                </a:lnTo>
                                <a:lnTo>
                                  <a:pt x="8220" y="2637"/>
                                </a:lnTo>
                                <a:lnTo>
                                  <a:pt x="8205" y="2637"/>
                                </a:lnTo>
                                <a:lnTo>
                                  <a:pt x="8190" y="2652"/>
                                </a:lnTo>
                                <a:close/>
                                <a:moveTo>
                                  <a:pt x="8220" y="30"/>
                                </a:moveTo>
                                <a:lnTo>
                                  <a:pt x="8205" y="30"/>
                                </a:lnTo>
                                <a:lnTo>
                                  <a:pt x="8190" y="15"/>
                                </a:lnTo>
                                <a:lnTo>
                                  <a:pt x="8220" y="15"/>
                                </a:lnTo>
                                <a:lnTo>
                                  <a:pt x="8220" y="30"/>
                                </a:lnTo>
                                <a:close/>
                                <a:moveTo>
                                  <a:pt x="30" y="2652"/>
                                </a:moveTo>
                                <a:lnTo>
                                  <a:pt x="15" y="2637"/>
                                </a:lnTo>
                                <a:lnTo>
                                  <a:pt x="30" y="2637"/>
                                </a:lnTo>
                                <a:lnTo>
                                  <a:pt x="30" y="2652"/>
                                </a:lnTo>
                                <a:close/>
                                <a:moveTo>
                                  <a:pt x="8190" y="2652"/>
                                </a:moveTo>
                                <a:lnTo>
                                  <a:pt x="30" y="2652"/>
                                </a:lnTo>
                                <a:lnTo>
                                  <a:pt x="30" y="2637"/>
                                </a:lnTo>
                                <a:lnTo>
                                  <a:pt x="8190" y="2637"/>
                                </a:lnTo>
                                <a:lnTo>
                                  <a:pt x="8190" y="2652"/>
                                </a:lnTo>
                                <a:close/>
                                <a:moveTo>
                                  <a:pt x="8220" y="2652"/>
                                </a:moveTo>
                                <a:lnTo>
                                  <a:pt x="8190" y="2652"/>
                                </a:lnTo>
                                <a:lnTo>
                                  <a:pt x="8205" y="2637"/>
                                </a:lnTo>
                                <a:lnTo>
                                  <a:pt x="8220" y="2637"/>
                                </a:lnTo>
                                <a:lnTo>
                                  <a:pt x="8220" y="2652"/>
                                </a:lnTo>
                                <a:close/>
                              </a:path>
                            </a:pathLst>
                          </a:custGeom>
                          <a:solidFill>
                            <a:srgbClr val="000000"/>
                          </a:solidFill>
                          <a:ln>
                            <a:noFill/>
                          </a:ln>
                        </wps:spPr>
                        <wps:bodyPr upright="1"/>
                      </wps:wsp>
                    </wpg:wgp>
                  </a:graphicData>
                </a:graphic>
              </wp:anchor>
            </w:drawing>
          </mc:Choice>
          <mc:Fallback>
            <w:pict>
              <v:group id="组合 220" o:spid="_x0000_s1026" o:spt="203" style="position:absolute;left:0pt;margin-left:93.8pt;margin-top:7.45pt;height:133.35pt;width:411pt;mso-position-horizontal-relative:page;mso-wrap-distance-bottom:0pt;mso-wrap-distance-left:9pt;mso-wrap-distance-right:9pt;mso-wrap-distance-top:0pt;z-index:251717632;mso-width-relative:page;mso-height-relative:page;" coordorigin="1873,1394" coordsize="8220,2667" o:gfxdata="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">
                <o:lock v:ext="edit" aspectratio="f"/>
                <v:shape id="图片 221" o:spid="_x0000_s1026" o:spt="75" type="#_x0000_t75" style="position:absolute;left:2184;top:1492;height:2522;width:7590;" filled="f" o:preferrelative="t" stroked="f" coordsize="21600,21600" o:gfxdata="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JlD7vQAA&#10;ANsAAAAPAAAAAAAAAAEAIAAAACIAAABkcnMvZG93bnJldi54bWxQSwECFAAUAAAACACHTuJAMy8F&#10;njsAAAA5AAAAEAAAAAAAAAABACAAAAAMAQAAZHJzL3NoYXBleG1sLnhtbFBLBQYAAAAABgAGAFsB&#10;AAC2AwAAAAA=&#10;">
                  <v:fill on="f" focussize="0,0"/>
                  <v:stroke on="f"/>
                  <v:imagedata r:id="rId59" o:title=""/>
                  <o:lock v:ext="edit" aspectratio="t"/>
                </v:shape>
                <v:shape id="任意多边形 222" o:spid="_x0000_s1026" o:spt="100" style="position:absolute;left:1873;top:1394;height:2667;width:8220;" fillcolor="#000000" filled="t" stroked="f" coordsize="8220,2667" o:gfxdata="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voU3b4A&#10;AADbAAAADwAAAAAAAAABACAAAAAiAAAAZHJzL2Rvd25yZXYueG1sUEsBAhQAFAAAAAgAh07iQDMv&#10;BZ47AAAAOQAAABAAAAAAAAAAAQAgAAAADQEAAGRycy9zaGFwZXhtbC54bWxQSwUGAAAAAAYABgBb&#10;AQAAtwMAAAAA&#10;" path="m8205,2667l15,2667,12,2666,9,2665,6,2663,3,2661,2,2658,1,2655,0,2652,0,15,1,12,2,9,3,6,6,3,9,2,12,1,15,0,8205,0,8209,1,8212,2,8215,3,8217,6,8219,9,8220,12,8220,15,30,15,15,30,30,30,30,2637,15,2637,30,2652,8220,2652,8220,2655,8219,2658,8217,2661,8215,2663,8212,2665,8209,2666,8205,2667xm30,30l15,30,30,15,30,30xm8190,30l30,30,30,15,8190,15,8190,30xm8190,2652l8190,15,8205,30,8220,30,8220,2637,8205,2637,8190,2652xm8220,30l8205,30,8190,15,8220,15,8220,30xm30,2652l15,2637,30,2637,30,2652xm8190,2652l30,2652,30,2637,8190,2637,8190,2652xm8220,2652l8190,2652,8205,2637,8220,2637,8220,2652xe">
                  <v:fill on="t" focussize="0,0"/>
                  <v:stroke on="f"/>
                  <v:imagedata o:title=""/>
                  <o:lock v:ext="edit" aspectratio="f"/>
                </v:shape>
                <w10:wrap type="square"/>
              </v:group>
            </w:pict>
          </mc:Fallback>
        </mc:AlternateContent>
      </w:r>
      <w:r>
        <w:rPr>
          <w:rFonts w:hint="default" w:ascii="Times New Roman" w:hAnsi="Times New Roman" w:eastAsia="宋体" w:cs="Times New Roman"/>
          <w:b w:val="0"/>
          <w:bCs/>
          <w:sz w:val="24"/>
          <w:szCs w:val="24"/>
          <w:lang w:eastAsia="zh-CN"/>
        </w:rPr>
        <w:t>图4-1布点依据</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val="0"/>
          <w:bCs/>
          <w:sz w:val="24"/>
          <w:szCs w:val="24"/>
          <w:lang w:eastAsia="zh-CN"/>
        </w:rPr>
      </w:pPr>
      <w:bookmarkStart w:id="52" w:name="_Toc22021"/>
      <w:r>
        <w:rPr>
          <w:rFonts w:hint="default" w:ascii="Times New Roman" w:hAnsi="Times New Roman" w:eastAsia="宋体" w:cs="Times New Roman"/>
          <w:b/>
          <w:bCs w:val="0"/>
          <w:sz w:val="30"/>
          <w:szCs w:val="30"/>
          <w:lang w:eastAsia="zh-CN"/>
        </w:rPr>
        <w:t>4.1.2布点原则</w:t>
      </w:r>
      <w:bookmarkEnd w:id="52"/>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1、合理性原则</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按照《建设用地土壤污染状况调查技术导则》（HJ25.1-2019），围绕地块重点区域，合理划定土壤污染状况调查地块，突出重点。</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2、可行性原则</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根据本次调查的目标和任务，充分考虑采样时间、采样工作量等因素，统筹确定布点采样方案。</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3、经济性原则</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确保点位代表性最大化，最大限度节约采样成本。</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4、差异性原则</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充分考虑不同地区土壤污染程度和土壤环境特征，有针对性的确定调查精度，进行差异化布点。</w:t>
      </w:r>
    </w:p>
    <w:p>
      <w:pPr>
        <w:keepNext w:val="0"/>
        <w:keepLines w:val="0"/>
        <w:pageBreakBefore w:val="0"/>
        <w:widowControl w:val="0"/>
        <w:kinsoku/>
        <w:wordWrap/>
        <w:overflowPunct/>
        <w:topLinePunct w:val="0"/>
        <w:autoSpaceDE w:val="0"/>
        <w:autoSpaceDN w:val="0"/>
        <w:bidi w:val="0"/>
        <w:adjustRightInd/>
        <w:snapToGrid/>
        <w:spacing w:line="360" w:lineRule="auto"/>
        <w:jc w:val="both"/>
        <w:textAlignment w:val="auto"/>
        <w:outlineLvl w:val="2"/>
        <w:rPr>
          <w:rFonts w:hint="default" w:ascii="Times New Roman" w:hAnsi="Times New Roman" w:eastAsia="宋体" w:cs="Times New Roman"/>
          <w:b w:val="0"/>
          <w:bCs/>
          <w:sz w:val="24"/>
          <w:szCs w:val="24"/>
          <w:lang w:eastAsia="zh-CN"/>
        </w:rPr>
      </w:pPr>
      <w:bookmarkStart w:id="53" w:name="_Toc26530"/>
      <w:r>
        <w:rPr>
          <w:rFonts w:hint="default" w:ascii="Times New Roman" w:hAnsi="Times New Roman" w:eastAsia="宋体" w:cs="Times New Roman"/>
          <w:b/>
          <w:bCs w:val="0"/>
          <w:sz w:val="24"/>
          <w:szCs w:val="24"/>
          <w:lang w:eastAsia="zh-CN"/>
        </w:rPr>
        <w:t>4.1.3检测点位及采样深度</w:t>
      </w:r>
      <w:bookmarkEnd w:id="5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（1）地块土壤环境监测</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此次初步调查点位布设要严格按照《建设用地土壤污染风险管控和修复监测技术导则》（HJ25.2-2019）要求进行。</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val="0"/>
          <w:bCs/>
          <w:sz w:val="24"/>
          <w:szCs w:val="24"/>
          <w:lang w:eastAsia="zh-CN"/>
        </w:rPr>
        <w:t>按照《建设用地土壤污染风险管控和修复监测技术导则》（HJ25.2-2019），采样深度应扣除地表非土壤硬化层厚度，原则上应采集0</w:t>
      </w:r>
      <w:r>
        <w:rPr>
          <w:rFonts w:hint="default" w:ascii="Times New Roman" w:hAnsi="Times New Roman" w:eastAsia="Times New Roman" w:cs="Times New Roman"/>
          <w:sz w:val="24"/>
          <w:szCs w:val="24"/>
        </w:rPr>
        <w:t>~</w:t>
      </w:r>
      <w:r>
        <w:rPr>
          <w:rFonts w:hint="default" w:ascii="Times New Roman" w:hAnsi="Times New Roman" w:eastAsia="宋体" w:cs="Times New Roman"/>
          <w:b w:val="0"/>
          <w:bCs/>
          <w:sz w:val="24"/>
          <w:szCs w:val="24"/>
          <w:lang w:eastAsia="zh-CN"/>
        </w:rPr>
        <w:t>0.5m表层土壤样品，0.5m以下土壤样品根据专业判断布点法采集，建议0.5</w:t>
      </w:r>
      <w:r>
        <w:rPr>
          <w:rFonts w:hint="default" w:ascii="Times New Roman" w:hAnsi="Times New Roman" w:eastAsia="Times New Roman" w:cs="Times New Roman"/>
          <w:sz w:val="24"/>
          <w:szCs w:val="24"/>
        </w:rPr>
        <w:t>~</w:t>
      </w:r>
      <w:r>
        <w:rPr>
          <w:rFonts w:hint="default" w:ascii="Times New Roman" w:hAnsi="Times New Roman" w:eastAsia="宋体" w:cs="Times New Roman"/>
          <w:b w:val="0"/>
          <w:bCs/>
          <w:sz w:val="24"/>
          <w:szCs w:val="24"/>
          <w:lang w:eastAsia="zh-CN"/>
        </w:rPr>
        <w:t>6m采样间隔不超过2m；不同性质土层至少采集一个土壤样品，同一性质土层厚度较大或出现明显污染痕迹时，根据实际情况在该层位增加采样点。</w:t>
      </w:r>
      <w:r>
        <w:rPr>
          <w:rFonts w:hint="eastAsia" w:ascii="Times New Roman" w:hAnsi="Times New Roman" w:cs="Times New Roman"/>
          <w:b w:val="0"/>
          <w:bCs/>
          <w:sz w:val="24"/>
          <w:szCs w:val="24"/>
          <w:lang w:eastAsia="zh-CN"/>
        </w:rPr>
        <w:t>本项目根据现场情况及分析，可能存在污染的土壤位于生产车间、锅炉房、仓库等，因此于生产车间、锅炉房、仓库等位置布设采样点，具体见图</w:t>
      </w:r>
      <w:r>
        <w:rPr>
          <w:rFonts w:hint="eastAsia" w:ascii="Times New Roman" w:hAnsi="Times New Roman" w:cs="Times New Roman"/>
          <w:b w:val="0"/>
          <w:bCs/>
          <w:sz w:val="24"/>
          <w:szCs w:val="24"/>
          <w:lang w:val="en-US" w:eastAsia="zh-CN"/>
        </w:rPr>
        <w:t>4-2。</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依据收集的资料、结合地勘资料、土壤特性等，土壤钻孔深度为</w:t>
      </w:r>
      <w:r>
        <w:rPr>
          <w:rFonts w:hint="default" w:ascii="Times New Roman" w:hAnsi="Times New Roman" w:eastAsia="宋体" w:cs="Times New Roman"/>
          <w:b w:val="0"/>
          <w:bCs/>
          <w:sz w:val="24"/>
          <w:szCs w:val="24"/>
          <w:highlight w:val="none"/>
          <w:lang w:eastAsia="zh-CN"/>
        </w:rPr>
        <w:t>6m，表层样品0</w:t>
      </w:r>
      <w:r>
        <w:rPr>
          <w:rFonts w:hint="default" w:ascii="Times New Roman" w:hAnsi="Times New Roman" w:cs="Times New Roman"/>
          <w:b w:val="0"/>
          <w:bCs/>
          <w:sz w:val="24"/>
          <w:szCs w:val="24"/>
          <w:highlight w:val="none"/>
          <w:lang w:eastAsia="zh-CN"/>
        </w:rPr>
        <w:t>~</w:t>
      </w:r>
      <w:r>
        <w:rPr>
          <w:rFonts w:hint="default" w:ascii="Times New Roman" w:hAnsi="Times New Roman" w:eastAsia="宋体" w:cs="Times New Roman"/>
          <w:b w:val="0"/>
          <w:bCs/>
          <w:sz w:val="24"/>
          <w:szCs w:val="24"/>
          <w:highlight w:val="none"/>
          <w:lang w:eastAsia="zh-CN"/>
        </w:rPr>
        <w:t>0.5m，下层样品根据快筛数据、土层性质进行取样，在6m范围内采样间隔不大于2m，超过6m，采样间隔不大于2m</w:t>
      </w:r>
      <w:r>
        <w:rPr>
          <w:rFonts w:hint="default" w:ascii="Times New Roman" w:hAnsi="Times New Roman" w:eastAsia="宋体" w:cs="Times New Roman"/>
          <w:b w:val="0"/>
          <w:bCs/>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val="0"/>
          <w:bCs/>
          <w:sz w:val="24"/>
          <w:szCs w:val="24"/>
          <w:lang w:eastAsia="zh-CN"/>
        </w:rPr>
        <w:t>依据导则要求，对照点应选取在地块外部区域的四个垂直轴向上，每个方向上等间距布设3个采样点位，且尽量选择在一定时间内未经外界扰动的裸露土壤。项目工作组原计划依据导则要求进行对照点点位布设，但依据历史影像资料及现场访谈和踏勘，该地块</w:t>
      </w:r>
      <w:r>
        <w:rPr>
          <w:rFonts w:hint="default" w:ascii="Times New Roman" w:hAnsi="Times New Roman" w:cs="Times New Roman"/>
          <w:b w:val="0"/>
          <w:bCs/>
          <w:sz w:val="24"/>
          <w:szCs w:val="24"/>
          <w:lang w:eastAsia="zh-CN"/>
        </w:rPr>
        <w:t>北侧为河南师范大学，西侧为卫河</w:t>
      </w:r>
      <w:r>
        <w:rPr>
          <w:rFonts w:hint="default" w:ascii="Times New Roman" w:hAnsi="Times New Roman" w:eastAsia="宋体" w:cs="Times New Roman"/>
          <w:b w:val="0"/>
          <w:bCs/>
          <w:sz w:val="24"/>
          <w:szCs w:val="24"/>
          <w:lang w:eastAsia="zh-CN"/>
        </w:rPr>
        <w:t>，</w:t>
      </w:r>
      <w:r>
        <w:rPr>
          <w:rFonts w:hint="eastAsia" w:ascii="Times New Roman" w:hAnsi="Times New Roman" w:cs="Times New Roman"/>
          <w:b w:val="0"/>
          <w:bCs/>
          <w:sz w:val="24"/>
          <w:szCs w:val="24"/>
          <w:lang w:eastAsia="zh-CN"/>
        </w:rPr>
        <w:t>不能代表背景情况，</w:t>
      </w:r>
      <w:r>
        <w:rPr>
          <w:rFonts w:hint="default" w:ascii="Times New Roman" w:hAnsi="Times New Roman" w:eastAsia="宋体" w:cs="Times New Roman"/>
          <w:b w:val="0"/>
          <w:bCs/>
          <w:sz w:val="24"/>
          <w:szCs w:val="24"/>
          <w:lang w:eastAsia="zh-CN"/>
        </w:rPr>
        <w:t>地块</w:t>
      </w:r>
      <w:r>
        <w:rPr>
          <w:rFonts w:hint="default" w:ascii="Times New Roman" w:hAnsi="Times New Roman" w:cs="Times New Roman"/>
          <w:b w:val="0"/>
          <w:bCs/>
          <w:sz w:val="24"/>
          <w:szCs w:val="24"/>
          <w:lang w:eastAsia="zh-CN"/>
        </w:rPr>
        <w:t>东侧及南侧</w:t>
      </w:r>
      <w:r>
        <w:rPr>
          <w:rFonts w:hint="default" w:ascii="Times New Roman" w:hAnsi="Times New Roman" w:eastAsia="宋体" w:cs="Times New Roman"/>
          <w:b w:val="0"/>
          <w:bCs/>
          <w:sz w:val="24"/>
          <w:szCs w:val="24"/>
          <w:lang w:eastAsia="zh-CN"/>
        </w:rPr>
        <w:t>有部分裸露土壤，长期为农田，满足对照点的选择要求，具有代表性。</w:t>
      </w:r>
      <w:r>
        <w:rPr>
          <w:rFonts w:hint="default" w:ascii="Times New Roman" w:hAnsi="Times New Roman" w:eastAsia="宋体" w:cs="Times New Roman"/>
          <w:b w:val="0"/>
          <w:bCs/>
          <w:sz w:val="24"/>
          <w:szCs w:val="24"/>
          <w:highlight w:val="none"/>
          <w:lang w:eastAsia="zh-CN"/>
        </w:rPr>
        <w:t>综合考虑，此次初步调查对照点布设于地块</w:t>
      </w:r>
      <w:r>
        <w:rPr>
          <w:rFonts w:hint="default" w:ascii="Times New Roman" w:hAnsi="Times New Roman" w:cs="Times New Roman"/>
          <w:b w:val="0"/>
          <w:bCs/>
          <w:sz w:val="24"/>
          <w:szCs w:val="24"/>
          <w:highlight w:val="none"/>
          <w:lang w:eastAsia="zh-CN"/>
        </w:rPr>
        <w:t>东侧及南侧</w:t>
      </w:r>
      <w:r>
        <w:rPr>
          <w:rFonts w:hint="default" w:ascii="Times New Roman" w:hAnsi="Times New Roman" w:eastAsia="宋体" w:cs="Times New Roman"/>
          <w:b w:val="0"/>
          <w:bCs/>
          <w:sz w:val="24"/>
          <w:szCs w:val="24"/>
          <w:highlight w:val="none"/>
          <w:lang w:eastAsia="zh-CN"/>
        </w:rPr>
        <w:t>。</w:t>
      </w:r>
      <w:r>
        <w:rPr>
          <w:rFonts w:hint="eastAsia" w:ascii="Times New Roman" w:hAnsi="Times New Roman" w:cs="Times New Roman"/>
          <w:b w:val="0"/>
          <w:bCs/>
          <w:sz w:val="24"/>
          <w:szCs w:val="24"/>
          <w:highlight w:val="none"/>
          <w:lang w:eastAsia="zh-CN"/>
        </w:rPr>
        <w:t>因东侧及南侧农田面积较小，隔农田南侧及东侧已经开发利用，土壤已扰动，不能代表背景情况，因此分别于东侧及南侧的农田中各布设两个间隔约</w:t>
      </w:r>
      <w:r>
        <w:rPr>
          <w:rFonts w:hint="eastAsia" w:ascii="Times New Roman" w:hAnsi="Times New Roman" w:cs="Times New Roman"/>
          <w:b w:val="0"/>
          <w:bCs/>
          <w:sz w:val="24"/>
          <w:szCs w:val="24"/>
          <w:highlight w:val="none"/>
          <w:lang w:val="en-US" w:eastAsia="zh-CN"/>
        </w:rPr>
        <w:t>60m的对照点。</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此次调查，地块内布设土壤测点</w:t>
      </w:r>
      <w:r>
        <w:rPr>
          <w:rFonts w:hint="default" w:ascii="Times New Roman" w:hAnsi="Times New Roman" w:cs="Times New Roman"/>
          <w:b w:val="0"/>
          <w:bCs/>
          <w:sz w:val="24"/>
          <w:szCs w:val="24"/>
          <w:highlight w:val="none"/>
          <w:lang w:val="en-US" w:eastAsia="zh-CN"/>
        </w:rPr>
        <w:t>11</w:t>
      </w:r>
      <w:r>
        <w:rPr>
          <w:rFonts w:hint="default" w:ascii="Times New Roman" w:hAnsi="Times New Roman" w:eastAsia="宋体" w:cs="Times New Roman"/>
          <w:b w:val="0"/>
          <w:bCs/>
          <w:sz w:val="24"/>
          <w:szCs w:val="24"/>
          <w:highlight w:val="none"/>
          <w:lang w:eastAsia="zh-CN"/>
        </w:rPr>
        <w:t>个，地块外对照点</w:t>
      </w:r>
      <w:r>
        <w:rPr>
          <w:rFonts w:hint="default" w:ascii="Times New Roman" w:hAnsi="Times New Roman" w:cs="Times New Roman"/>
          <w:b w:val="0"/>
          <w:bCs/>
          <w:sz w:val="24"/>
          <w:szCs w:val="24"/>
          <w:highlight w:val="none"/>
          <w:lang w:val="en-US" w:eastAsia="zh-CN"/>
        </w:rPr>
        <w:t>4</w:t>
      </w:r>
      <w:r>
        <w:rPr>
          <w:rFonts w:hint="default" w:ascii="Times New Roman" w:hAnsi="Times New Roman" w:eastAsia="宋体" w:cs="Times New Roman"/>
          <w:b w:val="0"/>
          <w:bCs/>
          <w:sz w:val="24"/>
          <w:szCs w:val="24"/>
          <w:highlight w:val="none"/>
          <w:lang w:eastAsia="zh-CN"/>
        </w:rPr>
        <w:t>个。土壤点位及样品数量统计表见</w:t>
      </w:r>
      <w:r>
        <w:rPr>
          <w:rFonts w:hint="eastAsia" w:ascii="Times New Roman" w:hAnsi="Times New Roman" w:cs="Times New Roman"/>
          <w:b w:val="0"/>
          <w:bCs/>
          <w:sz w:val="24"/>
          <w:szCs w:val="24"/>
          <w:highlight w:val="none"/>
          <w:lang w:eastAsia="zh-CN"/>
        </w:rPr>
        <w:t>下表</w:t>
      </w:r>
      <w:r>
        <w:rPr>
          <w:rFonts w:hint="default" w:ascii="Times New Roman" w:hAnsi="Times New Roman" w:eastAsia="宋体" w:cs="Times New Roman"/>
          <w:b w:val="0"/>
          <w:bCs/>
          <w:sz w:val="24"/>
          <w:szCs w:val="24"/>
          <w:highlight w:val="none"/>
          <w:lang w:eastAsia="zh-CN"/>
        </w:rPr>
        <w:t>，对照点监测点位示意图</w:t>
      </w:r>
      <w:r>
        <w:rPr>
          <w:rFonts w:hint="eastAsia" w:ascii="Times New Roman" w:hAnsi="Times New Roman" w:cs="Times New Roman"/>
          <w:b w:val="0"/>
          <w:bCs/>
          <w:sz w:val="24"/>
          <w:szCs w:val="24"/>
          <w:highlight w:val="none"/>
          <w:lang w:eastAsia="zh-CN"/>
        </w:rPr>
        <w:t>如下</w:t>
      </w:r>
      <w:r>
        <w:rPr>
          <w:rFonts w:hint="default" w:ascii="Times New Roman" w:hAnsi="Times New Roman" w:eastAsia="宋体" w:cs="Times New Roman"/>
          <w:b w:val="0"/>
          <w:bCs/>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表4-1</w:t>
      </w:r>
      <w:r>
        <w:rPr>
          <w:rFonts w:hint="default" w:ascii="Times New Roman" w:hAnsi="Times New Roman" w:eastAsia="宋体" w:cs="Times New Roman"/>
          <w:b w:val="0"/>
          <w:bCs/>
          <w:sz w:val="24"/>
          <w:szCs w:val="24"/>
          <w:highlight w:val="none"/>
          <w:lang w:eastAsia="zh-CN"/>
        </w:rPr>
        <w:tab/>
      </w:r>
      <w:r>
        <w:rPr>
          <w:rFonts w:hint="default" w:ascii="Times New Roman" w:hAnsi="Times New Roman" w:eastAsia="宋体" w:cs="Times New Roman"/>
          <w:b w:val="0"/>
          <w:bCs/>
          <w:sz w:val="24"/>
          <w:szCs w:val="24"/>
          <w:highlight w:val="none"/>
          <w:lang w:eastAsia="zh-CN"/>
        </w:rPr>
        <w:t>地块采样点信息</w:t>
      </w:r>
    </w:p>
    <w:p>
      <w:pPr>
        <w:spacing w:before="16" w:line="80" w:lineRule="exact"/>
        <w:rPr>
          <w:rFonts w:hint="default" w:ascii="Times New Roman" w:hAnsi="Times New Roman" w:cs="Times New Roman"/>
          <w:sz w:val="8"/>
          <w:szCs w:val="8"/>
        </w:rPr>
      </w:pPr>
    </w:p>
    <w:tbl>
      <w:tblPr>
        <w:tblStyle w:val="17"/>
        <w:tblW w:w="8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786"/>
        <w:gridCol w:w="1830"/>
        <w:gridCol w:w="1695"/>
        <w:gridCol w:w="2479"/>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76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点位</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类型</w:t>
            </w:r>
          </w:p>
        </w:tc>
        <w:tc>
          <w:tcPr>
            <w:tcW w:w="78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点位</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编号</w:t>
            </w:r>
          </w:p>
        </w:tc>
        <w:tc>
          <w:tcPr>
            <w:tcW w:w="183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经度</w:t>
            </w:r>
          </w:p>
        </w:tc>
        <w:tc>
          <w:tcPr>
            <w:tcW w:w="1695"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纬度</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采样深度</w:t>
            </w:r>
          </w:p>
        </w:tc>
        <w:tc>
          <w:tcPr>
            <w:tcW w:w="138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布点位置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769"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土壤</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采样点</w:t>
            </w: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S1</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113°54′41.8041″</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35°19′24.1504″</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eastAsia="zh-CN"/>
              </w:rPr>
              <w:t>锅炉房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eastAsia="zh-CN"/>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bidi="zh-CN"/>
              </w:rPr>
            </w:pPr>
            <w:r>
              <w:rPr>
                <w:rFonts w:hint="default" w:ascii="Times New Roman" w:hAnsi="Times New Roman" w:cs="Times New Roman"/>
                <w:sz w:val="21"/>
                <w:szCs w:val="21"/>
                <w:lang w:val="en-US" w:eastAsia="zh-CN"/>
              </w:rPr>
              <w:t>S2</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lang w:val="en-US" w:eastAsia="zh-CN"/>
              </w:rPr>
              <w:t>113°54′41.6790″</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lang w:val="en-US" w:eastAsia="zh-CN"/>
              </w:rPr>
              <w:t>35°19′23.0375″</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lang w:eastAsia="zh-CN"/>
              </w:rPr>
              <w:t>地块内车间生产设备下部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eastAsia="zh-CN"/>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eastAsia="zh-CN"/>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eastAsia="zh-CN"/>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bidi="zh-CN"/>
              </w:rPr>
            </w:pPr>
            <w:r>
              <w:rPr>
                <w:rFonts w:hint="default" w:ascii="Times New Roman" w:hAnsi="Times New Roman" w:cs="Times New Roman"/>
                <w:sz w:val="21"/>
                <w:szCs w:val="21"/>
                <w:lang w:val="en-US" w:eastAsia="zh-CN"/>
              </w:rPr>
              <w:t>S3</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lang w:val="en-US" w:eastAsia="zh-CN"/>
              </w:rPr>
              <w:t>113°54′41.6790″</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lang w:val="en-US" w:eastAsia="zh-CN"/>
              </w:rPr>
              <w:t>35°19′21.2482″</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lang w:eastAsia="zh-CN"/>
              </w:rPr>
              <w:t>地块内车间生产设备下部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eastAsia="zh-CN"/>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eastAsia="zh-CN"/>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eastAsia="zh-CN"/>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S4</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113°54′41.5155″</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35°19′24.6735″</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地块内车间生产设备下部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green"/>
                <w:lang w:val="en-US" w:eastAsia="zh-CN" w:bidi="zh-CN"/>
              </w:rPr>
            </w:pPr>
            <w:r>
              <w:rPr>
                <w:rFonts w:hint="default" w:ascii="Times New Roman" w:hAnsi="Times New Roman" w:cs="Times New Roman"/>
                <w:sz w:val="21"/>
                <w:szCs w:val="21"/>
                <w:highlight w:val="none"/>
                <w:lang w:val="en-US" w:eastAsia="zh-CN"/>
              </w:rPr>
              <w:t>5.5-6.0m（平行）</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S5</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113°54′39.9596″</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35°19′21.2482″</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地块内车间生产设备下部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S6</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113°54′39.7398″</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35°19′23.0566″</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地块内车间生产设备下部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S7</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113°54′39.7934″</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35°19′23.9441″</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地块内车间生产设备下部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S8</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113°54′40.1990″</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35°19′22.2551″</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地块内车间生产设备下部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highlight w:val="green"/>
                <w:lang w:val="en-US"/>
              </w:rPr>
            </w:pPr>
            <w:r>
              <w:rPr>
                <w:rFonts w:hint="default" w:ascii="Times New Roman" w:hAnsi="Times New Roman" w:cs="Times New Roman"/>
                <w:sz w:val="21"/>
                <w:szCs w:val="21"/>
                <w:highlight w:val="none"/>
                <w:lang w:val="en-US" w:eastAsia="zh-CN"/>
              </w:rPr>
              <w:t>5.5-6.0m（平行）</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S9</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113°54′31.5199″</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35°19′21.4058″</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eastAsia" w:ascii="Times New Roman" w:hAnsi="Times New Roman" w:cs="Times New Roman"/>
                <w:sz w:val="21"/>
                <w:szCs w:val="21"/>
                <w:lang w:eastAsia="zh-CN"/>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green"/>
                <w:lang w:val="en-US" w:eastAsia="zh-CN" w:bidi="zh-CN"/>
              </w:rPr>
            </w:pPr>
            <w:r>
              <w:rPr>
                <w:rFonts w:hint="default" w:ascii="Times New Roman" w:hAnsi="Times New Roman" w:cs="Times New Roman"/>
                <w:sz w:val="21"/>
                <w:szCs w:val="21"/>
                <w:highlight w:val="none"/>
                <w:lang w:val="en-US" w:eastAsia="zh-CN"/>
              </w:rPr>
              <w:t>5.5-6.0m（平行）</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S10</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113°54′39.9596″</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35°19′21.3345″</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eastAsia" w:ascii="Times New Roman" w:hAnsi="Times New Roman" w:cs="Times New Roman"/>
                <w:sz w:val="21"/>
                <w:szCs w:val="21"/>
                <w:lang w:eastAsia="zh-CN"/>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r>
              <w:rPr>
                <w:rFonts w:hint="default" w:ascii="Times New Roman" w:hAnsi="Times New Roman" w:cs="Times New Roman"/>
                <w:sz w:val="21"/>
                <w:szCs w:val="21"/>
                <w:highlight w:val="none"/>
                <w:lang w:val="en-US" w:eastAsia="zh-CN"/>
              </w:rPr>
              <w:t>（平行）</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green"/>
                <w:lang w:val="en-US" w:eastAsia="zh-CN" w:bidi="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S11</w:t>
            </w:r>
          </w:p>
        </w:tc>
        <w:tc>
          <w:tcPr>
            <w:tcW w:w="1830"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113°54′43.3574″</w:t>
            </w:r>
          </w:p>
        </w:tc>
        <w:tc>
          <w:tcPr>
            <w:tcW w:w="1695" w:type="dxa"/>
            <w:vMerge w:val="restart"/>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35°19′23.5272″</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m</w:t>
            </w:r>
          </w:p>
        </w:tc>
        <w:tc>
          <w:tcPr>
            <w:tcW w:w="1383"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地块内车间生产设备下部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1.0-1.5</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3.5-4.0</w:t>
            </w:r>
            <w:r>
              <w:rPr>
                <w:rFonts w:hint="default" w:ascii="Times New Roman" w:hAnsi="Times New Roman" w:cs="Times New Roman"/>
                <w:sz w:val="21"/>
                <w:szCs w:val="21"/>
                <w:highlight w:val="none"/>
              </w:rPr>
              <w:t>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1830"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1695" w:type="dxa"/>
            <w:vMerge w:val="continue"/>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lang w:val="en-US" w:eastAsia="zh-CN"/>
              </w:rPr>
              <w:t>5.5-6.0m</w:t>
            </w:r>
          </w:p>
        </w:tc>
        <w:tc>
          <w:tcPr>
            <w:tcW w:w="1383"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S12</w:t>
            </w:r>
          </w:p>
        </w:tc>
        <w:tc>
          <w:tcPr>
            <w:tcW w:w="1830"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113°54′45.2401″</w:t>
            </w:r>
          </w:p>
        </w:tc>
        <w:tc>
          <w:tcPr>
            <w:tcW w:w="1695"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35°19′21.4844″</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表层</w:t>
            </w:r>
          </w:p>
        </w:tc>
        <w:tc>
          <w:tcPr>
            <w:tcW w:w="138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对照点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S13</w:t>
            </w:r>
          </w:p>
        </w:tc>
        <w:tc>
          <w:tcPr>
            <w:tcW w:w="1830"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113°54′46.2700″</w:t>
            </w:r>
          </w:p>
        </w:tc>
        <w:tc>
          <w:tcPr>
            <w:tcW w:w="1695"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35°19′20.0529″</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表层</w:t>
            </w:r>
          </w:p>
        </w:tc>
        <w:tc>
          <w:tcPr>
            <w:tcW w:w="1383"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对照点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S14</w:t>
            </w:r>
          </w:p>
        </w:tc>
        <w:tc>
          <w:tcPr>
            <w:tcW w:w="1830"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113°54′39.5102″</w:t>
            </w:r>
          </w:p>
        </w:tc>
        <w:tc>
          <w:tcPr>
            <w:tcW w:w="1695"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35°19′17.1162″</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eastAsia="zh-CN"/>
              </w:rPr>
              <w:t>表层</w:t>
            </w:r>
          </w:p>
        </w:tc>
        <w:tc>
          <w:tcPr>
            <w:tcW w:w="1383"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对照点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S15</w:t>
            </w:r>
          </w:p>
        </w:tc>
        <w:tc>
          <w:tcPr>
            <w:tcW w:w="1830"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113°54′40.7515″</w:t>
            </w:r>
          </w:p>
        </w:tc>
        <w:tc>
          <w:tcPr>
            <w:tcW w:w="1695"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35°19′18.9535″</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eastAsia="zh-CN"/>
              </w:rPr>
              <w:t>表层</w:t>
            </w:r>
          </w:p>
        </w:tc>
        <w:tc>
          <w:tcPr>
            <w:tcW w:w="1383"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对照点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69"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地下水</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采样点</w:t>
            </w:r>
          </w:p>
        </w:tc>
        <w:tc>
          <w:tcPr>
            <w:tcW w:w="78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J1</w:t>
            </w:r>
          </w:p>
        </w:tc>
        <w:tc>
          <w:tcPr>
            <w:tcW w:w="1830"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35°19′25.6675″</w:t>
            </w:r>
          </w:p>
        </w:tc>
        <w:tc>
          <w:tcPr>
            <w:tcW w:w="1695"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113°54′39.4712″</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3.38</w:t>
            </w:r>
            <w:r>
              <w:rPr>
                <w:rFonts w:hint="default" w:ascii="Times New Roman" w:hAnsi="Times New Roman" w:cs="Times New Roman"/>
                <w:sz w:val="21"/>
                <w:szCs w:val="21"/>
                <w:highlight w:val="none"/>
              </w:rPr>
              <w:t>m</w:t>
            </w:r>
          </w:p>
        </w:tc>
        <w:tc>
          <w:tcPr>
            <w:tcW w:w="1383"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场内</w:t>
            </w:r>
            <w:r>
              <w:rPr>
                <w:rFonts w:hint="default" w:ascii="Times New Roman" w:hAnsi="Times New Roman" w:cs="Times New Roman"/>
                <w:sz w:val="21"/>
                <w:szCs w:val="21"/>
                <w:highlight w:val="none"/>
                <w:lang w:eastAsia="zh-CN"/>
              </w:rPr>
              <w:t>西北</w:t>
            </w:r>
            <w:r>
              <w:rPr>
                <w:rFonts w:hint="default" w:ascii="Times New Roman" w:hAnsi="Times New Roman" w:cs="Times New Roman"/>
                <w:sz w:val="21"/>
                <w:szCs w:val="21"/>
                <w:highlight w:val="none"/>
              </w:rPr>
              <w:t>侧水井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J2</w:t>
            </w:r>
          </w:p>
        </w:tc>
        <w:tc>
          <w:tcPr>
            <w:tcW w:w="1830"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lang w:val="en-US" w:eastAsia="zh-CN"/>
              </w:rPr>
              <w:t>35°19′22.9758″</w:t>
            </w:r>
          </w:p>
        </w:tc>
        <w:tc>
          <w:tcPr>
            <w:tcW w:w="1695"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lang w:val="en-US" w:eastAsia="zh-CN"/>
              </w:rPr>
              <w:t>113°54′41.2541″</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3.43</w:t>
            </w:r>
            <w:r>
              <w:rPr>
                <w:rFonts w:hint="default" w:ascii="Times New Roman" w:hAnsi="Times New Roman" w:cs="Times New Roman"/>
                <w:sz w:val="21"/>
                <w:szCs w:val="21"/>
                <w:highlight w:val="none"/>
              </w:rPr>
              <w:t>m</w:t>
            </w:r>
          </w:p>
        </w:tc>
        <w:tc>
          <w:tcPr>
            <w:tcW w:w="1383"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rPr>
              <w:t>场内</w:t>
            </w:r>
            <w:r>
              <w:rPr>
                <w:rFonts w:hint="default" w:ascii="Times New Roman" w:hAnsi="Times New Roman" w:cs="Times New Roman"/>
                <w:sz w:val="21"/>
                <w:szCs w:val="21"/>
                <w:highlight w:val="none"/>
                <w:lang w:eastAsia="zh-CN"/>
              </w:rPr>
              <w:t>中间</w:t>
            </w:r>
            <w:r>
              <w:rPr>
                <w:rFonts w:hint="default" w:ascii="Times New Roman" w:hAnsi="Times New Roman" w:cs="Times New Roman"/>
                <w:sz w:val="21"/>
                <w:szCs w:val="21"/>
                <w:highlight w:val="none"/>
              </w:rPr>
              <w:t>水井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69" w:type="dxa"/>
            <w:vMerge w:val="continue"/>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sz w:val="21"/>
                <w:szCs w:val="21"/>
              </w:rPr>
            </w:pPr>
          </w:p>
        </w:tc>
        <w:tc>
          <w:tcPr>
            <w:tcW w:w="786"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J3</w:t>
            </w:r>
          </w:p>
        </w:tc>
        <w:tc>
          <w:tcPr>
            <w:tcW w:w="1830"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lang w:val="en-US" w:eastAsia="zh-CN"/>
              </w:rPr>
              <w:t>35°19′21.3700″</w:t>
            </w:r>
          </w:p>
        </w:tc>
        <w:tc>
          <w:tcPr>
            <w:tcW w:w="1695"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lang w:val="en-US" w:eastAsia="zh-CN"/>
              </w:rPr>
              <w:t>113°54′40.9157″</w:t>
            </w:r>
          </w:p>
        </w:tc>
        <w:tc>
          <w:tcPr>
            <w:tcW w:w="2479"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zh-CN" w:eastAsia="zh-CN" w:bidi="zh-CN"/>
              </w:rPr>
            </w:pPr>
            <w:r>
              <w:rPr>
                <w:rFonts w:hint="default" w:ascii="Times New Roman" w:hAnsi="Times New Roman" w:cs="Times New Roman"/>
                <w:sz w:val="21"/>
                <w:szCs w:val="21"/>
                <w:highlight w:val="none"/>
                <w:lang w:val="en-US" w:eastAsia="zh-CN"/>
              </w:rPr>
              <w:t>3.59</w:t>
            </w:r>
            <w:r>
              <w:rPr>
                <w:rFonts w:hint="default" w:ascii="Times New Roman" w:hAnsi="Times New Roman" w:cs="Times New Roman"/>
                <w:sz w:val="21"/>
                <w:szCs w:val="21"/>
                <w:highlight w:val="none"/>
              </w:rPr>
              <w:t>m</w:t>
            </w:r>
          </w:p>
        </w:tc>
        <w:tc>
          <w:tcPr>
            <w:tcW w:w="1383" w:type="dxa"/>
            <w:vAlign w:val="center"/>
          </w:tcPr>
          <w:p>
            <w:pPr>
              <w:keepNext w:val="0"/>
              <w:keepLines w:val="0"/>
              <w:pageBreakBefore w:val="0"/>
              <w:widowControl w:val="0"/>
              <w:kinsoku/>
              <w:wordWrap/>
              <w:overflowPunct/>
              <w:topLinePunct w:val="0"/>
              <w:autoSpaceDE w:val="0"/>
              <w:autoSpaceDN w:val="0"/>
              <w:bidi w:val="0"/>
              <w:adjustRightInd/>
              <w:snapToGrid/>
              <w:ind w:left="0" w:leftChars="0" w:right="0" w:rightChars="0"/>
              <w:jc w:val="center"/>
              <w:textAlignment w:val="auto"/>
              <w:rPr>
                <w:rFonts w:hint="default" w:ascii="Times New Roman" w:hAnsi="Times New Roman" w:eastAsia="宋体" w:cs="Times New Roman"/>
                <w:sz w:val="21"/>
                <w:szCs w:val="21"/>
                <w:highlight w:val="none"/>
                <w:lang w:val="en-US" w:eastAsia="zh-CN" w:bidi="zh-CN"/>
              </w:rPr>
            </w:pPr>
            <w:r>
              <w:rPr>
                <w:rFonts w:hint="default" w:ascii="Times New Roman" w:hAnsi="Times New Roman" w:cs="Times New Roman"/>
                <w:sz w:val="21"/>
                <w:szCs w:val="21"/>
                <w:highlight w:val="none"/>
              </w:rPr>
              <w:t>场内南侧水井</w:t>
            </w:r>
          </w:p>
        </w:tc>
      </w:tr>
    </w:tbl>
    <w:p>
      <w:pPr>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b w:val="0"/>
          <w:bCs/>
          <w:sz w:val="24"/>
          <w:szCs w:val="24"/>
          <w:lang w:eastAsia="zh-CN"/>
        </w:rPr>
      </w:pPr>
      <w:r>
        <w:drawing>
          <wp:anchor distT="0" distB="0" distL="114300" distR="114300" simplePos="0" relativeHeight="251736064" behindDoc="1" locked="0" layoutInCell="1" allowOverlap="1">
            <wp:simplePos x="0" y="0"/>
            <wp:positionH relativeFrom="column">
              <wp:posOffset>5315585</wp:posOffset>
            </wp:positionH>
            <wp:positionV relativeFrom="paragraph">
              <wp:posOffset>121920</wp:posOffset>
            </wp:positionV>
            <wp:extent cx="552450" cy="971550"/>
            <wp:effectExtent l="0" t="0" r="0" b="0"/>
            <wp:wrapThrough wrapText="bothSides">
              <wp:wrapPolygon>
                <wp:start x="0" y="0"/>
                <wp:lineTo x="0" y="21176"/>
                <wp:lineTo x="20855" y="21176"/>
                <wp:lineTo x="20855" y="0"/>
                <wp:lineTo x="0" y="0"/>
              </wp:wrapPolygon>
            </wp:wrapThrough>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3"/>
                    <a:stretch>
                      <a:fillRect/>
                    </a:stretch>
                  </pic:blipFill>
                  <pic:spPr>
                    <a:xfrm>
                      <a:off x="0" y="0"/>
                      <a:ext cx="552450" cy="971550"/>
                    </a:xfrm>
                    <a:prstGeom prst="rect">
                      <a:avLst/>
                    </a:prstGeom>
                    <a:noFill/>
                    <a:ln>
                      <a:noFill/>
                    </a:ln>
                  </pic:spPr>
                </pic:pic>
              </a:graphicData>
            </a:graphic>
          </wp:anchor>
        </w:drawing>
      </w:r>
      <w:r>
        <w:drawing>
          <wp:inline distT="0" distB="0" distL="114300" distR="114300">
            <wp:extent cx="5271135" cy="4957445"/>
            <wp:effectExtent l="0" t="0" r="5715" b="1460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60"/>
                    <a:stretch>
                      <a:fillRect/>
                    </a:stretch>
                  </pic:blipFill>
                  <pic:spPr>
                    <a:xfrm>
                      <a:off x="0" y="0"/>
                      <a:ext cx="5271135" cy="495744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宋体" w:cs="Times New Roman"/>
          <w:b w:val="0"/>
          <w:bCs/>
          <w:sz w:val="24"/>
          <w:szCs w:val="24"/>
          <w:lang w:val="en-US" w:eastAsia="zh-CN"/>
        </w:rPr>
      </w:pPr>
      <w:r>
        <w:rPr>
          <w:rFonts w:hint="eastAsia" w:ascii="Times New Roman" w:hAnsi="Times New Roman" w:cs="Times New Roman"/>
          <w:b w:val="0"/>
          <w:bCs/>
          <w:sz w:val="24"/>
          <w:szCs w:val="24"/>
          <w:lang w:eastAsia="zh-CN"/>
        </w:rPr>
        <w:t>图例：</w:t>
      </w:r>
      <w:r>
        <w:drawing>
          <wp:inline distT="0" distB="0" distL="114300" distR="114300">
            <wp:extent cx="229870" cy="234315"/>
            <wp:effectExtent l="0" t="0" r="17780" b="13335"/>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pic:cNvPicPr>
                      <a:picLocks noChangeAspect="1"/>
                    </pic:cNvPicPr>
                  </pic:nvPicPr>
                  <pic:blipFill>
                    <a:blip r:embed="rId61"/>
                    <a:stretch>
                      <a:fillRect/>
                    </a:stretch>
                  </pic:blipFill>
                  <pic:spPr>
                    <a:xfrm>
                      <a:off x="0" y="0"/>
                      <a:ext cx="229870" cy="234315"/>
                    </a:xfrm>
                    <a:prstGeom prst="rect">
                      <a:avLst/>
                    </a:prstGeom>
                    <a:noFill/>
                    <a:ln>
                      <a:noFill/>
                    </a:ln>
                  </pic:spPr>
                </pic:pic>
              </a:graphicData>
            </a:graphic>
          </wp:inline>
        </w:drawing>
      </w:r>
      <w:r>
        <w:rPr>
          <w:rFonts w:hint="eastAsia"/>
          <w:lang w:eastAsia="zh-CN"/>
        </w:rPr>
        <w:t>土壤监测点位</w:t>
      </w:r>
      <w:r>
        <w:rPr>
          <w:rFonts w:hint="eastAsia"/>
          <w:lang w:val="en-US" w:eastAsia="zh-CN"/>
        </w:rPr>
        <w:t xml:space="preserve">    </w:t>
      </w:r>
      <w:r>
        <w:drawing>
          <wp:inline distT="0" distB="0" distL="114300" distR="114300">
            <wp:extent cx="247015" cy="219075"/>
            <wp:effectExtent l="0" t="0" r="635" b="9525"/>
            <wp:docPr id="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
                    <pic:cNvPicPr>
                      <a:picLocks noChangeAspect="1"/>
                    </pic:cNvPicPr>
                  </pic:nvPicPr>
                  <pic:blipFill>
                    <a:blip r:embed="rId62"/>
                    <a:stretch>
                      <a:fillRect/>
                    </a:stretch>
                  </pic:blipFill>
                  <pic:spPr>
                    <a:xfrm>
                      <a:off x="0" y="0"/>
                      <a:ext cx="247015" cy="219075"/>
                    </a:xfrm>
                    <a:prstGeom prst="rect">
                      <a:avLst/>
                    </a:prstGeom>
                    <a:noFill/>
                    <a:ln>
                      <a:noFill/>
                    </a:ln>
                  </pic:spPr>
                </pic:pic>
              </a:graphicData>
            </a:graphic>
          </wp:inline>
        </w:drawing>
      </w:r>
      <w:r>
        <w:rPr>
          <w:rFonts w:hint="eastAsia"/>
          <w:lang w:eastAsia="zh-CN"/>
        </w:rPr>
        <w:t>地下水监测点位</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图4-</w:t>
      </w:r>
      <w:r>
        <w:rPr>
          <w:rFonts w:hint="default" w:ascii="Times New Roman" w:hAnsi="Times New Roman" w:eastAsia="宋体" w:cs="Times New Roman"/>
          <w:b w:val="0"/>
          <w:bCs/>
          <w:sz w:val="24"/>
          <w:szCs w:val="24"/>
          <w:lang w:val="en-US" w:eastAsia="zh-CN"/>
        </w:rPr>
        <w:t>2</w:t>
      </w:r>
      <w:r>
        <w:rPr>
          <w:rFonts w:hint="default" w:ascii="Times New Roman" w:hAnsi="Times New Roman" w:cs="Times New Roman"/>
          <w:b w:val="0"/>
          <w:bCs/>
          <w:sz w:val="24"/>
          <w:szCs w:val="24"/>
          <w:lang w:val="en-US" w:eastAsia="zh-CN"/>
        </w:rPr>
        <w:t xml:space="preserve">  </w:t>
      </w:r>
      <w:r>
        <w:rPr>
          <w:rFonts w:hint="default" w:ascii="Times New Roman" w:hAnsi="Times New Roman" w:eastAsia="宋体" w:cs="Times New Roman"/>
          <w:b w:val="0"/>
          <w:bCs/>
          <w:sz w:val="24"/>
          <w:szCs w:val="24"/>
          <w:lang w:eastAsia="zh-CN"/>
        </w:rPr>
        <w:t>监测点位图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（2）地块地下水环境监测</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根据地块内原主要构筑物详细分布情况及生产工艺分析，同时根据《建设用地土壤污染风险管控和修复监测技术导则》（HJ25.2-2019），对于地下水监测点位的布设，可结合环境调查结论间隔一定距离按三角形或四边形至少布置3</w:t>
      </w:r>
      <w:r>
        <w:rPr>
          <w:rFonts w:hint="default" w:ascii="Times New Roman" w:hAnsi="Times New Roman" w:cs="Times New Roman"/>
          <w:b w:val="0"/>
          <w:bCs/>
          <w:sz w:val="24"/>
          <w:szCs w:val="24"/>
          <w:highlight w:val="none"/>
          <w:lang w:eastAsia="zh-CN"/>
        </w:rPr>
        <w:t>~</w:t>
      </w:r>
      <w:r>
        <w:rPr>
          <w:rFonts w:hint="default" w:ascii="Times New Roman" w:hAnsi="Times New Roman" w:eastAsia="宋体" w:cs="Times New Roman"/>
          <w:b w:val="0"/>
          <w:bCs/>
          <w:sz w:val="24"/>
          <w:szCs w:val="24"/>
          <w:highlight w:val="none"/>
          <w:lang w:eastAsia="zh-CN"/>
        </w:rPr>
        <w:t>4个监测点位。为全面掌握项目地块内地下水环境质量基本情况，且兼顾初步掌握场地地下水流向信息，采用专业判断法布点方式，按照三角形原则共布设3个地下水监测点，同时在地块</w:t>
      </w:r>
      <w:r>
        <w:rPr>
          <w:rFonts w:hint="default" w:ascii="Times New Roman" w:hAnsi="Times New Roman" w:cs="Times New Roman"/>
          <w:b w:val="0"/>
          <w:bCs/>
          <w:sz w:val="24"/>
          <w:szCs w:val="24"/>
          <w:highlight w:val="none"/>
          <w:lang w:eastAsia="zh-CN"/>
        </w:rPr>
        <w:t>东</w:t>
      </w:r>
      <w:r>
        <w:rPr>
          <w:rFonts w:hint="default" w:ascii="Times New Roman" w:hAnsi="Times New Roman" w:eastAsia="宋体" w:cs="Times New Roman"/>
          <w:b w:val="0"/>
          <w:bCs/>
          <w:sz w:val="24"/>
          <w:szCs w:val="24"/>
          <w:highlight w:val="none"/>
          <w:lang w:eastAsia="zh-CN"/>
        </w:rPr>
        <w:t>侧布置1个对照点。</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此次地下水初步调查地块内布设3个地下水监测点，采样重点行业企业用地监测井</w:t>
      </w:r>
      <w:r>
        <w:rPr>
          <w:rFonts w:hint="default" w:ascii="Times New Roman" w:hAnsi="Times New Roman" w:cs="Times New Roman"/>
          <w:b w:val="0"/>
          <w:bCs/>
          <w:sz w:val="24"/>
          <w:szCs w:val="24"/>
          <w:highlight w:val="none"/>
          <w:lang w:eastAsia="zh-CN"/>
        </w:rPr>
        <w:t>，</w:t>
      </w:r>
      <w:r>
        <w:rPr>
          <w:rFonts w:hint="default" w:ascii="Times New Roman" w:hAnsi="Times New Roman" w:eastAsia="宋体" w:cs="Times New Roman"/>
          <w:b w:val="0"/>
          <w:bCs/>
          <w:sz w:val="24"/>
          <w:szCs w:val="24"/>
          <w:highlight w:val="none"/>
          <w:lang w:eastAsia="zh-CN"/>
        </w:rPr>
        <w:t>地块外</w:t>
      </w:r>
      <w:r>
        <w:rPr>
          <w:rFonts w:hint="default" w:ascii="Times New Roman" w:hAnsi="Times New Roman" w:cs="Times New Roman"/>
          <w:b w:val="0"/>
          <w:bCs/>
          <w:sz w:val="24"/>
          <w:szCs w:val="24"/>
          <w:highlight w:val="none"/>
          <w:lang w:eastAsia="zh-CN"/>
        </w:rPr>
        <w:t>东南</w:t>
      </w:r>
      <w:r>
        <w:rPr>
          <w:rFonts w:hint="default" w:ascii="Times New Roman" w:hAnsi="Times New Roman" w:eastAsia="宋体" w:cs="Times New Roman"/>
          <w:b w:val="0"/>
          <w:bCs/>
          <w:sz w:val="24"/>
          <w:szCs w:val="24"/>
          <w:highlight w:val="none"/>
          <w:lang w:eastAsia="zh-CN"/>
        </w:rPr>
        <w:t>侧布设1个地下水对照点。</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lang w:eastAsia="zh-CN"/>
        </w:rPr>
      </w:pPr>
      <w:bookmarkStart w:id="54" w:name="_Toc19980"/>
      <w:r>
        <w:rPr>
          <w:rFonts w:hint="default" w:ascii="Times New Roman" w:hAnsi="Times New Roman" w:eastAsia="宋体" w:cs="Times New Roman"/>
          <w:b/>
          <w:bCs w:val="0"/>
          <w:sz w:val="30"/>
          <w:szCs w:val="30"/>
          <w:lang w:eastAsia="zh-CN"/>
        </w:rPr>
        <w:t>4.2分析检测方案</w:t>
      </w:r>
      <w:bookmarkEnd w:id="54"/>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lang w:eastAsia="zh-CN"/>
        </w:rPr>
      </w:pPr>
      <w:bookmarkStart w:id="55" w:name="_Toc10042"/>
      <w:r>
        <w:rPr>
          <w:rFonts w:hint="default" w:ascii="Times New Roman" w:hAnsi="Times New Roman" w:eastAsia="宋体" w:cs="Times New Roman"/>
          <w:b/>
          <w:bCs w:val="0"/>
          <w:sz w:val="30"/>
          <w:szCs w:val="30"/>
          <w:lang w:eastAsia="zh-CN"/>
        </w:rPr>
        <w:t>4.2.1土壤分析检测因子</w:t>
      </w:r>
      <w:bookmarkEnd w:id="55"/>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本着保守原则，避免遗漏其他类型污染因子，本次土壤环境初步调查确定的监测污染物包括《土壤环境质量建设用地土壤污染风险管控标准（试行）》（GB36600-2018</w:t>
      </w:r>
      <w:r>
        <w:rPr>
          <w:rFonts w:hint="eastAsia" w:ascii="Times New Roman" w:hAnsi="Times New Roman" w:cs="Times New Roman"/>
          <w:b w:val="0"/>
          <w:bCs/>
          <w:sz w:val="24"/>
          <w:szCs w:val="24"/>
          <w:lang w:eastAsia="zh-CN"/>
        </w:rPr>
        <w:t>）</w:t>
      </w:r>
      <w:r>
        <w:rPr>
          <w:rFonts w:hint="default" w:ascii="Times New Roman" w:hAnsi="Times New Roman" w:eastAsia="宋体" w:cs="Times New Roman"/>
          <w:b w:val="0"/>
          <w:bCs/>
          <w:sz w:val="24"/>
          <w:szCs w:val="24"/>
          <w:lang w:eastAsia="zh-CN"/>
        </w:rPr>
        <w:t>规定的建设用地土壤污染风险筛选值基本项目45项以及pH、氯离子、硫酸根离子、氨氮，共计</w:t>
      </w:r>
      <w:r>
        <w:rPr>
          <w:rFonts w:hint="default" w:ascii="Times New Roman" w:hAnsi="Times New Roman" w:eastAsia="宋体" w:cs="Times New Roman"/>
          <w:b w:val="0"/>
          <w:bCs/>
          <w:sz w:val="24"/>
          <w:szCs w:val="24"/>
          <w:lang w:val="en-US" w:eastAsia="zh-CN"/>
        </w:rPr>
        <w:t>49</w:t>
      </w:r>
      <w:r>
        <w:rPr>
          <w:rFonts w:hint="default" w:ascii="Times New Roman" w:hAnsi="Times New Roman" w:eastAsia="宋体" w:cs="Times New Roman"/>
          <w:b w:val="0"/>
          <w:bCs/>
          <w:sz w:val="24"/>
          <w:szCs w:val="24"/>
          <w:lang w:eastAsia="zh-CN"/>
        </w:rPr>
        <w:t>项。</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重金属7项：砷、镉、铬（六价）、铜、铅、镍、汞；</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挥发性有机物（VOCs）2</w:t>
      </w:r>
      <w:r>
        <w:rPr>
          <w:rFonts w:hint="default" w:ascii="Times New Roman" w:hAnsi="Times New Roman" w:cs="Times New Roman"/>
          <w:b w:val="0"/>
          <w:bCs/>
          <w:sz w:val="24"/>
          <w:szCs w:val="24"/>
          <w:lang w:val="en-US" w:eastAsia="zh-CN"/>
        </w:rPr>
        <w:t>7</w:t>
      </w:r>
      <w:r>
        <w:rPr>
          <w:rFonts w:hint="default" w:ascii="Times New Roman" w:hAnsi="Times New Roman" w:eastAsia="宋体" w:cs="Times New Roman"/>
          <w:b w:val="0"/>
          <w:bCs/>
          <w:sz w:val="24"/>
          <w:szCs w:val="24"/>
          <w:lang w:eastAsia="zh-CN"/>
        </w:rPr>
        <w:t>项：（四氯化碳、氯仿、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二甲苯）；</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半挥发性有机物（SVOCs）11项：（硝基苯、苯胺、2-氯酚、苯并[a]蒽、苯并[a]芘、苯并[b]荧蒽、苯并[k]荧蒽、䓛、二苯并[a，h]蒽、茚苯[1，2，3-cd]芘、萘)；</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其他因子：pH、硫酸根、氨氮、氯离子；</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lang w:eastAsia="zh-CN"/>
        </w:rPr>
      </w:pPr>
      <w:bookmarkStart w:id="56" w:name="_Toc7136"/>
      <w:r>
        <w:rPr>
          <w:rFonts w:hint="default" w:ascii="Times New Roman" w:hAnsi="Times New Roman" w:eastAsia="宋体" w:cs="Times New Roman"/>
          <w:b/>
          <w:bCs w:val="0"/>
          <w:sz w:val="30"/>
          <w:szCs w:val="30"/>
          <w:lang w:eastAsia="zh-CN"/>
        </w:rPr>
        <w:t>4.2.2地下水分析检测因子</w:t>
      </w:r>
      <w:bookmarkEnd w:id="56"/>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本次初步调查地下水检测因子包括《地下水质量标准》（GB14848-2017）表1中常规项目37项（放射性除外）。</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lang w:val="en-US" w:eastAsia="zh-CN"/>
        </w:rPr>
        <w:sectPr>
          <w:pgSz w:w="11906" w:h="16838"/>
          <w:pgMar w:top="1440" w:right="1800" w:bottom="1440" w:left="1800" w:header="851" w:footer="1077"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sz w:val="24"/>
          <w:szCs w:val="24"/>
          <w:lang w:eastAsia="zh-CN"/>
        </w:rPr>
        <w:t>《地下水质量标准》（GB14848-2017）表1常规中标37项包括：pH、色度、嗅和味、浑浊度（NTU）、肉眼可见物、总硬度（以CaCO</w:t>
      </w:r>
      <w:r>
        <w:rPr>
          <w:rFonts w:hint="default" w:ascii="Times New Roman" w:hAnsi="Times New Roman" w:eastAsia="宋体" w:cs="Times New Roman"/>
          <w:b w:val="0"/>
          <w:bCs/>
          <w:sz w:val="24"/>
          <w:szCs w:val="24"/>
          <w:vertAlign w:val="subscript"/>
          <w:lang w:eastAsia="zh-CN"/>
        </w:rPr>
        <w:t>3</w:t>
      </w:r>
      <w:r>
        <w:rPr>
          <w:rFonts w:hint="default" w:ascii="Times New Roman" w:hAnsi="Times New Roman" w:eastAsia="宋体" w:cs="Times New Roman"/>
          <w:b w:val="0"/>
          <w:bCs/>
          <w:sz w:val="24"/>
          <w:szCs w:val="24"/>
          <w:lang w:eastAsia="zh-CN"/>
        </w:rPr>
        <w:t>计）、溶解性总固体、硫酸盐、氯化物、铁、锰、</w:t>
      </w:r>
      <w:r>
        <w:rPr>
          <w:rFonts w:hint="default" w:ascii="Times New Roman" w:hAnsi="Times New Roman" w:cs="Times New Roman"/>
          <w:b w:val="0"/>
          <w:bCs/>
          <w:sz w:val="24"/>
          <w:szCs w:val="24"/>
          <w:lang w:eastAsia="zh-CN"/>
        </w:rPr>
        <w:t>铜、</w:t>
      </w:r>
      <w:r>
        <w:rPr>
          <w:rFonts w:hint="default" w:ascii="Times New Roman" w:hAnsi="Times New Roman" w:eastAsia="宋体" w:cs="Times New Roman"/>
          <w:b w:val="0"/>
          <w:bCs/>
          <w:sz w:val="24"/>
          <w:szCs w:val="24"/>
          <w:lang w:eastAsia="zh-CN"/>
        </w:rPr>
        <w:t>锌、铝、挥发性酚类（以苯酚计）、阴离子表面活性剂、耗氧量(COD</w:t>
      </w:r>
      <w:r>
        <w:rPr>
          <w:rFonts w:hint="default" w:ascii="Times New Roman" w:hAnsi="Times New Roman" w:eastAsia="宋体" w:cs="Times New Roman"/>
          <w:b w:val="0"/>
          <w:bCs/>
          <w:sz w:val="24"/>
          <w:szCs w:val="24"/>
          <w:vertAlign w:val="subscript"/>
          <w:lang w:eastAsia="zh-CN"/>
        </w:rPr>
        <w:t>Mn</w:t>
      </w:r>
      <w:r>
        <w:rPr>
          <w:rFonts w:hint="default" w:ascii="Times New Roman" w:hAnsi="Times New Roman" w:eastAsia="宋体" w:cs="Times New Roman"/>
          <w:b w:val="0"/>
          <w:bCs/>
          <w:sz w:val="24"/>
          <w:szCs w:val="24"/>
          <w:lang w:eastAsia="zh-CN"/>
        </w:rPr>
        <w:t>法,以O</w:t>
      </w:r>
      <w:r>
        <w:rPr>
          <w:rFonts w:hint="default" w:ascii="Times New Roman" w:hAnsi="Times New Roman" w:eastAsia="宋体" w:cs="Times New Roman"/>
          <w:b w:val="0"/>
          <w:bCs/>
          <w:sz w:val="24"/>
          <w:szCs w:val="24"/>
          <w:vertAlign w:val="subscript"/>
          <w:lang w:eastAsia="zh-CN"/>
        </w:rPr>
        <w:t>2</w:t>
      </w:r>
      <w:r>
        <w:rPr>
          <w:rFonts w:hint="default" w:ascii="Times New Roman" w:hAnsi="Times New Roman" w:eastAsia="宋体" w:cs="Times New Roman"/>
          <w:b w:val="0"/>
          <w:bCs/>
          <w:sz w:val="24"/>
          <w:szCs w:val="24"/>
          <w:lang w:eastAsia="zh-CN"/>
        </w:rPr>
        <w:t>计)、氨氮（以N计）、硫化物、钠、亚硝酸盐（以N计）、硝酸盐（以N计）、氰化物、氟化物、硒、碘化物、砷、镉、铬（六价）、铅、汞、四氯化碳、三氯甲烷、苯、甲苯、总大肠菌群、菌落总数</w:t>
      </w:r>
      <w:r>
        <w:rPr>
          <w:rFonts w:hint="default" w:ascii="Times New Roman" w:hAnsi="Times New Roman" w:cs="Times New Roman"/>
          <w:b w:val="0"/>
          <w:bCs/>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outlineLvl w:val="0"/>
        <w:rPr>
          <w:rFonts w:hint="default" w:ascii="Times New Roman" w:hAnsi="Times New Roman" w:eastAsia="宋体" w:cs="Times New Roman"/>
          <w:b w:val="0"/>
          <w:bCs/>
          <w:sz w:val="24"/>
          <w:szCs w:val="24"/>
          <w:lang w:eastAsia="zh-CN"/>
        </w:rPr>
      </w:pPr>
      <w:bookmarkStart w:id="57" w:name="_Toc3342"/>
      <w:r>
        <w:rPr>
          <w:rFonts w:hint="default" w:ascii="Times New Roman" w:hAnsi="Times New Roman" w:eastAsia="宋体" w:cs="Times New Roman"/>
          <w:b/>
          <w:bCs w:val="0"/>
          <w:sz w:val="36"/>
          <w:szCs w:val="36"/>
          <w:lang w:eastAsia="zh-CN"/>
        </w:rPr>
        <w:t>第五</w:t>
      </w:r>
      <w:r>
        <w:rPr>
          <w:rStyle w:val="22"/>
          <w:rFonts w:hint="default" w:ascii="Times New Roman" w:hAnsi="Times New Roman" w:cs="Times New Roman"/>
          <w:lang w:eastAsia="zh-CN"/>
        </w:rPr>
        <w:t>章</w:t>
      </w:r>
      <w:r>
        <w:rPr>
          <w:rStyle w:val="22"/>
          <w:rFonts w:hint="default" w:ascii="Times New Roman" w:hAnsi="Times New Roman" w:cs="Times New Roman"/>
          <w:lang w:val="en-US" w:eastAsia="zh-CN"/>
        </w:rPr>
        <w:t xml:space="preserve">  </w:t>
      </w:r>
      <w:r>
        <w:rPr>
          <w:rStyle w:val="22"/>
          <w:rFonts w:hint="default" w:ascii="Times New Roman" w:hAnsi="Times New Roman" w:cs="Times New Roman"/>
          <w:lang w:eastAsia="zh-CN"/>
        </w:rPr>
        <w:t>现场采样</w:t>
      </w:r>
      <w:r>
        <w:rPr>
          <w:rFonts w:hint="default" w:ascii="Times New Roman" w:hAnsi="Times New Roman" w:eastAsia="宋体" w:cs="Times New Roman"/>
          <w:b/>
          <w:bCs w:val="0"/>
          <w:sz w:val="36"/>
          <w:szCs w:val="36"/>
          <w:lang w:eastAsia="zh-CN"/>
        </w:rPr>
        <w:t>和实验室分析</w:t>
      </w:r>
      <w:bookmarkEnd w:id="57"/>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lang w:eastAsia="zh-CN"/>
        </w:rPr>
      </w:pPr>
      <w:bookmarkStart w:id="58" w:name="_Toc7446"/>
      <w:r>
        <w:rPr>
          <w:rFonts w:hint="default" w:ascii="Times New Roman" w:hAnsi="Times New Roman" w:eastAsia="宋体" w:cs="Times New Roman"/>
          <w:b/>
          <w:bCs w:val="0"/>
          <w:sz w:val="30"/>
          <w:szCs w:val="30"/>
          <w:lang w:eastAsia="zh-CN"/>
        </w:rPr>
        <w:t>5.1现场</w:t>
      </w:r>
      <w:r>
        <w:rPr>
          <w:rStyle w:val="23"/>
          <w:rFonts w:hint="default" w:ascii="Times New Roman" w:hAnsi="Times New Roman" w:cs="Times New Roman"/>
          <w:lang w:eastAsia="zh-CN"/>
        </w:rPr>
        <w:t>探测</w:t>
      </w:r>
      <w:r>
        <w:rPr>
          <w:rFonts w:hint="default" w:ascii="Times New Roman" w:hAnsi="Times New Roman" w:eastAsia="宋体" w:cs="Times New Roman"/>
          <w:b/>
          <w:bCs w:val="0"/>
          <w:sz w:val="30"/>
          <w:szCs w:val="30"/>
          <w:lang w:eastAsia="zh-CN"/>
        </w:rPr>
        <w:t>方法及程序</w:t>
      </w:r>
      <w:bookmarkEnd w:id="58"/>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lang w:eastAsia="zh-CN"/>
        </w:rPr>
        <w:t>现场探测是在初步环境调查的基础上，充分利用既有资料并结合钻探、现场测试、坐标测量等综合方法，整理并综合分析各方法获取的信息，按照规范要求编写地块环境初步调查报告。</w:t>
      </w:r>
      <w:r>
        <w:rPr>
          <w:rFonts w:hint="default" w:ascii="Times New Roman" w:hAnsi="Times New Roman" w:eastAsia="宋体" w:cs="Times New Roman"/>
          <w:b w:val="0"/>
          <w:bCs/>
          <w:sz w:val="24"/>
          <w:szCs w:val="24"/>
          <w:highlight w:val="none"/>
          <w:lang w:eastAsia="zh-CN"/>
        </w:rPr>
        <w:t>本次投入的主要设备有手工探测设备、汽车钻、卷尺、相机、RTK测量仪等。</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具体使用程序为：</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（1）管线探测、定点：我单位在现场踏勘及方案制定期间，已核查了点位处是否有地下管线，为确保安全施工，现场采样前会继续核实，确保施工的安全性、点位的准确性，最后用RTK定位并记录。</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（2）钻探：该地块采样的钻探方法为冲击钻探法，取不同深度经钻机取出的岩芯柱状样，并用相机拍摄记录。</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highlight w:val="none"/>
          <w:lang w:eastAsia="zh-CN"/>
        </w:rPr>
      </w:pPr>
      <w:bookmarkStart w:id="59" w:name="_Toc3960"/>
      <w:r>
        <w:rPr>
          <w:rFonts w:hint="default" w:ascii="Times New Roman" w:hAnsi="Times New Roman" w:eastAsia="宋体" w:cs="Times New Roman"/>
          <w:b/>
          <w:bCs w:val="0"/>
          <w:sz w:val="30"/>
          <w:szCs w:val="30"/>
          <w:highlight w:val="none"/>
          <w:lang w:eastAsia="zh-CN"/>
        </w:rPr>
        <w:t>5.2采样设备及工具</w:t>
      </w:r>
      <w:bookmarkEnd w:id="5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（1）钻孔设备</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本次钻探方式选用GP钻机，钻探过程中全孔套管跟进，内加PVC材质管。</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（2）采样及保存工具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本次土壤VOCs样品采用专用取样器取样，土壤样品现场快速检测采用</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PID和XRF，采样工具详见5-1。</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表5-1采样工具一览表</w:t>
      </w:r>
    </w:p>
    <w:tbl>
      <w:tblPr>
        <w:tblStyle w:val="16"/>
        <w:tblW w:w="8522" w:type="dxa"/>
        <w:tblInd w:w="17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358"/>
        <w:gridCol w:w="6164"/>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5" w:hRule="atLeast"/>
        </w:trPr>
        <w:tc>
          <w:tcPr>
            <w:tcW w:w="2358" w:type="dxa"/>
            <w:tcBorders>
              <w:left w:val="nil"/>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right="163"/>
              <w:jc w:val="center"/>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采样工具</w:t>
            </w:r>
          </w:p>
        </w:tc>
        <w:tc>
          <w:tcPr>
            <w:tcW w:w="6164" w:type="dxa"/>
            <w:tcBorders>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right="897"/>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不锈钢铲、竹铲、非扰动采样器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2358"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99" w:right="165"/>
              <w:jc w:val="center"/>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土壤快速检测设</w:t>
            </w:r>
            <w:r>
              <w:rPr>
                <w:rFonts w:hint="default" w:ascii="Times New Roman" w:hAnsi="Times New Roman" w:cs="Times New Roman"/>
                <w:b/>
                <w:w w:val="99"/>
                <w:sz w:val="21"/>
                <w:highlight w:val="none"/>
              </w:rPr>
              <w:t>备</w:t>
            </w:r>
          </w:p>
        </w:tc>
        <w:tc>
          <w:tcPr>
            <w:tcW w:w="6164"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933" w:right="897"/>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PID(MiniRAE3000PGM7320)XRF(X-MET8000</w:t>
            </w:r>
            <w:r>
              <w:rPr>
                <w:rFonts w:hint="default" w:ascii="Times New Roman" w:hAnsi="Times New Roman" w:cs="Times New Roman"/>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2358" w:type="dxa"/>
            <w:tcBorders>
              <w:top w:val="single" w:color="000000" w:sz="4" w:space="0"/>
              <w:left w:val="nil"/>
              <w:right w:val="single" w:color="000000" w:sz="4" w:space="0"/>
            </w:tcBorders>
            <w:vAlign w:val="center"/>
          </w:tcPr>
          <w:p>
            <w:pPr>
              <w:pStyle w:val="21"/>
              <w:keepNext w:val="0"/>
              <w:keepLines w:val="0"/>
              <w:pageBreakBefore w:val="0"/>
              <w:kinsoku/>
              <w:wordWrap/>
              <w:overflowPunct/>
              <w:topLinePunct w:val="0"/>
              <w:bidi w:val="0"/>
              <w:spacing w:before="80" w:after="160"/>
              <w:ind w:right="165"/>
              <w:jc w:val="center"/>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土壤取样瓶</w:t>
            </w:r>
          </w:p>
        </w:tc>
        <w:tc>
          <w:tcPr>
            <w:tcW w:w="6164" w:type="dxa"/>
            <w:tcBorders>
              <w:top w:val="single" w:color="000000" w:sz="4" w:space="0"/>
              <w:left w:val="single" w:color="000000" w:sz="4" w:space="0"/>
              <w:right w:val="nil"/>
            </w:tcBorders>
            <w:vAlign w:val="center"/>
          </w:tcPr>
          <w:p>
            <w:pPr>
              <w:pStyle w:val="21"/>
              <w:keepNext w:val="0"/>
              <w:keepLines w:val="0"/>
              <w:pageBreakBefore w:val="0"/>
              <w:kinsoku/>
              <w:wordWrap/>
              <w:overflowPunct/>
              <w:topLinePunct w:val="0"/>
              <w:bidi w:val="0"/>
              <w:spacing w:before="80" w:after="160"/>
              <w:ind w:right="897"/>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40ml</w:t>
            </w:r>
            <w:r>
              <w:rPr>
                <w:rFonts w:hint="default" w:ascii="Times New Roman" w:hAnsi="Times New Roman" w:cs="Times New Roman"/>
                <w:sz w:val="21"/>
                <w:highlight w:val="none"/>
              </w:rPr>
              <w:t>棕色吹扫瓶、</w:t>
            </w:r>
            <w:r>
              <w:rPr>
                <w:rFonts w:hint="default" w:ascii="Times New Roman" w:hAnsi="Times New Roman" w:eastAsia="Times New Roman" w:cs="Times New Roman"/>
                <w:sz w:val="21"/>
                <w:highlight w:val="none"/>
              </w:rPr>
              <w:t>250ml</w:t>
            </w:r>
            <w:r>
              <w:rPr>
                <w:rFonts w:hint="default" w:ascii="Times New Roman" w:hAnsi="Times New Roman" w:cs="Times New Roman"/>
                <w:sz w:val="21"/>
                <w:highlight w:val="none"/>
              </w:rPr>
              <w:t>棕色玻璃瓶</w:t>
            </w:r>
          </w:p>
        </w:tc>
      </w:tr>
    </w:tbl>
    <w:p>
      <w:pPr>
        <w:pStyle w:val="2"/>
        <w:keepNext w:val="0"/>
        <w:keepLines w:val="0"/>
        <w:pageBreakBefore w:val="0"/>
        <w:kinsoku/>
        <w:wordWrap/>
        <w:overflowPunct/>
        <w:topLinePunct w:val="0"/>
        <w:bidi w:val="0"/>
        <w:spacing w:before="80" w:after="160"/>
        <w:ind w:left="160"/>
        <w:textAlignment w:val="auto"/>
        <w:rPr>
          <w:rFonts w:hint="default" w:ascii="Times New Roman" w:hAnsi="Times New Roman" w:cs="Times New Roman"/>
          <w:sz w:val="20"/>
          <w:highlight w:val="none"/>
        </w:rPr>
      </w:pPr>
      <w:r>
        <w:rPr>
          <w:rFonts w:hint="default" w:ascii="Times New Roman" w:hAnsi="Times New Roman" w:cs="Times New Roman"/>
          <w:highlight w:val="none"/>
        </w:rPr>
        <w:drawing>
          <wp:anchor distT="0" distB="0" distL="0" distR="0" simplePos="0" relativeHeight="251716608" behindDoc="0" locked="0" layoutInCell="1" allowOverlap="1">
            <wp:simplePos x="0" y="0"/>
            <wp:positionH relativeFrom="page">
              <wp:posOffset>1211580</wp:posOffset>
            </wp:positionH>
            <wp:positionV relativeFrom="paragraph">
              <wp:posOffset>89535</wp:posOffset>
            </wp:positionV>
            <wp:extent cx="2769235" cy="1762125"/>
            <wp:effectExtent l="0" t="0" r="12065" b="9525"/>
            <wp:wrapNone/>
            <wp:docPr id="57"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76.jpeg"/>
                    <pic:cNvPicPr>
                      <a:picLocks noChangeAspect="1"/>
                    </pic:cNvPicPr>
                  </pic:nvPicPr>
                  <pic:blipFill>
                    <a:blip r:embed="rId63" cstate="print"/>
                    <a:stretch>
                      <a:fillRect/>
                    </a:stretch>
                  </pic:blipFill>
                  <pic:spPr>
                    <a:xfrm>
                      <a:off x="0" y="0"/>
                      <a:ext cx="2769235" cy="1762125"/>
                    </a:xfrm>
                    <a:prstGeom prst="rect">
                      <a:avLst/>
                    </a:prstGeom>
                  </pic:spPr>
                </pic:pic>
              </a:graphicData>
            </a:graphic>
          </wp:anchor>
        </w:drawing>
      </w:r>
      <w:r>
        <w:rPr>
          <w:rFonts w:hint="default" w:ascii="Times New Roman" w:hAnsi="Times New Roman" w:cs="Times New Roman"/>
          <w:sz w:val="20"/>
          <w:highlight w:val="none"/>
        </w:rPr>
        <mc:AlternateContent>
          <mc:Choice Requires="wpg">
            <w:drawing>
              <wp:inline distT="0" distB="0" distL="114300" distR="114300">
                <wp:extent cx="5411470" cy="1797050"/>
                <wp:effectExtent l="0" t="0" r="17780" b="12700"/>
                <wp:docPr id="29" name="组合 309"/>
                <wp:cNvGraphicFramePr/>
                <a:graphic xmlns:a="http://schemas.openxmlformats.org/drawingml/2006/main">
                  <a:graphicData uri="http://schemas.microsoft.com/office/word/2010/wordprocessingGroup">
                    <wpg:wgp>
                      <wpg:cNvGrpSpPr/>
                      <wpg:grpSpPr>
                        <a:xfrm>
                          <a:off x="0" y="0"/>
                          <a:ext cx="5411470" cy="1797050"/>
                          <a:chOff x="0" y="0"/>
                          <a:chExt cx="8522" cy="2830"/>
                        </a:xfrm>
                      </wpg:grpSpPr>
                      <wps:wsp>
                        <wps:cNvPr id="313" name="直线 310"/>
                        <wps:cNvCnPr/>
                        <wps:spPr>
                          <a:xfrm>
                            <a:off x="0" y="14"/>
                            <a:ext cx="8522" cy="0"/>
                          </a:xfrm>
                          <a:prstGeom prst="line">
                            <a:avLst/>
                          </a:prstGeom>
                          <a:ln w="18288" cap="flat" cmpd="sng">
                            <a:solidFill>
                              <a:srgbClr val="000000"/>
                            </a:solidFill>
                            <a:prstDash val="solid"/>
                            <a:headEnd type="none" w="med" len="med"/>
                            <a:tailEnd type="none" w="med" len="med"/>
                          </a:ln>
                        </wps:spPr>
                        <wps:bodyPr upright="1"/>
                      </wps:wsp>
                      <wps:wsp>
                        <wps:cNvPr id="314" name="直线 311"/>
                        <wps:cNvCnPr/>
                        <wps:spPr>
                          <a:xfrm>
                            <a:off x="0" y="2825"/>
                            <a:ext cx="8522" cy="0"/>
                          </a:xfrm>
                          <a:prstGeom prst="line">
                            <a:avLst/>
                          </a:prstGeom>
                          <a:ln w="6096" cap="flat" cmpd="sng">
                            <a:solidFill>
                              <a:srgbClr val="000000"/>
                            </a:solidFill>
                            <a:prstDash val="solid"/>
                            <a:headEnd type="none" w="med" len="med"/>
                            <a:tailEnd type="none" w="med" len="med"/>
                          </a:ln>
                        </wps:spPr>
                        <wps:bodyPr upright="1"/>
                      </wps:wsp>
                      <pic:pic xmlns:pic="http://schemas.openxmlformats.org/drawingml/2006/picture">
                        <pic:nvPicPr>
                          <pic:cNvPr id="315" name="图片 312"/>
                          <pic:cNvPicPr>
                            <a:picLocks noChangeAspect="1"/>
                          </pic:cNvPicPr>
                        </pic:nvPicPr>
                        <pic:blipFill>
                          <a:blip r:embed="rId64"/>
                          <a:stretch>
                            <a:fillRect/>
                          </a:stretch>
                        </pic:blipFill>
                        <pic:spPr>
                          <a:xfrm>
                            <a:off x="4345" y="28"/>
                            <a:ext cx="4067" cy="2792"/>
                          </a:xfrm>
                          <a:prstGeom prst="rect">
                            <a:avLst/>
                          </a:prstGeom>
                          <a:noFill/>
                          <a:ln>
                            <a:noFill/>
                          </a:ln>
                        </pic:spPr>
                      </pic:pic>
                    </wpg:wgp>
                  </a:graphicData>
                </a:graphic>
              </wp:inline>
            </w:drawing>
          </mc:Choice>
          <mc:Fallback>
            <w:pict>
              <v:group id="组合 309" o:spid="_x0000_s1026" o:spt="203" style="height:141.5pt;width:426.1pt;" coordsize="8522,2830" o:gfxdata="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">
                <o:lock v:ext="edit" aspectratio="f"/>
                <v:line id="直线 310" o:spid="_x0000_s1026" o:spt="20" style="position:absolute;left:0;top:14;height:0;width:8522;" filled="f" stroked="t" coordsize="21600,21600" o:gfxdata="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PqYz+8AAAA&#10;3AAAAA8AAAAAAAAAAQAgAAAAIgAAAGRycy9kb3ducmV2LnhtbFBLAQIUABQAAAAIAIdO4kAzLwWe&#10;OwAAADkAAAAQAAAAAAAAAAEAIAAAAAsBAABkcnMvc2hhcGV4bWwueG1sUEsFBgAAAAAGAAYAWwEA&#10;ALUDAAAAAA==&#10;">
                  <v:fill on="f" focussize="0,0"/>
                  <v:stroke weight="1.44pt" color="#000000" joinstyle="round"/>
                  <v:imagedata o:title=""/>
                  <o:lock v:ext="edit" aspectratio="f"/>
                </v:line>
                <v:line id="直线 311" o:spid="_x0000_s1026" o:spt="20" style="position:absolute;left:0;top:2825;height:0;width:8522;" filled="f" stroked="t" coordsize="21600,21600" o:gfxdata="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l/Bka/&#10;AAAA3A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shape id="图片 312" o:spid="_x0000_s1026" o:spt="75" type="#_x0000_t75" style="position:absolute;left:4345;top:28;height:2792;width:4067;" filled="f" o:preferrelative="t" stroked="f" coordsize="21600,21600" o:gfxdata="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fT+2U&#10;wAAAANwAAAAPAAAAAAAAAAEAIAAAACIAAABkcnMvZG93bnJldi54bWxQSwECFAAUAAAACACHTuJA&#10;My8FnjsAAAA5AAAAEAAAAAAAAAABACAAAAAPAQAAZHJzL3NoYXBleG1sLnhtbFBLBQYAAAAABgAG&#10;AFsBAAC5AwAAAAA=&#10;">
                  <v:fill on="f" focussize="0,0"/>
                  <v:stroke on="f"/>
                  <v:imagedata r:id="rId64" o:title=""/>
                  <o:lock v:ext="edit" aspectratio="t"/>
                </v:shape>
                <w10:wrap type="none"/>
                <w10:anchorlock/>
              </v:group>
            </w:pict>
          </mc:Fallback>
        </mc:AlternateContent>
      </w:r>
    </w:p>
    <w:p>
      <w:pPr>
        <w:keepNext w:val="0"/>
        <w:keepLines w:val="0"/>
        <w:pageBreakBefore w:val="0"/>
        <w:kinsoku/>
        <w:wordWrap/>
        <w:overflowPunct/>
        <w:topLinePunct w:val="0"/>
        <w:bidi w:val="0"/>
        <w:spacing w:before="80" w:after="160" w:line="252" w:lineRule="exact"/>
        <w:ind w:left="0" w:right="316" w:firstLine="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土壤采样瓶（吹扫瓶、玻璃瓶）</w:t>
      </w:r>
    </w:p>
    <w:p>
      <w:pPr>
        <w:pStyle w:val="2"/>
        <w:keepNext w:val="0"/>
        <w:keepLines w:val="0"/>
        <w:pageBreakBefore w:val="0"/>
        <w:kinsoku/>
        <w:wordWrap/>
        <w:overflowPunct/>
        <w:topLinePunct w:val="0"/>
        <w:bidi w:val="0"/>
        <w:spacing w:before="80" w:after="160"/>
        <w:ind w:left="160"/>
        <w:textAlignment w:val="auto"/>
        <w:rPr>
          <w:rFonts w:hint="default" w:ascii="Times New Roman" w:hAnsi="Times New Roman" w:cs="Times New Roman"/>
          <w:sz w:val="20"/>
          <w:highlight w:val="none"/>
        </w:rPr>
      </w:pPr>
      <w:r>
        <w:rPr>
          <w:rFonts w:hint="default" w:ascii="Times New Roman" w:hAnsi="Times New Roman" w:cs="Times New Roman"/>
          <w:sz w:val="20"/>
          <w:highlight w:val="none"/>
        </w:rPr>
        <mc:AlternateContent>
          <mc:Choice Requires="wpg">
            <w:drawing>
              <wp:inline distT="0" distB="0" distL="114300" distR="114300">
                <wp:extent cx="5411470" cy="4487545"/>
                <wp:effectExtent l="0" t="1270" r="17780" b="6985"/>
                <wp:docPr id="24" name="组合 313"/>
                <wp:cNvGraphicFramePr/>
                <a:graphic xmlns:a="http://schemas.openxmlformats.org/drawingml/2006/main">
                  <a:graphicData uri="http://schemas.microsoft.com/office/word/2010/wordprocessingGroup">
                    <wpg:wgp>
                      <wpg:cNvGrpSpPr/>
                      <wpg:grpSpPr>
                        <a:xfrm>
                          <a:off x="0" y="0"/>
                          <a:ext cx="5411470" cy="4487545"/>
                          <a:chOff x="0" y="0"/>
                          <a:chExt cx="8522" cy="7067"/>
                        </a:xfrm>
                      </wpg:grpSpPr>
                      <wps:wsp>
                        <wps:cNvPr id="317" name="直线 314"/>
                        <wps:cNvCnPr/>
                        <wps:spPr>
                          <a:xfrm>
                            <a:off x="0" y="7052"/>
                            <a:ext cx="8522" cy="0"/>
                          </a:xfrm>
                          <a:prstGeom prst="line">
                            <a:avLst/>
                          </a:prstGeom>
                          <a:ln w="18288" cap="flat" cmpd="sng">
                            <a:solidFill>
                              <a:srgbClr val="000000"/>
                            </a:solidFill>
                            <a:prstDash val="solid"/>
                            <a:headEnd type="none" w="med" len="med"/>
                            <a:tailEnd type="none" w="med" len="med"/>
                          </a:ln>
                        </wps:spPr>
                        <wps:bodyPr upright="1"/>
                      </wps:wsp>
                      <wps:wsp>
                        <wps:cNvPr id="318" name="直线 315"/>
                        <wps:cNvCnPr/>
                        <wps:spPr>
                          <a:xfrm>
                            <a:off x="0" y="5"/>
                            <a:ext cx="8522" cy="0"/>
                          </a:xfrm>
                          <a:prstGeom prst="line">
                            <a:avLst/>
                          </a:prstGeom>
                          <a:ln w="6096" cap="flat" cmpd="sng">
                            <a:solidFill>
                              <a:srgbClr val="000000"/>
                            </a:solidFill>
                            <a:prstDash val="solid"/>
                            <a:headEnd type="none" w="med" len="med"/>
                            <a:tailEnd type="none" w="med" len="med"/>
                          </a:ln>
                        </wps:spPr>
                        <wps:bodyPr upright="1"/>
                      </wps:wsp>
                      <wps:wsp>
                        <wps:cNvPr id="319" name="直线 316"/>
                        <wps:cNvCnPr/>
                        <wps:spPr>
                          <a:xfrm>
                            <a:off x="0" y="3001"/>
                            <a:ext cx="8522" cy="0"/>
                          </a:xfrm>
                          <a:prstGeom prst="line">
                            <a:avLst/>
                          </a:prstGeom>
                          <a:ln w="6096" cap="flat" cmpd="sng">
                            <a:solidFill>
                              <a:srgbClr val="000000"/>
                            </a:solidFill>
                            <a:prstDash val="solid"/>
                            <a:headEnd type="none" w="med" len="med"/>
                            <a:tailEnd type="none" w="med" len="med"/>
                          </a:ln>
                        </wps:spPr>
                        <wps:bodyPr upright="1"/>
                      </wps:wsp>
                      <wps:wsp>
                        <wps:cNvPr id="320" name="直线 317"/>
                        <wps:cNvCnPr/>
                        <wps:spPr>
                          <a:xfrm>
                            <a:off x="0" y="3284"/>
                            <a:ext cx="8522" cy="0"/>
                          </a:xfrm>
                          <a:prstGeom prst="line">
                            <a:avLst/>
                          </a:prstGeom>
                          <a:ln w="6096" cap="flat" cmpd="sng">
                            <a:solidFill>
                              <a:srgbClr val="000000"/>
                            </a:solidFill>
                            <a:prstDash val="solid"/>
                            <a:headEnd type="none" w="med" len="med"/>
                            <a:tailEnd type="none" w="med" len="med"/>
                          </a:ln>
                        </wps:spPr>
                        <wps:bodyPr upright="1"/>
                      </wps:wsp>
                      <wps:wsp>
                        <wps:cNvPr id="321" name="直线 318"/>
                        <wps:cNvCnPr/>
                        <wps:spPr>
                          <a:xfrm>
                            <a:off x="0" y="6761"/>
                            <a:ext cx="8522" cy="0"/>
                          </a:xfrm>
                          <a:prstGeom prst="line">
                            <a:avLst/>
                          </a:prstGeom>
                          <a:ln w="6096" cap="flat" cmpd="sng">
                            <a:solidFill>
                              <a:srgbClr val="000000"/>
                            </a:solidFill>
                            <a:prstDash val="solid"/>
                            <a:headEnd type="none" w="med" len="med"/>
                            <a:tailEnd type="none" w="med" len="med"/>
                          </a:ln>
                        </wps:spPr>
                        <wps:bodyPr upright="1"/>
                      </wps:wsp>
                      <wps:wsp>
                        <wps:cNvPr id="322" name="直线 319"/>
                        <wps:cNvCnPr/>
                        <wps:spPr>
                          <a:xfrm>
                            <a:off x="4350" y="0"/>
                            <a:ext cx="0" cy="7038"/>
                          </a:xfrm>
                          <a:prstGeom prst="line">
                            <a:avLst/>
                          </a:prstGeom>
                          <a:ln w="6096" cap="flat" cmpd="sng">
                            <a:solidFill>
                              <a:srgbClr val="000000"/>
                            </a:solidFill>
                            <a:prstDash val="solid"/>
                            <a:headEnd type="none" w="med" len="med"/>
                            <a:tailEnd type="none" w="med" len="med"/>
                          </a:ln>
                        </wps:spPr>
                        <wps:bodyPr upright="1"/>
                      </wps:wsp>
                      <pic:pic xmlns:pic="http://schemas.openxmlformats.org/drawingml/2006/picture">
                        <pic:nvPicPr>
                          <pic:cNvPr id="323" name="图片 320"/>
                          <pic:cNvPicPr>
                            <a:picLocks noChangeAspect="1"/>
                          </pic:cNvPicPr>
                        </pic:nvPicPr>
                        <pic:blipFill>
                          <a:blip r:embed="rId65"/>
                          <a:stretch>
                            <a:fillRect/>
                          </a:stretch>
                        </pic:blipFill>
                        <pic:spPr>
                          <a:xfrm>
                            <a:off x="4386" y="3363"/>
                            <a:ext cx="4085" cy="3272"/>
                          </a:xfrm>
                          <a:prstGeom prst="rect">
                            <a:avLst/>
                          </a:prstGeom>
                          <a:noFill/>
                          <a:ln>
                            <a:noFill/>
                          </a:ln>
                        </pic:spPr>
                      </pic:pic>
                      <pic:pic xmlns:pic="http://schemas.openxmlformats.org/drawingml/2006/picture">
                        <pic:nvPicPr>
                          <pic:cNvPr id="324" name="图片 321"/>
                          <pic:cNvPicPr>
                            <a:picLocks noChangeAspect="1"/>
                          </pic:cNvPicPr>
                        </pic:nvPicPr>
                        <pic:blipFill>
                          <a:blip r:embed="rId66"/>
                          <a:stretch>
                            <a:fillRect/>
                          </a:stretch>
                        </pic:blipFill>
                        <pic:spPr>
                          <a:xfrm>
                            <a:off x="119" y="20"/>
                            <a:ext cx="4083" cy="2921"/>
                          </a:xfrm>
                          <a:prstGeom prst="rect">
                            <a:avLst/>
                          </a:prstGeom>
                          <a:noFill/>
                          <a:ln>
                            <a:noFill/>
                          </a:ln>
                        </pic:spPr>
                      </pic:pic>
                      <pic:pic xmlns:pic="http://schemas.openxmlformats.org/drawingml/2006/picture">
                        <pic:nvPicPr>
                          <pic:cNvPr id="325" name="图片 322"/>
                          <pic:cNvPicPr>
                            <a:picLocks noChangeAspect="1"/>
                          </pic:cNvPicPr>
                        </pic:nvPicPr>
                        <pic:blipFill>
                          <a:blip r:embed="rId67"/>
                          <a:stretch>
                            <a:fillRect/>
                          </a:stretch>
                        </pic:blipFill>
                        <pic:spPr>
                          <a:xfrm>
                            <a:off x="4458" y="66"/>
                            <a:ext cx="3953" cy="2840"/>
                          </a:xfrm>
                          <a:prstGeom prst="rect">
                            <a:avLst/>
                          </a:prstGeom>
                          <a:noFill/>
                          <a:ln>
                            <a:noFill/>
                          </a:ln>
                        </pic:spPr>
                      </pic:pic>
                      <pic:pic xmlns:pic="http://schemas.openxmlformats.org/drawingml/2006/picture">
                        <pic:nvPicPr>
                          <pic:cNvPr id="326" name="图片 323"/>
                          <pic:cNvPicPr>
                            <a:picLocks noChangeAspect="1"/>
                          </pic:cNvPicPr>
                        </pic:nvPicPr>
                        <pic:blipFill>
                          <a:blip r:embed="rId68"/>
                          <a:stretch>
                            <a:fillRect/>
                          </a:stretch>
                        </pic:blipFill>
                        <pic:spPr>
                          <a:xfrm>
                            <a:off x="88" y="3308"/>
                            <a:ext cx="4128" cy="3380"/>
                          </a:xfrm>
                          <a:prstGeom prst="rect">
                            <a:avLst/>
                          </a:prstGeom>
                          <a:noFill/>
                          <a:ln>
                            <a:noFill/>
                          </a:ln>
                        </pic:spPr>
                      </pic:pic>
                      <wps:wsp>
                        <wps:cNvPr id="327" name="文本框 324"/>
                        <wps:cNvSpPr txBox="1"/>
                        <wps:spPr>
                          <a:xfrm>
                            <a:off x="1669" y="3029"/>
                            <a:ext cx="1031" cy="232"/>
                          </a:xfrm>
                          <a:prstGeom prst="rect">
                            <a:avLst/>
                          </a:prstGeom>
                          <a:noFill/>
                          <a:ln>
                            <a:noFill/>
                          </a:ln>
                        </wps:spPr>
                        <wps:txbx>
                          <w:txbxContent>
                            <w:p>
                              <w:pPr>
                                <w:spacing w:before="0" w:line="231" w:lineRule="exact"/>
                                <w:ind w:left="0" w:right="0" w:firstLine="0"/>
                                <w:jc w:val="left"/>
                                <w:rPr>
                                  <w:sz w:val="21"/>
                                </w:rPr>
                              </w:pPr>
                              <w:r>
                                <w:rPr>
                                  <w:rFonts w:ascii="Times New Roman" w:eastAsia="Times New Roman"/>
                                  <w:sz w:val="21"/>
                                </w:rPr>
                                <w:t>PID</w:t>
                              </w:r>
                              <w:r>
                                <w:rPr>
                                  <w:sz w:val="21"/>
                                </w:rPr>
                                <w:t>测试仪</w:t>
                              </w:r>
                            </w:p>
                          </w:txbxContent>
                        </wps:txbx>
                        <wps:bodyPr lIns="0" tIns="0" rIns="0" bIns="0" upright="1"/>
                      </wps:wsp>
                      <wps:wsp>
                        <wps:cNvPr id="328" name="文本框 325"/>
                        <wps:cNvSpPr txBox="1"/>
                        <wps:spPr>
                          <a:xfrm>
                            <a:off x="5896" y="3029"/>
                            <a:ext cx="1098" cy="232"/>
                          </a:xfrm>
                          <a:prstGeom prst="rect">
                            <a:avLst/>
                          </a:prstGeom>
                          <a:noFill/>
                          <a:ln>
                            <a:noFill/>
                          </a:ln>
                        </wps:spPr>
                        <wps:txbx>
                          <w:txbxContent>
                            <w:p>
                              <w:pPr>
                                <w:spacing w:before="0" w:line="231" w:lineRule="exact"/>
                                <w:ind w:left="0" w:right="0" w:firstLine="0"/>
                                <w:jc w:val="left"/>
                                <w:rPr>
                                  <w:sz w:val="21"/>
                                </w:rPr>
                              </w:pPr>
                              <w:r>
                                <w:rPr>
                                  <w:rFonts w:ascii="Times New Roman" w:eastAsia="Times New Roman"/>
                                  <w:sz w:val="21"/>
                                </w:rPr>
                                <w:t>XRF</w:t>
                              </w:r>
                              <w:r>
                                <w:rPr>
                                  <w:sz w:val="21"/>
                                </w:rPr>
                                <w:t>测试仪</w:t>
                              </w:r>
                            </w:p>
                          </w:txbxContent>
                        </wps:txbx>
                        <wps:bodyPr lIns="0" tIns="0" rIns="0" bIns="0" upright="1"/>
                      </wps:wsp>
                      <wps:wsp>
                        <wps:cNvPr id="329" name="文本框 326"/>
                        <wps:cNvSpPr txBox="1"/>
                        <wps:spPr>
                          <a:xfrm>
                            <a:off x="1965" y="6797"/>
                            <a:ext cx="438" cy="209"/>
                          </a:xfrm>
                          <a:prstGeom prst="rect">
                            <a:avLst/>
                          </a:prstGeom>
                          <a:noFill/>
                          <a:ln>
                            <a:noFill/>
                          </a:ln>
                        </wps:spPr>
                        <wps:txbx>
                          <w:txbxContent>
                            <w:p>
                              <w:pPr>
                                <w:spacing w:before="0" w:line="209" w:lineRule="exact"/>
                                <w:ind w:left="0" w:right="0" w:firstLine="0"/>
                                <w:jc w:val="left"/>
                                <w:rPr>
                                  <w:sz w:val="21"/>
                                </w:rPr>
                              </w:pPr>
                              <w:r>
                                <w:rPr>
                                  <w:sz w:val="21"/>
                                </w:rPr>
                                <w:t>钻机</w:t>
                              </w:r>
                            </w:p>
                          </w:txbxContent>
                        </wps:txbx>
                        <wps:bodyPr lIns="0" tIns="0" rIns="0" bIns="0" upright="1"/>
                      </wps:wsp>
                      <wps:wsp>
                        <wps:cNvPr id="330" name="文本框 327"/>
                        <wps:cNvSpPr txBox="1"/>
                        <wps:spPr>
                          <a:xfrm>
                            <a:off x="6225" y="6797"/>
                            <a:ext cx="438" cy="209"/>
                          </a:xfrm>
                          <a:prstGeom prst="rect">
                            <a:avLst/>
                          </a:prstGeom>
                          <a:noFill/>
                          <a:ln>
                            <a:noFill/>
                          </a:ln>
                        </wps:spPr>
                        <wps:txbx>
                          <w:txbxContent>
                            <w:p>
                              <w:pPr>
                                <w:spacing w:before="0" w:line="209" w:lineRule="exact"/>
                                <w:ind w:left="0" w:right="0" w:firstLine="0"/>
                                <w:jc w:val="left"/>
                                <w:rPr>
                                  <w:sz w:val="21"/>
                                </w:rPr>
                              </w:pPr>
                              <w:r>
                                <w:rPr>
                                  <w:sz w:val="21"/>
                                </w:rPr>
                                <w:t>蓝冰</w:t>
                              </w:r>
                            </w:p>
                          </w:txbxContent>
                        </wps:txbx>
                        <wps:bodyPr lIns="0" tIns="0" rIns="0" bIns="0" upright="1"/>
                      </wps:wsp>
                    </wpg:wgp>
                  </a:graphicData>
                </a:graphic>
              </wp:inline>
            </w:drawing>
          </mc:Choice>
          <mc:Fallback>
            <w:pict>
              <v:group id="组合 313" o:spid="_x0000_s1026" o:spt="203" style="height:353.35pt;width:426.1pt;" coordsize="8522,7067" o:gfxdata="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">
                <o:lock v:ext="edit" aspectratio="f"/>
                <v:line id="直线 314" o:spid="_x0000_s1026" o:spt="20" style="position:absolute;left:0;top:7052;height:0;width:8522;" filled="f" stroked="t" coordsize="21600,21600" o:gfxdata="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zRZTy8AAAA&#10;3AAAAA8AAAAAAAAAAQAgAAAAIgAAAGRycy9kb3ducmV2LnhtbFBLAQIUABQAAAAIAIdO4kAzLwWe&#10;OwAAADkAAAAQAAAAAAAAAAEAIAAAAAsBAABkcnMvc2hhcGV4bWwueG1sUEsFBgAAAAAGAAYAWwEA&#10;ALUDAAAAAA==&#10;">
                  <v:fill on="f" focussize="0,0"/>
                  <v:stroke weight="1.44pt" color="#000000" joinstyle="round"/>
                  <v:imagedata o:title=""/>
                  <o:lock v:ext="edit" aspectratio="f"/>
                </v:line>
                <v:line id="直线 315" o:spid="_x0000_s1026" o:spt="20" style="position:absolute;left:0;top:5;height:0;width:8522;" filled="f" stroked="t" coordsize="21600,21600" o:gfxdata="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gyDEO8AAAA&#10;3A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316" o:spid="_x0000_s1026" o:spt="20" style="position:absolute;left:0;top:3001;height:0;width:8522;" filled="f" stroked="t" coordsize="21600,21600" o:gfxdata="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d+qdi/&#10;AAAA3A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317" o:spid="_x0000_s1026" o:spt="20" style="position:absolute;left:0;top:3284;height:0;width:8522;" filled="f" stroked="t" coordsize="21600,21600" o:gfxdata="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CjK+L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318" o:spid="_x0000_s1026" o:spt="20" style="position:absolute;left:0;top:6761;height:0;width:8522;" filled="f" stroked="t" coordsize="21600,21600" o:gfxdata="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2RvY74A&#10;AADc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319" o:spid="_x0000_s1026" o:spt="20" style="position:absolute;left:4350;top:0;height:7038;width:0;" filled="f" stroked="t" coordsize="21600,21600" o:gfxdata="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7bxFL4A&#10;AADc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shape id="图片 320" o:spid="_x0000_s1026" o:spt="75" type="#_x0000_t75" style="position:absolute;left:4386;top:3363;height:3272;width:4085;" filled="f" o:preferrelative="t" stroked="f" coordsize="21600,21600" o:gfxdata="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7k7b4A&#10;AADcAAAADwAAAAAAAAABACAAAAAiAAAAZHJzL2Rvd25yZXYueG1sUEsBAhQAFAAAAAgAh07iQDMv&#10;BZ47AAAAOQAAABAAAAAAAAAAAQAgAAAADQEAAGRycy9zaGFwZXhtbC54bWxQSwUGAAAAAAYABgBb&#10;AQAAtwMAAAAA&#10;">
                  <v:fill on="f" focussize="0,0"/>
                  <v:stroke on="f"/>
                  <v:imagedata r:id="rId65" o:title=""/>
                  <o:lock v:ext="edit" aspectratio="t"/>
                </v:shape>
                <v:shape id="图片 321" o:spid="_x0000_s1026" o:spt="75" type="#_x0000_t75" style="position:absolute;left:119;top:20;height:2921;width:4083;" filled="f" o:preferrelative="t" stroked="f" coordsize="21600,21600" o:gfxdata="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wt1Pe/&#10;AAAA3AAAAA8AAAAAAAAAAQAgAAAAIgAAAGRycy9kb3ducmV2LnhtbFBLAQIUABQAAAAIAIdO4kAz&#10;LwWeOwAAADkAAAAQAAAAAAAAAAEAIAAAAA4BAABkcnMvc2hhcGV4bWwueG1sUEsFBgAAAAAGAAYA&#10;WwEAALgDAAAAAA==&#10;">
                  <v:fill on="f" focussize="0,0"/>
                  <v:stroke on="f"/>
                  <v:imagedata r:id="rId66" o:title=""/>
                  <o:lock v:ext="edit" aspectratio="t"/>
                </v:shape>
                <v:shape id="图片 322" o:spid="_x0000_s1026" o:spt="75" type="#_x0000_t75" style="position:absolute;left:4458;top:66;height:2840;width:3953;" filled="f" o:preferrelative="t" stroked="f" coordsize="21600,21600" o:gfxdata="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VAxm/&#10;AAAA3AAAAA8AAAAAAAAAAQAgAAAAIgAAAGRycy9kb3ducmV2LnhtbFBLAQIUABQAAAAIAIdO4kAz&#10;LwWeOwAAADkAAAAQAAAAAAAAAAEAIAAAAA4BAABkcnMvc2hhcGV4bWwueG1sUEsFBgAAAAAGAAYA&#10;WwEAALgDAAAAAA==&#10;">
                  <v:fill on="f" focussize="0,0"/>
                  <v:stroke on="f"/>
                  <v:imagedata r:id="rId67" o:title=""/>
                  <o:lock v:ext="edit" aspectratio="t"/>
                </v:shape>
                <v:shape id="图片 323" o:spid="_x0000_s1026" o:spt="75" type="#_x0000_t75" style="position:absolute;left:88;top:3308;height:3380;width:4128;" filled="f" o:preferrelative="t" stroked="f" coordsize="21600,21600" o:gfxdata="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GquMg&#10;wAAAANwAAAAPAAAAAAAAAAEAIAAAACIAAABkcnMvZG93bnJldi54bWxQSwECFAAUAAAACACHTuJA&#10;My8FnjsAAAA5AAAAEAAAAAAAAAABACAAAAAPAQAAZHJzL3NoYXBleG1sLnhtbFBLBQYAAAAABgAG&#10;AFsBAAC5AwAAAAA=&#10;">
                  <v:fill on="f" focussize="0,0"/>
                  <v:stroke on="f"/>
                  <v:imagedata r:id="rId68" o:title=""/>
                  <o:lock v:ext="edit" aspectratio="t"/>
                </v:shape>
                <v:shape id="文本框 324" o:spid="_x0000_s1026" o:spt="202" type="#_x0000_t202" style="position:absolute;left:1669;top:3029;height:232;width:1031;" filled="f" stroked="f" coordsize="21600,21600" o:gfxdata="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4Y/J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231" w:lineRule="exact"/>
                          <w:ind w:left="0" w:right="0" w:firstLine="0"/>
                          <w:jc w:val="left"/>
                          <w:rPr>
                            <w:sz w:val="21"/>
                          </w:rPr>
                        </w:pPr>
                        <w:r>
                          <w:rPr>
                            <w:rFonts w:ascii="Times New Roman" w:eastAsia="Times New Roman"/>
                            <w:sz w:val="21"/>
                          </w:rPr>
                          <w:t>PID</w:t>
                        </w:r>
                        <w:r>
                          <w:rPr>
                            <w:sz w:val="21"/>
                          </w:rPr>
                          <w:t>测试仪</w:t>
                        </w:r>
                      </w:p>
                    </w:txbxContent>
                  </v:textbox>
                </v:shape>
                <v:shape id="文本框 325" o:spid="_x0000_s1026" o:spt="202" type="#_x0000_t202" style="position:absolute;left:5896;top:3029;height:232;width:1098;" filled="f" stroked="f" coordsize="21600,21600" o:gfxdata="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HaOW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31" w:lineRule="exact"/>
                          <w:ind w:left="0" w:right="0" w:firstLine="0"/>
                          <w:jc w:val="left"/>
                          <w:rPr>
                            <w:sz w:val="21"/>
                          </w:rPr>
                        </w:pPr>
                        <w:r>
                          <w:rPr>
                            <w:rFonts w:ascii="Times New Roman" w:eastAsia="Times New Roman"/>
                            <w:sz w:val="21"/>
                          </w:rPr>
                          <w:t>XRF</w:t>
                        </w:r>
                        <w:r>
                          <w:rPr>
                            <w:sz w:val="21"/>
                          </w:rPr>
                          <w:t>测试仪</w:t>
                        </w:r>
                      </w:p>
                    </w:txbxContent>
                  </v:textbox>
                </v:shape>
                <v:shape id="文本框 326" o:spid="_x0000_s1026" o:spt="202" type="#_x0000_t202" style="position:absolute;left:1965;top:6797;height:209;width:438;" filled="f" stroked="f" coordsize="21600,21600" o:gfxdata="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DLzX6/&#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209" w:lineRule="exact"/>
                          <w:ind w:left="0" w:right="0" w:firstLine="0"/>
                          <w:jc w:val="left"/>
                          <w:rPr>
                            <w:sz w:val="21"/>
                          </w:rPr>
                        </w:pPr>
                        <w:r>
                          <w:rPr>
                            <w:sz w:val="21"/>
                          </w:rPr>
                          <w:t>钻机</w:t>
                        </w:r>
                      </w:p>
                    </w:txbxContent>
                  </v:textbox>
                </v:shape>
                <v:shape id="文本框 327" o:spid="_x0000_s1026" o:spt="202" type="#_x0000_t202" style="position:absolute;left:6225;top:6797;height:209;width:438;" filled="f" stroked="f" coordsize="21600,21600" o:gfxdata="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CjyPr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before="0" w:line="209" w:lineRule="exact"/>
                          <w:ind w:left="0" w:right="0" w:firstLine="0"/>
                          <w:jc w:val="left"/>
                          <w:rPr>
                            <w:sz w:val="21"/>
                          </w:rPr>
                        </w:pPr>
                        <w:r>
                          <w:rPr>
                            <w:sz w:val="21"/>
                          </w:rPr>
                          <w:t>蓝冰</w:t>
                        </w:r>
                      </w:p>
                    </w:txbxContent>
                  </v:textbox>
                </v:shape>
                <w10:wrap type="none"/>
                <w10:anchorlock/>
              </v:group>
            </w:pict>
          </mc:Fallback>
        </mc:AlternateConten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（3）物资准备</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本地块物资准备包括钻探设备、采样设备及样品保存工具，具体见表5-2~5-5。</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sz w:val="24"/>
          <w:szCs w:val="24"/>
          <w:highlight w:val="none"/>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sz w:val="24"/>
          <w:szCs w:val="24"/>
          <w:highlight w:val="none"/>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sz w:val="24"/>
          <w:szCs w:val="24"/>
          <w:highlight w:val="none"/>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sz w:val="24"/>
          <w:szCs w:val="24"/>
          <w:highlight w:val="none"/>
          <w:lang w:eastAsia="zh-CN"/>
        </w:rPr>
      </w:pPr>
      <w:r>
        <w:rPr>
          <w:rFonts w:hint="default" w:ascii="Times New Roman" w:hAnsi="Times New Roman" w:eastAsia="宋体" w:cs="Times New Roman"/>
          <w:b w:val="0"/>
          <w:bCs/>
          <w:sz w:val="24"/>
          <w:szCs w:val="24"/>
          <w:highlight w:val="none"/>
          <w:lang w:eastAsia="zh-CN"/>
        </w:rPr>
        <w:t>表5-2</w:t>
      </w:r>
      <w:r>
        <w:rPr>
          <w:rFonts w:hint="default" w:ascii="Times New Roman" w:hAnsi="Times New Roman" w:cs="Times New Roman"/>
          <w:b w:val="0"/>
          <w:bCs/>
          <w:sz w:val="24"/>
          <w:szCs w:val="24"/>
          <w:highlight w:val="none"/>
          <w:lang w:val="en-US" w:eastAsia="zh-CN"/>
        </w:rPr>
        <w:t xml:space="preserve">  </w:t>
      </w:r>
      <w:r>
        <w:rPr>
          <w:rFonts w:hint="default" w:ascii="Times New Roman" w:hAnsi="Times New Roman" w:eastAsia="宋体" w:cs="Times New Roman"/>
          <w:b w:val="0"/>
          <w:bCs/>
          <w:sz w:val="24"/>
          <w:szCs w:val="24"/>
          <w:highlight w:val="none"/>
          <w:lang w:eastAsia="zh-CN"/>
        </w:rPr>
        <w:t>钻探设备安排情况表</w:t>
      </w:r>
    </w:p>
    <w:tbl>
      <w:tblPr>
        <w:tblStyle w:val="16"/>
        <w:tblW w:w="8522" w:type="dxa"/>
        <w:tblInd w:w="182"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07"/>
        <w:gridCol w:w="2229"/>
        <w:gridCol w:w="1751"/>
        <w:gridCol w:w="1598"/>
        <w:gridCol w:w="223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4" w:hRule="atLeast"/>
        </w:trPr>
        <w:tc>
          <w:tcPr>
            <w:tcW w:w="707" w:type="dxa"/>
            <w:tcBorders>
              <w:left w:val="nil"/>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257" w:lineRule="exact"/>
              <w:ind w:left="127" w:right="113"/>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序号</w:t>
            </w:r>
          </w:p>
        </w:tc>
        <w:tc>
          <w:tcPr>
            <w:tcW w:w="2229"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257" w:lineRule="exact"/>
              <w:ind w:left="667" w:right="667"/>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设备名称</w:t>
            </w:r>
          </w:p>
        </w:tc>
        <w:tc>
          <w:tcPr>
            <w:tcW w:w="1751"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257" w:lineRule="exact"/>
              <w:ind w:left="399" w:right="399"/>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型号</w:t>
            </w:r>
            <w:r>
              <w:rPr>
                <w:rFonts w:hint="default" w:ascii="Times New Roman" w:hAnsi="Times New Roman" w:eastAsia="Times New Roman" w:cs="Times New Roman"/>
                <w:b/>
                <w:sz w:val="21"/>
                <w:highlight w:val="none"/>
              </w:rPr>
              <w:t>/</w:t>
            </w:r>
            <w:r>
              <w:rPr>
                <w:rFonts w:hint="default" w:ascii="Times New Roman" w:hAnsi="Times New Roman" w:cs="Times New Roman"/>
                <w:b/>
                <w:sz w:val="21"/>
                <w:highlight w:val="none"/>
              </w:rPr>
              <w:t>材质</w:t>
            </w:r>
          </w:p>
        </w:tc>
        <w:tc>
          <w:tcPr>
            <w:tcW w:w="1598"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257" w:lineRule="exact"/>
              <w:ind w:left="585"/>
              <w:jc w:val="left"/>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数量</w:t>
            </w:r>
          </w:p>
        </w:tc>
        <w:tc>
          <w:tcPr>
            <w:tcW w:w="2237" w:type="dxa"/>
            <w:tcBorders>
              <w:left w:val="single" w:color="000000" w:sz="4" w:space="0"/>
              <w:bottom w:val="single" w:color="000000" w:sz="4" w:space="0"/>
              <w:right w:val="nil"/>
            </w:tcBorders>
            <w:shd w:val="clear" w:color="auto" w:fill="FCEADA"/>
          </w:tcPr>
          <w:p>
            <w:pPr>
              <w:pStyle w:val="21"/>
              <w:keepNext w:val="0"/>
              <w:keepLines w:val="0"/>
              <w:pageBreakBefore w:val="0"/>
              <w:kinsoku/>
              <w:wordWrap/>
              <w:overflowPunct/>
              <w:topLinePunct w:val="0"/>
              <w:bidi w:val="0"/>
              <w:spacing w:before="80" w:after="160" w:line="257" w:lineRule="exact"/>
              <w:ind w:left="246" w:right="265"/>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7" w:hRule="atLeast"/>
        </w:trPr>
        <w:tc>
          <w:tcPr>
            <w:tcW w:w="707"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5"/>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1</w:t>
            </w:r>
          </w:p>
        </w:tc>
        <w:tc>
          <w:tcPr>
            <w:tcW w:w="2229"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6" w:right="667"/>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GP</w:t>
            </w:r>
            <w:r>
              <w:rPr>
                <w:rFonts w:hint="default" w:ascii="Times New Roman" w:hAnsi="Times New Roman" w:cs="Times New Roman"/>
                <w:sz w:val="21"/>
                <w:highlight w:val="none"/>
              </w:rPr>
              <w:t>钻机</w:t>
            </w:r>
          </w:p>
        </w:tc>
        <w:tc>
          <w:tcPr>
            <w:tcW w:w="175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399" w:right="398"/>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XY-200</w:t>
            </w:r>
          </w:p>
        </w:tc>
        <w:tc>
          <w:tcPr>
            <w:tcW w:w="1598"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3"/>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1</w:t>
            </w:r>
            <w:r>
              <w:rPr>
                <w:rFonts w:hint="default" w:ascii="Times New Roman" w:hAnsi="Times New Roman" w:cs="Times New Roman"/>
                <w:sz w:val="21"/>
                <w:highlight w:val="none"/>
              </w:rPr>
              <w:t>套</w:t>
            </w:r>
          </w:p>
        </w:tc>
        <w:tc>
          <w:tcPr>
            <w:tcW w:w="223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246" w:right="265"/>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钻孔使用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7" w:hRule="atLeast"/>
        </w:trPr>
        <w:tc>
          <w:tcPr>
            <w:tcW w:w="707"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5"/>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2</w:t>
            </w:r>
          </w:p>
        </w:tc>
        <w:tc>
          <w:tcPr>
            <w:tcW w:w="2229"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7" w:right="667"/>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测位仪</w:t>
            </w:r>
          </w:p>
        </w:tc>
        <w:tc>
          <w:tcPr>
            <w:tcW w:w="175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right="1"/>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598"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3"/>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1</w:t>
            </w:r>
            <w:r>
              <w:rPr>
                <w:rFonts w:hint="default" w:ascii="Times New Roman" w:hAnsi="Times New Roman" w:cs="Times New Roman"/>
                <w:sz w:val="21"/>
                <w:highlight w:val="none"/>
              </w:rPr>
              <w:t>个</w:t>
            </w:r>
          </w:p>
        </w:tc>
        <w:tc>
          <w:tcPr>
            <w:tcW w:w="223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246" w:right="265"/>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测定土孔深度使用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7" w:hRule="atLeast"/>
        </w:trPr>
        <w:tc>
          <w:tcPr>
            <w:tcW w:w="707"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5"/>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3</w:t>
            </w:r>
          </w:p>
        </w:tc>
        <w:tc>
          <w:tcPr>
            <w:tcW w:w="2229"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4" w:right="667"/>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钻杆</w:t>
            </w:r>
          </w:p>
        </w:tc>
        <w:tc>
          <w:tcPr>
            <w:tcW w:w="175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right="1"/>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598"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3"/>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6</w:t>
            </w:r>
            <w:r>
              <w:rPr>
                <w:rFonts w:hint="default" w:ascii="Times New Roman" w:hAnsi="Times New Roman" w:cs="Times New Roman"/>
                <w:sz w:val="21"/>
                <w:highlight w:val="none"/>
              </w:rPr>
              <w:t>根</w:t>
            </w:r>
          </w:p>
        </w:tc>
        <w:tc>
          <w:tcPr>
            <w:tcW w:w="223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246" w:right="265"/>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钻机配件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2" w:hRule="atLeast"/>
        </w:trPr>
        <w:tc>
          <w:tcPr>
            <w:tcW w:w="707"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5"/>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4</w:t>
            </w:r>
          </w:p>
        </w:tc>
        <w:tc>
          <w:tcPr>
            <w:tcW w:w="2229"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6" w:right="667"/>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测绘仪器</w:t>
            </w:r>
          </w:p>
        </w:tc>
        <w:tc>
          <w:tcPr>
            <w:tcW w:w="175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56"/>
              <w:jc w:val="left"/>
              <w:textAlignment w:val="auto"/>
              <w:rPr>
                <w:rFonts w:hint="default" w:ascii="Times New Roman" w:hAnsi="Times New Roman" w:eastAsia="Times New Roman" w:cs="Times New Roman"/>
                <w:sz w:val="21"/>
                <w:highlight w:val="none"/>
              </w:rPr>
            </w:pPr>
            <w:r>
              <w:rPr>
                <w:rFonts w:hint="default" w:ascii="Times New Roman" w:hAnsi="Times New Roman" w:cs="Times New Roman"/>
                <w:sz w:val="21"/>
                <w:highlight w:val="none"/>
              </w:rPr>
              <w:t>华测导航</w:t>
            </w:r>
            <w:r>
              <w:rPr>
                <w:rFonts w:hint="default" w:ascii="Times New Roman" w:hAnsi="Times New Roman" w:eastAsia="Times New Roman" w:cs="Times New Roman"/>
                <w:sz w:val="21"/>
                <w:highlight w:val="none"/>
              </w:rPr>
              <w:t>GNSS</w:t>
            </w:r>
          </w:p>
          <w:p>
            <w:pPr>
              <w:pStyle w:val="21"/>
              <w:keepNext w:val="0"/>
              <w:keepLines w:val="0"/>
              <w:pageBreakBefore w:val="0"/>
              <w:kinsoku/>
              <w:wordWrap/>
              <w:overflowPunct/>
              <w:topLinePunct w:val="0"/>
              <w:bidi w:val="0"/>
              <w:spacing w:before="80" w:after="160" w:line="250" w:lineRule="exact"/>
              <w:ind w:left="204"/>
              <w:jc w:val="left"/>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定位仪（</w:t>
            </w:r>
            <w:r>
              <w:rPr>
                <w:rFonts w:hint="default" w:ascii="Times New Roman" w:hAnsi="Times New Roman" w:eastAsia="Times New Roman" w:cs="Times New Roman"/>
                <w:sz w:val="21"/>
                <w:highlight w:val="none"/>
              </w:rPr>
              <w:t>I70</w:t>
            </w:r>
            <w:r>
              <w:rPr>
                <w:rFonts w:hint="default" w:ascii="Times New Roman" w:hAnsi="Times New Roman" w:cs="Times New Roman"/>
                <w:sz w:val="21"/>
                <w:highlight w:val="none"/>
              </w:rPr>
              <w:t>）</w:t>
            </w:r>
          </w:p>
        </w:tc>
        <w:tc>
          <w:tcPr>
            <w:tcW w:w="1598"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3"/>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1</w:t>
            </w:r>
            <w:r>
              <w:rPr>
                <w:rFonts w:hint="default" w:ascii="Times New Roman" w:hAnsi="Times New Roman" w:cs="Times New Roman"/>
                <w:sz w:val="21"/>
                <w:highlight w:val="none"/>
              </w:rPr>
              <w:t>个</w:t>
            </w:r>
          </w:p>
        </w:tc>
        <w:tc>
          <w:tcPr>
            <w:tcW w:w="223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left="246" w:right="265"/>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现场定位</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2" w:hRule="atLeast"/>
        </w:trPr>
        <w:tc>
          <w:tcPr>
            <w:tcW w:w="707" w:type="dxa"/>
            <w:tcBorders>
              <w:top w:val="single" w:color="000000" w:sz="4" w:space="0"/>
              <w:left w:val="nil"/>
              <w:right w:val="single" w:color="000000" w:sz="4" w:space="0"/>
            </w:tcBorders>
            <w:vAlign w:val="top"/>
          </w:tcPr>
          <w:p>
            <w:pPr>
              <w:pStyle w:val="21"/>
              <w:keepNext w:val="0"/>
              <w:keepLines w:val="0"/>
              <w:pageBreakBefore w:val="0"/>
              <w:kinsoku/>
              <w:wordWrap/>
              <w:overflowPunct/>
              <w:topLinePunct w:val="0"/>
              <w:bidi w:val="0"/>
              <w:spacing w:before="80" w:after="160"/>
              <w:ind w:left="16" w:leftChars="0" w:right="0"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w w:val="99"/>
                <w:sz w:val="21"/>
                <w:highlight w:val="none"/>
              </w:rPr>
              <w:t>5</w:t>
            </w:r>
          </w:p>
        </w:tc>
        <w:tc>
          <w:tcPr>
            <w:tcW w:w="2229" w:type="dxa"/>
            <w:tcBorders>
              <w:top w:val="single" w:color="000000" w:sz="4" w:space="0"/>
              <w:left w:val="single" w:color="000000" w:sz="4" w:space="0"/>
              <w:right w:val="single" w:color="000000" w:sz="4" w:space="0"/>
            </w:tcBorders>
            <w:vAlign w:val="top"/>
          </w:tcPr>
          <w:p>
            <w:pPr>
              <w:pStyle w:val="21"/>
              <w:keepNext w:val="0"/>
              <w:keepLines w:val="0"/>
              <w:pageBreakBefore w:val="0"/>
              <w:kinsoku/>
              <w:wordWrap/>
              <w:overflowPunct/>
              <w:topLinePunct w:val="0"/>
              <w:bidi w:val="0"/>
              <w:spacing w:before="80" w:after="160"/>
              <w:ind w:left="667" w:leftChars="0" w:right="667"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岩芯箱</w:t>
            </w:r>
          </w:p>
        </w:tc>
        <w:tc>
          <w:tcPr>
            <w:tcW w:w="1751" w:type="dxa"/>
            <w:tcBorders>
              <w:top w:val="single" w:color="000000" w:sz="4" w:space="0"/>
              <w:left w:val="single" w:color="000000" w:sz="4" w:space="0"/>
              <w:right w:val="single" w:color="000000" w:sz="4" w:space="0"/>
            </w:tcBorders>
            <w:vAlign w:val="top"/>
          </w:tcPr>
          <w:p>
            <w:pPr>
              <w:pStyle w:val="21"/>
              <w:keepNext w:val="0"/>
              <w:keepLines w:val="0"/>
              <w:pageBreakBefore w:val="0"/>
              <w:kinsoku/>
              <w:wordWrap/>
              <w:overflowPunct/>
              <w:topLinePunct w:val="0"/>
              <w:bidi w:val="0"/>
              <w:spacing w:before="80" w:after="160"/>
              <w:ind w:left="0" w:leftChars="0" w:right="1"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w w:val="99"/>
                <w:sz w:val="21"/>
                <w:highlight w:val="none"/>
              </w:rPr>
              <w:t>/</w:t>
            </w:r>
          </w:p>
        </w:tc>
        <w:tc>
          <w:tcPr>
            <w:tcW w:w="1598" w:type="dxa"/>
            <w:tcBorders>
              <w:top w:val="single" w:color="000000" w:sz="4" w:space="0"/>
              <w:left w:val="single" w:color="000000" w:sz="4" w:space="0"/>
              <w:right w:val="single" w:color="000000" w:sz="4" w:space="0"/>
            </w:tcBorders>
            <w:vAlign w:val="top"/>
          </w:tcPr>
          <w:p>
            <w:pPr>
              <w:pStyle w:val="21"/>
              <w:keepNext w:val="0"/>
              <w:keepLines w:val="0"/>
              <w:pageBreakBefore w:val="0"/>
              <w:kinsoku/>
              <w:wordWrap/>
              <w:overflowPunct/>
              <w:topLinePunct w:val="0"/>
              <w:bidi w:val="0"/>
              <w:spacing w:before="80" w:after="160"/>
              <w:ind w:left="613" w:leftChars="0" w:right="0" w:rightChars="0"/>
              <w:jc w:val="left"/>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eastAsia="Times New Roman" w:cs="Times New Roman"/>
                <w:sz w:val="21"/>
                <w:highlight w:val="none"/>
              </w:rPr>
              <w:t>4</w:t>
            </w:r>
            <w:r>
              <w:rPr>
                <w:rFonts w:hint="default" w:ascii="Times New Roman" w:hAnsi="Times New Roman" w:cs="Times New Roman"/>
                <w:sz w:val="21"/>
                <w:highlight w:val="none"/>
              </w:rPr>
              <w:t>个</w:t>
            </w:r>
          </w:p>
        </w:tc>
        <w:tc>
          <w:tcPr>
            <w:tcW w:w="2237" w:type="dxa"/>
            <w:tcBorders>
              <w:top w:val="single" w:color="000000" w:sz="4" w:space="0"/>
              <w:left w:val="single" w:color="000000" w:sz="4" w:space="0"/>
              <w:right w:val="nil"/>
            </w:tcBorders>
            <w:vAlign w:val="top"/>
          </w:tcPr>
          <w:p>
            <w:pPr>
              <w:pStyle w:val="21"/>
              <w:keepNext w:val="0"/>
              <w:keepLines w:val="0"/>
              <w:pageBreakBefore w:val="0"/>
              <w:kinsoku/>
              <w:wordWrap/>
              <w:overflowPunct/>
              <w:topLinePunct w:val="0"/>
              <w:bidi w:val="0"/>
              <w:spacing w:before="80" w:after="160"/>
              <w:ind w:left="455" w:leftChars="0" w:right="473" w:rightChars="0"/>
              <w:textAlignment w:val="auto"/>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土样临时装载</w:t>
            </w:r>
          </w:p>
        </w:tc>
      </w:tr>
    </w:tbl>
    <w:p>
      <w:pPr>
        <w:pStyle w:val="2"/>
        <w:keepNext w:val="0"/>
        <w:keepLines w:val="0"/>
        <w:pageBreakBefore w:val="0"/>
        <w:kinsoku/>
        <w:wordWrap/>
        <w:overflowPunct/>
        <w:topLinePunct w:val="0"/>
        <w:bidi w:val="0"/>
        <w:spacing w:before="80" w:after="160"/>
        <w:ind w:right="318"/>
        <w:jc w:val="center"/>
        <w:textAlignment w:val="auto"/>
        <w:rPr>
          <w:rFonts w:hint="default" w:ascii="Times New Roman" w:hAnsi="Times New Roman" w:eastAsia="黑体" w:cs="Times New Roman"/>
          <w:highlight w:val="none"/>
        </w:rPr>
      </w:pPr>
      <w:r>
        <w:rPr>
          <w:rFonts w:hint="default" w:ascii="Times New Roman" w:hAnsi="Times New Roman" w:eastAsia="黑体" w:cs="Times New Roman"/>
          <w:highlight w:val="none"/>
        </w:rPr>
        <w:t>表</w:t>
      </w:r>
      <w:r>
        <w:rPr>
          <w:rFonts w:hint="default" w:ascii="Times New Roman" w:hAnsi="Times New Roman" w:eastAsia="Times New Roman" w:cs="Times New Roman"/>
          <w:highlight w:val="none"/>
        </w:rPr>
        <w:t>5-3</w:t>
      </w:r>
      <w:r>
        <w:rPr>
          <w:rFonts w:hint="default" w:ascii="Times New Roman" w:hAnsi="Times New Roman" w:eastAsia="黑体" w:cs="Times New Roman"/>
          <w:highlight w:val="none"/>
        </w:rPr>
        <w:t>人员防护设备安排情况表</w:t>
      </w:r>
    </w:p>
    <w:tbl>
      <w:tblPr>
        <w:tblStyle w:val="16"/>
        <w:tblW w:w="0" w:type="auto"/>
        <w:tblInd w:w="18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02"/>
        <w:gridCol w:w="2233"/>
        <w:gridCol w:w="1756"/>
        <w:gridCol w:w="1601"/>
        <w:gridCol w:w="222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2" w:hRule="atLeast"/>
        </w:trPr>
        <w:tc>
          <w:tcPr>
            <w:tcW w:w="702" w:type="dxa"/>
            <w:tcBorders>
              <w:left w:val="nil"/>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21" w:right="114"/>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序号</w:t>
            </w:r>
          </w:p>
        </w:tc>
        <w:tc>
          <w:tcPr>
            <w:tcW w:w="2233"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669" w:right="669"/>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设备名称</w:t>
            </w:r>
          </w:p>
        </w:tc>
        <w:tc>
          <w:tcPr>
            <w:tcW w:w="1756"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402" w:right="402"/>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型号</w:t>
            </w:r>
            <w:r>
              <w:rPr>
                <w:rFonts w:hint="default" w:ascii="Times New Roman" w:hAnsi="Times New Roman" w:eastAsia="Times New Roman" w:cs="Times New Roman"/>
                <w:b/>
                <w:sz w:val="21"/>
                <w:highlight w:val="none"/>
              </w:rPr>
              <w:t>/</w:t>
            </w:r>
            <w:r>
              <w:rPr>
                <w:rFonts w:hint="default" w:ascii="Times New Roman" w:hAnsi="Times New Roman" w:cs="Times New Roman"/>
                <w:b/>
                <w:sz w:val="21"/>
                <w:highlight w:val="none"/>
              </w:rPr>
              <w:t>材质</w:t>
            </w:r>
          </w:p>
        </w:tc>
        <w:tc>
          <w:tcPr>
            <w:tcW w:w="1601"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584"/>
              <w:jc w:val="left"/>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数量</w:t>
            </w:r>
          </w:p>
        </w:tc>
        <w:tc>
          <w:tcPr>
            <w:tcW w:w="2227" w:type="dxa"/>
            <w:tcBorders>
              <w:left w:val="single" w:color="000000" w:sz="4" w:space="0"/>
              <w:bottom w:val="single" w:color="000000" w:sz="4" w:space="0"/>
              <w:right w:val="nil"/>
            </w:tcBorders>
            <w:shd w:val="clear" w:color="auto" w:fill="FCEADA"/>
          </w:tcPr>
          <w:p>
            <w:pPr>
              <w:pStyle w:val="21"/>
              <w:keepNext w:val="0"/>
              <w:keepLines w:val="0"/>
              <w:pageBreakBefore w:val="0"/>
              <w:kinsoku/>
              <w:wordWrap/>
              <w:overflowPunct/>
              <w:topLinePunct w:val="0"/>
              <w:bidi w:val="0"/>
              <w:spacing w:before="80" w:after="160"/>
              <w:ind w:left="876" w:right="883"/>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70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3"/>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1</w:t>
            </w:r>
          </w:p>
        </w:tc>
        <w:tc>
          <w:tcPr>
            <w:tcW w:w="2233"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9" w:right="669"/>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安全帽</w:t>
            </w:r>
          </w:p>
        </w:tc>
        <w:tc>
          <w:tcPr>
            <w:tcW w:w="1756"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0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7"/>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8</w:t>
            </w:r>
            <w:r>
              <w:rPr>
                <w:rFonts w:hint="default" w:ascii="Times New Roman" w:hAnsi="Times New Roman" w:cs="Times New Roman"/>
                <w:sz w:val="21"/>
                <w:highlight w:val="none"/>
              </w:rPr>
              <w:t>个</w:t>
            </w:r>
          </w:p>
        </w:tc>
        <w:tc>
          <w:tcPr>
            <w:tcW w:w="222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right="4"/>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97" w:hRule="atLeast"/>
        </w:trPr>
        <w:tc>
          <w:tcPr>
            <w:tcW w:w="70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3"/>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2</w:t>
            </w:r>
          </w:p>
        </w:tc>
        <w:tc>
          <w:tcPr>
            <w:tcW w:w="2233"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9" w:right="669"/>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手套</w:t>
            </w:r>
          </w:p>
        </w:tc>
        <w:tc>
          <w:tcPr>
            <w:tcW w:w="1756"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0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562"/>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30</w:t>
            </w:r>
            <w:r>
              <w:rPr>
                <w:rFonts w:hint="default" w:ascii="Times New Roman" w:hAnsi="Times New Roman" w:cs="Times New Roman"/>
                <w:sz w:val="21"/>
                <w:highlight w:val="none"/>
              </w:rPr>
              <w:t>双</w:t>
            </w:r>
          </w:p>
        </w:tc>
        <w:tc>
          <w:tcPr>
            <w:tcW w:w="222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right="4"/>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70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3"/>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3</w:t>
            </w:r>
          </w:p>
        </w:tc>
        <w:tc>
          <w:tcPr>
            <w:tcW w:w="2233"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9" w:right="669"/>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口罩</w:t>
            </w:r>
          </w:p>
        </w:tc>
        <w:tc>
          <w:tcPr>
            <w:tcW w:w="1756"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0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7"/>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2</w:t>
            </w:r>
            <w:r>
              <w:rPr>
                <w:rFonts w:hint="default" w:ascii="Times New Roman" w:hAnsi="Times New Roman" w:cs="Times New Roman"/>
                <w:sz w:val="21"/>
                <w:highlight w:val="none"/>
              </w:rPr>
              <w:t>盒</w:t>
            </w:r>
          </w:p>
        </w:tc>
        <w:tc>
          <w:tcPr>
            <w:tcW w:w="222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right="4"/>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70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3"/>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4</w:t>
            </w:r>
          </w:p>
        </w:tc>
        <w:tc>
          <w:tcPr>
            <w:tcW w:w="2233"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9" w:right="669"/>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记号笔</w:t>
            </w:r>
          </w:p>
        </w:tc>
        <w:tc>
          <w:tcPr>
            <w:tcW w:w="1756"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0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7"/>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4</w:t>
            </w:r>
            <w:r>
              <w:rPr>
                <w:rFonts w:hint="default" w:ascii="Times New Roman" w:hAnsi="Times New Roman" w:cs="Times New Roman"/>
                <w:sz w:val="21"/>
                <w:highlight w:val="none"/>
              </w:rPr>
              <w:t>根</w:t>
            </w:r>
          </w:p>
        </w:tc>
        <w:tc>
          <w:tcPr>
            <w:tcW w:w="222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right="4"/>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70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3"/>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5</w:t>
            </w:r>
          </w:p>
        </w:tc>
        <w:tc>
          <w:tcPr>
            <w:tcW w:w="2233"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9" w:right="669"/>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签字笔</w:t>
            </w:r>
          </w:p>
        </w:tc>
        <w:tc>
          <w:tcPr>
            <w:tcW w:w="1756"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0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7"/>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4</w:t>
            </w:r>
            <w:r>
              <w:rPr>
                <w:rFonts w:hint="default" w:ascii="Times New Roman" w:hAnsi="Times New Roman" w:cs="Times New Roman"/>
                <w:sz w:val="21"/>
                <w:highlight w:val="none"/>
              </w:rPr>
              <w:t>根</w:t>
            </w:r>
          </w:p>
        </w:tc>
        <w:tc>
          <w:tcPr>
            <w:tcW w:w="222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right="4"/>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70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3"/>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6</w:t>
            </w:r>
          </w:p>
        </w:tc>
        <w:tc>
          <w:tcPr>
            <w:tcW w:w="2233"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9" w:right="669"/>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标签纸</w:t>
            </w:r>
          </w:p>
        </w:tc>
        <w:tc>
          <w:tcPr>
            <w:tcW w:w="1756"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0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7"/>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2</w:t>
            </w:r>
            <w:r>
              <w:rPr>
                <w:rFonts w:hint="default" w:ascii="Times New Roman" w:hAnsi="Times New Roman" w:cs="Times New Roman"/>
                <w:sz w:val="21"/>
                <w:highlight w:val="none"/>
              </w:rPr>
              <w:t>袋</w:t>
            </w:r>
          </w:p>
        </w:tc>
        <w:tc>
          <w:tcPr>
            <w:tcW w:w="222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right="4"/>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70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3"/>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7</w:t>
            </w:r>
          </w:p>
        </w:tc>
        <w:tc>
          <w:tcPr>
            <w:tcW w:w="2233"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9" w:right="669"/>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胶带</w:t>
            </w:r>
          </w:p>
        </w:tc>
        <w:tc>
          <w:tcPr>
            <w:tcW w:w="1756"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0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7"/>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3</w:t>
            </w:r>
            <w:r>
              <w:rPr>
                <w:rFonts w:hint="default" w:ascii="Times New Roman" w:hAnsi="Times New Roman" w:cs="Times New Roman"/>
                <w:sz w:val="21"/>
                <w:highlight w:val="none"/>
              </w:rPr>
              <w:t>卷</w:t>
            </w:r>
          </w:p>
        </w:tc>
        <w:tc>
          <w:tcPr>
            <w:tcW w:w="222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right="4"/>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70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3"/>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8</w:t>
            </w:r>
          </w:p>
        </w:tc>
        <w:tc>
          <w:tcPr>
            <w:tcW w:w="2233"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9" w:right="669"/>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卷尺</w:t>
            </w:r>
          </w:p>
        </w:tc>
        <w:tc>
          <w:tcPr>
            <w:tcW w:w="1756"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01"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17"/>
              <w:jc w:val="left"/>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2</w:t>
            </w:r>
            <w:r>
              <w:rPr>
                <w:rFonts w:hint="default" w:ascii="Times New Roman" w:hAnsi="Times New Roman" w:cs="Times New Roman"/>
                <w:sz w:val="21"/>
                <w:highlight w:val="none"/>
              </w:rPr>
              <w:t>个</w:t>
            </w:r>
          </w:p>
        </w:tc>
        <w:tc>
          <w:tcPr>
            <w:tcW w:w="2227"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ind w:right="4"/>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96" w:hRule="atLeast"/>
        </w:trPr>
        <w:tc>
          <w:tcPr>
            <w:tcW w:w="702" w:type="dxa"/>
            <w:tcBorders>
              <w:top w:val="single" w:color="000000" w:sz="4" w:space="0"/>
              <w:left w:val="nil"/>
              <w:right w:val="single" w:color="000000" w:sz="4" w:space="0"/>
            </w:tcBorders>
          </w:tcPr>
          <w:p>
            <w:pPr>
              <w:pStyle w:val="21"/>
              <w:keepNext w:val="0"/>
              <w:keepLines w:val="0"/>
              <w:pageBreakBefore w:val="0"/>
              <w:kinsoku/>
              <w:wordWrap/>
              <w:overflowPunct/>
              <w:topLinePunct w:val="0"/>
              <w:bidi w:val="0"/>
              <w:spacing w:before="80" w:after="160"/>
              <w:ind w:left="3"/>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9</w:t>
            </w:r>
          </w:p>
        </w:tc>
        <w:tc>
          <w:tcPr>
            <w:tcW w:w="2233" w:type="dxa"/>
            <w:tcBorders>
              <w:top w:val="single" w:color="000000" w:sz="4" w:space="0"/>
              <w:left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69" w:right="669"/>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测量绳</w:t>
            </w:r>
          </w:p>
        </w:tc>
        <w:tc>
          <w:tcPr>
            <w:tcW w:w="1756" w:type="dxa"/>
            <w:tcBorders>
              <w:top w:val="single" w:color="000000" w:sz="4" w:space="0"/>
              <w:left w:val="single" w:color="000000" w:sz="4" w:space="0"/>
              <w:right w:val="single" w:color="000000" w:sz="4" w:space="0"/>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01" w:type="dxa"/>
            <w:tcBorders>
              <w:top w:val="single" w:color="000000" w:sz="4" w:space="0"/>
              <w:left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608"/>
              <w:jc w:val="left"/>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30m</w:t>
            </w:r>
          </w:p>
        </w:tc>
        <w:tc>
          <w:tcPr>
            <w:tcW w:w="2227" w:type="dxa"/>
            <w:tcBorders>
              <w:top w:val="single" w:color="000000" w:sz="4" w:space="0"/>
              <w:left w:val="single" w:color="000000" w:sz="4" w:space="0"/>
              <w:right w:val="nil"/>
            </w:tcBorders>
          </w:tcPr>
          <w:p>
            <w:pPr>
              <w:pStyle w:val="21"/>
              <w:keepNext w:val="0"/>
              <w:keepLines w:val="0"/>
              <w:pageBreakBefore w:val="0"/>
              <w:kinsoku/>
              <w:wordWrap/>
              <w:overflowPunct/>
              <w:topLinePunct w:val="0"/>
              <w:bidi w:val="0"/>
              <w:spacing w:before="80" w:after="160"/>
              <w:ind w:right="4"/>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bl>
    <w:p>
      <w:pPr>
        <w:pStyle w:val="2"/>
        <w:keepNext w:val="0"/>
        <w:keepLines w:val="0"/>
        <w:pageBreakBefore w:val="0"/>
        <w:kinsoku/>
        <w:wordWrap/>
        <w:overflowPunct/>
        <w:topLinePunct w:val="0"/>
        <w:bidi w:val="0"/>
        <w:spacing w:before="80" w:after="160"/>
        <w:ind w:right="318"/>
        <w:jc w:val="center"/>
        <w:textAlignment w:val="auto"/>
        <w:rPr>
          <w:rFonts w:hint="default" w:ascii="Times New Roman" w:hAnsi="Times New Roman" w:eastAsia="黑体" w:cs="Times New Roman"/>
          <w:highlight w:val="none"/>
        </w:rPr>
      </w:pPr>
      <w:r>
        <w:rPr>
          <w:rFonts w:hint="default" w:ascii="Times New Roman" w:hAnsi="Times New Roman" w:eastAsia="黑体" w:cs="Times New Roman"/>
          <w:highlight w:val="none"/>
        </w:rPr>
        <w:t>表</w:t>
      </w:r>
      <w:r>
        <w:rPr>
          <w:rFonts w:hint="default" w:ascii="Times New Roman" w:hAnsi="Times New Roman" w:eastAsia="Times New Roman" w:cs="Times New Roman"/>
          <w:highlight w:val="none"/>
        </w:rPr>
        <w:t>5-4</w:t>
      </w:r>
      <w:r>
        <w:rPr>
          <w:rFonts w:hint="default" w:ascii="Times New Roman" w:hAnsi="Times New Roman" w:eastAsia="黑体" w:cs="Times New Roman"/>
          <w:highlight w:val="none"/>
        </w:rPr>
        <w:t>采样设备准备情况</w:t>
      </w:r>
    </w:p>
    <w:tbl>
      <w:tblPr>
        <w:tblStyle w:val="16"/>
        <w:tblW w:w="0" w:type="auto"/>
        <w:tblInd w:w="18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49"/>
        <w:gridCol w:w="2077"/>
        <w:gridCol w:w="2335"/>
        <w:gridCol w:w="1268"/>
        <w:gridCol w:w="229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6" w:hRule="atLeast"/>
        </w:trPr>
        <w:tc>
          <w:tcPr>
            <w:tcW w:w="549" w:type="dxa"/>
            <w:tcBorders>
              <w:left w:val="nil"/>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line="242" w:lineRule="auto"/>
              <w:ind w:left="175" w:right="157"/>
              <w:jc w:val="left"/>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序号</w:t>
            </w:r>
          </w:p>
        </w:tc>
        <w:tc>
          <w:tcPr>
            <w:tcW w:w="2077"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jc w:val="left"/>
              <w:textAlignment w:val="auto"/>
              <w:rPr>
                <w:rFonts w:hint="default" w:ascii="Times New Roman" w:hAnsi="Times New Roman" w:cs="Times New Roman"/>
                <w:sz w:val="15"/>
                <w:highlight w:val="none"/>
              </w:rPr>
            </w:pPr>
          </w:p>
          <w:p>
            <w:pPr>
              <w:pStyle w:val="21"/>
              <w:keepNext w:val="0"/>
              <w:keepLines w:val="0"/>
              <w:pageBreakBefore w:val="0"/>
              <w:widowControl w:val="0"/>
              <w:kinsoku/>
              <w:wordWrap/>
              <w:overflowPunct/>
              <w:topLinePunct w:val="0"/>
              <w:autoSpaceDE w:val="0"/>
              <w:autoSpaceDN w:val="0"/>
              <w:bidi w:val="0"/>
              <w:adjustRightInd/>
              <w:snapToGrid/>
              <w:spacing w:before="0" w:after="0"/>
              <w:ind w:left="612"/>
              <w:jc w:val="left"/>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设备名称</w:t>
            </w:r>
          </w:p>
        </w:tc>
        <w:tc>
          <w:tcPr>
            <w:tcW w:w="2335"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jc w:val="left"/>
              <w:textAlignment w:val="auto"/>
              <w:rPr>
                <w:rFonts w:hint="default" w:ascii="Times New Roman" w:hAnsi="Times New Roman" w:cs="Times New Roman"/>
                <w:sz w:val="15"/>
                <w:highlight w:val="none"/>
              </w:rPr>
            </w:pPr>
          </w:p>
          <w:p>
            <w:pPr>
              <w:pStyle w:val="21"/>
              <w:keepNext w:val="0"/>
              <w:keepLines w:val="0"/>
              <w:pageBreakBefore w:val="0"/>
              <w:widowControl w:val="0"/>
              <w:kinsoku/>
              <w:wordWrap/>
              <w:overflowPunct/>
              <w:topLinePunct w:val="0"/>
              <w:autoSpaceDE w:val="0"/>
              <w:autoSpaceDN w:val="0"/>
              <w:bidi w:val="0"/>
              <w:adjustRightInd/>
              <w:snapToGrid/>
              <w:spacing w:before="0" w:after="0"/>
              <w:ind w:left="712"/>
              <w:jc w:val="left"/>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型号</w:t>
            </w:r>
            <w:r>
              <w:rPr>
                <w:rFonts w:hint="default" w:ascii="Times New Roman" w:hAnsi="Times New Roman" w:eastAsia="Times New Roman" w:cs="Times New Roman"/>
                <w:b/>
                <w:sz w:val="21"/>
                <w:highlight w:val="none"/>
              </w:rPr>
              <w:t>/</w:t>
            </w:r>
            <w:r>
              <w:rPr>
                <w:rFonts w:hint="default" w:ascii="Times New Roman" w:hAnsi="Times New Roman" w:cs="Times New Roman"/>
                <w:b/>
                <w:sz w:val="21"/>
                <w:highlight w:val="none"/>
              </w:rPr>
              <w:t>材质</w:t>
            </w:r>
          </w:p>
        </w:tc>
        <w:tc>
          <w:tcPr>
            <w:tcW w:w="1268"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jc w:val="left"/>
              <w:textAlignment w:val="auto"/>
              <w:rPr>
                <w:rFonts w:hint="default" w:ascii="Times New Roman" w:hAnsi="Times New Roman" w:cs="Times New Roman"/>
                <w:sz w:val="15"/>
                <w:highlight w:val="none"/>
              </w:rPr>
            </w:pPr>
          </w:p>
          <w:p>
            <w:pPr>
              <w:pStyle w:val="21"/>
              <w:keepNext w:val="0"/>
              <w:keepLines w:val="0"/>
              <w:pageBreakBefore w:val="0"/>
              <w:widowControl w:val="0"/>
              <w:kinsoku/>
              <w:wordWrap/>
              <w:overflowPunct/>
              <w:topLinePunct w:val="0"/>
              <w:autoSpaceDE w:val="0"/>
              <w:autoSpaceDN w:val="0"/>
              <w:bidi w:val="0"/>
              <w:adjustRightInd/>
              <w:snapToGrid/>
              <w:spacing w:before="0" w:after="0"/>
              <w:ind w:left="420"/>
              <w:jc w:val="left"/>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数量</w:t>
            </w:r>
          </w:p>
        </w:tc>
        <w:tc>
          <w:tcPr>
            <w:tcW w:w="2290" w:type="dxa"/>
            <w:tcBorders>
              <w:left w:val="single" w:color="000000" w:sz="4" w:space="0"/>
              <w:bottom w:val="single" w:color="000000" w:sz="4" w:space="0"/>
              <w:right w:val="nil"/>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jc w:val="left"/>
              <w:textAlignment w:val="auto"/>
              <w:rPr>
                <w:rFonts w:hint="default" w:ascii="Times New Roman" w:hAnsi="Times New Roman" w:cs="Times New Roman"/>
                <w:sz w:val="15"/>
                <w:highlight w:val="none"/>
              </w:rPr>
            </w:pPr>
          </w:p>
          <w:p>
            <w:pPr>
              <w:pStyle w:val="21"/>
              <w:keepNext w:val="0"/>
              <w:keepLines w:val="0"/>
              <w:pageBreakBefore w:val="0"/>
              <w:widowControl w:val="0"/>
              <w:kinsoku/>
              <w:wordWrap/>
              <w:overflowPunct/>
              <w:topLinePunct w:val="0"/>
              <w:autoSpaceDE w:val="0"/>
              <w:autoSpaceDN w:val="0"/>
              <w:bidi w:val="0"/>
              <w:adjustRightInd/>
              <w:snapToGrid/>
              <w:spacing w:before="0" w:after="0"/>
              <w:ind w:left="269" w:right="285"/>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备注</w:t>
            </w:r>
          </w:p>
        </w:tc>
      </w:tr>
    </w:tbl>
    <w:p>
      <w:pPr>
        <w:keepNext w:val="0"/>
        <w:keepLines w:val="0"/>
        <w:pageBreakBefore w:val="0"/>
        <w:kinsoku/>
        <w:wordWrap/>
        <w:overflowPunct/>
        <w:topLinePunct w:val="0"/>
        <w:bidi w:val="0"/>
        <w:spacing w:before="80" w:after="160"/>
        <w:ind w:left="0" w:right="316" w:firstLine="0"/>
        <w:jc w:val="center"/>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土壤采样设备</w:t>
      </w:r>
    </w:p>
    <w:tbl>
      <w:tblPr>
        <w:tblStyle w:val="16"/>
        <w:tblW w:w="0" w:type="auto"/>
        <w:tblInd w:w="1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9"/>
        <w:gridCol w:w="2077"/>
        <w:gridCol w:w="2335"/>
        <w:gridCol w:w="1268"/>
        <w:gridCol w:w="2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atLeast"/>
        </w:trPr>
        <w:tc>
          <w:tcPr>
            <w:tcW w:w="549" w:type="dxa"/>
            <w:tcBorders>
              <w:lef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b/>
                <w:sz w:val="15"/>
                <w:highlight w:val="none"/>
              </w:rPr>
            </w:pPr>
          </w:p>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1</w:t>
            </w:r>
          </w:p>
        </w:tc>
        <w:tc>
          <w:tcPr>
            <w:tcW w:w="2077"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b/>
                <w:sz w:val="14"/>
                <w:highlight w:val="none"/>
              </w:rPr>
            </w:pPr>
          </w:p>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重金属采样铲</w:t>
            </w:r>
          </w:p>
        </w:tc>
        <w:tc>
          <w:tcPr>
            <w:tcW w:w="2335"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b/>
                <w:sz w:val="14"/>
                <w:highlight w:val="none"/>
              </w:rPr>
            </w:pPr>
          </w:p>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竹铲</w:t>
            </w:r>
          </w:p>
        </w:tc>
        <w:tc>
          <w:tcPr>
            <w:tcW w:w="1268"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2</w:t>
            </w:r>
            <w:r>
              <w:rPr>
                <w:rFonts w:hint="default" w:ascii="Times New Roman" w:hAnsi="Times New Roman" w:cs="Times New Roman"/>
                <w:sz w:val="21"/>
                <w:highlight w:val="none"/>
              </w:rPr>
              <w:t>个</w:t>
            </w:r>
          </w:p>
        </w:tc>
        <w:tc>
          <w:tcPr>
            <w:tcW w:w="2290" w:type="dxa"/>
            <w:tcBorders>
              <w:righ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b/>
                <w:sz w:val="14"/>
                <w:highlight w:val="none"/>
              </w:rPr>
            </w:pPr>
          </w:p>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现场采样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549" w:type="dxa"/>
            <w:tcBorders>
              <w:lef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2</w:t>
            </w:r>
          </w:p>
        </w:tc>
        <w:tc>
          <w:tcPr>
            <w:tcW w:w="2077"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position w:val="2"/>
                <w:sz w:val="21"/>
                <w:highlight w:val="none"/>
              </w:rPr>
              <w:t>SVOC</w:t>
            </w:r>
            <w:r>
              <w:rPr>
                <w:rFonts w:hint="default" w:ascii="Times New Roman" w:hAnsi="Times New Roman" w:eastAsia="Times New Roman" w:cs="Times New Roman"/>
                <w:position w:val="2"/>
                <w:sz w:val="21"/>
                <w:highlight w:val="none"/>
                <w:vertAlign w:val="subscript"/>
              </w:rPr>
              <w:t>S</w:t>
            </w:r>
            <w:r>
              <w:rPr>
                <w:rFonts w:hint="default" w:ascii="Times New Roman" w:hAnsi="Times New Roman" w:cs="Times New Roman"/>
                <w:position w:val="2"/>
                <w:sz w:val="21"/>
                <w:highlight w:val="none"/>
                <w:vertAlign w:val="baseline"/>
              </w:rPr>
              <w:t>采样铲</w:t>
            </w:r>
          </w:p>
        </w:tc>
        <w:tc>
          <w:tcPr>
            <w:tcW w:w="2335"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不锈钢铲</w:t>
            </w:r>
          </w:p>
        </w:tc>
        <w:tc>
          <w:tcPr>
            <w:tcW w:w="1268"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2</w:t>
            </w:r>
            <w:r>
              <w:rPr>
                <w:rFonts w:hint="default" w:ascii="Times New Roman" w:hAnsi="Times New Roman" w:cs="Times New Roman"/>
                <w:sz w:val="21"/>
                <w:highlight w:val="none"/>
              </w:rPr>
              <w:t>个</w:t>
            </w:r>
          </w:p>
        </w:tc>
        <w:tc>
          <w:tcPr>
            <w:tcW w:w="2290" w:type="dxa"/>
            <w:tcBorders>
              <w:righ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现场采样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8" w:hRule="atLeast"/>
        </w:trPr>
        <w:tc>
          <w:tcPr>
            <w:tcW w:w="549" w:type="dxa"/>
            <w:tcBorders>
              <w:lef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3</w:t>
            </w:r>
          </w:p>
        </w:tc>
        <w:tc>
          <w:tcPr>
            <w:tcW w:w="2077"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position w:val="2"/>
                <w:sz w:val="21"/>
                <w:highlight w:val="none"/>
              </w:rPr>
              <w:t>VOC</w:t>
            </w:r>
            <w:r>
              <w:rPr>
                <w:rFonts w:hint="default" w:ascii="Times New Roman" w:hAnsi="Times New Roman" w:eastAsia="Times New Roman" w:cs="Times New Roman"/>
                <w:position w:val="2"/>
                <w:sz w:val="21"/>
                <w:highlight w:val="none"/>
                <w:vertAlign w:val="subscript"/>
              </w:rPr>
              <w:t>S</w:t>
            </w:r>
            <w:r>
              <w:rPr>
                <w:rFonts w:hint="default" w:ascii="Times New Roman" w:hAnsi="Times New Roman" w:cs="Times New Roman"/>
                <w:position w:val="2"/>
                <w:sz w:val="21"/>
                <w:highlight w:val="none"/>
                <w:vertAlign w:val="baseline"/>
              </w:rPr>
              <w:t>非扰动采样器</w:t>
            </w:r>
          </w:p>
        </w:tc>
        <w:tc>
          <w:tcPr>
            <w:tcW w:w="2335"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塑料</w:t>
            </w:r>
          </w:p>
        </w:tc>
        <w:tc>
          <w:tcPr>
            <w:tcW w:w="1268"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eastAsia="宋体" w:cs="Times New Roman"/>
                <w:sz w:val="21"/>
                <w:highlight w:val="none"/>
                <w:lang w:val="en-US" w:eastAsia="zh-CN"/>
              </w:rPr>
              <w:t>1</w:t>
            </w:r>
            <w:r>
              <w:rPr>
                <w:rFonts w:hint="default" w:ascii="Times New Roman" w:hAnsi="Times New Roman" w:eastAsia="Times New Roman" w:cs="Times New Roman"/>
                <w:sz w:val="21"/>
                <w:highlight w:val="none"/>
              </w:rPr>
              <w:t>00</w:t>
            </w:r>
            <w:r>
              <w:rPr>
                <w:rFonts w:hint="default" w:ascii="Times New Roman" w:hAnsi="Times New Roman" w:cs="Times New Roman"/>
                <w:sz w:val="21"/>
                <w:highlight w:val="none"/>
              </w:rPr>
              <w:t>个</w:t>
            </w:r>
          </w:p>
        </w:tc>
        <w:tc>
          <w:tcPr>
            <w:tcW w:w="2290" w:type="dxa"/>
            <w:tcBorders>
              <w:righ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现场采样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549" w:type="dxa"/>
            <w:tcBorders>
              <w:lef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4</w:t>
            </w:r>
          </w:p>
        </w:tc>
        <w:tc>
          <w:tcPr>
            <w:tcW w:w="2077"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刮刀</w:t>
            </w:r>
          </w:p>
        </w:tc>
        <w:tc>
          <w:tcPr>
            <w:tcW w:w="2335"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不锈钢</w:t>
            </w:r>
          </w:p>
        </w:tc>
        <w:tc>
          <w:tcPr>
            <w:tcW w:w="1268" w:type="dxa"/>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2</w:t>
            </w:r>
            <w:r>
              <w:rPr>
                <w:rFonts w:hint="default" w:ascii="Times New Roman" w:hAnsi="Times New Roman" w:cs="Times New Roman"/>
                <w:sz w:val="21"/>
                <w:highlight w:val="none"/>
              </w:rPr>
              <w:t>个</w:t>
            </w:r>
          </w:p>
        </w:tc>
        <w:tc>
          <w:tcPr>
            <w:tcW w:w="2290" w:type="dxa"/>
            <w:tcBorders>
              <w:righ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ind w:left="0" w:right="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挥发性有机物采样</w:t>
            </w:r>
          </w:p>
        </w:tc>
      </w:tr>
    </w:tbl>
    <w:p>
      <w:pPr>
        <w:keepNext w:val="0"/>
        <w:keepLines w:val="0"/>
        <w:pageBreakBefore w:val="0"/>
        <w:kinsoku/>
        <w:wordWrap/>
        <w:overflowPunct/>
        <w:topLinePunct w:val="0"/>
        <w:bidi w:val="0"/>
        <w:spacing w:before="80" w:after="160"/>
        <w:ind w:left="0" w:right="316" w:firstLine="0"/>
        <w:jc w:val="center"/>
        <w:textAlignment w:val="auto"/>
        <w:rPr>
          <w:rFonts w:hint="default" w:ascii="Times New Roman" w:hAnsi="Times New Roman" w:cs="Times New Roman"/>
          <w:b/>
          <w:sz w:val="5"/>
          <w:highlight w:val="none"/>
        </w:rPr>
      </w:pPr>
      <w:r>
        <w:rPr>
          <w:rFonts w:hint="default" w:ascii="Times New Roman" w:hAnsi="Times New Roman" w:cs="Times New Roman"/>
          <w:b/>
          <w:sz w:val="21"/>
          <w:highlight w:val="none"/>
        </w:rPr>
        <w:t>地下水采样设备</w:t>
      </w:r>
    </w:p>
    <w:tbl>
      <w:tblPr>
        <w:tblStyle w:val="16"/>
        <w:tblW w:w="0" w:type="auto"/>
        <w:tblInd w:w="1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9"/>
        <w:gridCol w:w="2077"/>
        <w:gridCol w:w="2335"/>
        <w:gridCol w:w="1268"/>
        <w:gridCol w:w="2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5" w:hRule="atLeast"/>
        </w:trPr>
        <w:tc>
          <w:tcPr>
            <w:tcW w:w="549" w:type="dxa"/>
            <w:tcBorders>
              <w:left w:val="nil"/>
            </w:tcBorders>
            <w:vAlign w:val="center"/>
          </w:tcPr>
          <w:p>
            <w:pPr>
              <w:pStyle w:val="21"/>
              <w:keepNext w:val="0"/>
              <w:keepLines w:val="0"/>
              <w:pageBreakBefore w:val="0"/>
              <w:kinsoku/>
              <w:wordWrap/>
              <w:overflowPunct/>
              <w:topLinePunct w:val="0"/>
              <w:bidi w:val="0"/>
              <w:spacing w:before="80" w:after="160"/>
              <w:ind w:left="41"/>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5</w:t>
            </w:r>
          </w:p>
        </w:tc>
        <w:tc>
          <w:tcPr>
            <w:tcW w:w="2077" w:type="dxa"/>
            <w:vAlign w:val="center"/>
          </w:tcPr>
          <w:p>
            <w:pPr>
              <w:pStyle w:val="21"/>
              <w:keepNext w:val="0"/>
              <w:keepLines w:val="0"/>
              <w:pageBreakBefore w:val="0"/>
              <w:kinsoku/>
              <w:wordWrap/>
              <w:overflowPunct/>
              <w:topLinePunct w:val="0"/>
              <w:bidi w:val="0"/>
              <w:spacing w:before="80" w:after="160"/>
              <w:ind w:left="101" w:right="76"/>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多功能水质参数便</w:t>
            </w:r>
          </w:p>
          <w:p>
            <w:pPr>
              <w:pStyle w:val="21"/>
              <w:keepNext w:val="0"/>
              <w:keepLines w:val="0"/>
              <w:pageBreakBefore w:val="0"/>
              <w:kinsoku/>
              <w:wordWrap/>
              <w:overflowPunct/>
              <w:topLinePunct w:val="0"/>
              <w:bidi w:val="0"/>
              <w:spacing w:before="80" w:after="160" w:line="251" w:lineRule="exact"/>
              <w:ind w:left="101" w:right="76"/>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携式测试仪</w:t>
            </w:r>
          </w:p>
        </w:tc>
        <w:tc>
          <w:tcPr>
            <w:tcW w:w="2335" w:type="dxa"/>
            <w:vAlign w:val="center"/>
          </w:tcPr>
          <w:p>
            <w:pPr>
              <w:pStyle w:val="21"/>
              <w:keepNext w:val="0"/>
              <w:keepLines w:val="0"/>
              <w:pageBreakBefore w:val="0"/>
              <w:kinsoku/>
              <w:wordWrap/>
              <w:overflowPunct/>
              <w:topLinePunct w:val="0"/>
              <w:bidi w:val="0"/>
              <w:spacing w:before="80" w:after="160"/>
              <w:ind w:left="27"/>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268" w:type="dxa"/>
            <w:vAlign w:val="center"/>
          </w:tcPr>
          <w:p>
            <w:pPr>
              <w:pStyle w:val="21"/>
              <w:keepNext w:val="0"/>
              <w:keepLines w:val="0"/>
              <w:pageBreakBefore w:val="0"/>
              <w:kinsoku/>
              <w:wordWrap/>
              <w:overflowPunct/>
              <w:topLinePunct w:val="0"/>
              <w:bidi w:val="0"/>
              <w:spacing w:before="80" w:after="160"/>
              <w:ind w:left="91" w:right="65"/>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1</w:t>
            </w:r>
            <w:r>
              <w:rPr>
                <w:rFonts w:hint="default" w:ascii="Times New Roman" w:hAnsi="Times New Roman" w:cs="Times New Roman"/>
                <w:sz w:val="21"/>
                <w:highlight w:val="none"/>
              </w:rPr>
              <w:t>套</w:t>
            </w:r>
          </w:p>
        </w:tc>
        <w:tc>
          <w:tcPr>
            <w:tcW w:w="2290" w:type="dxa"/>
            <w:tcBorders>
              <w:right w:val="nil"/>
            </w:tcBorders>
            <w:vAlign w:val="center"/>
          </w:tcPr>
          <w:p>
            <w:pPr>
              <w:pStyle w:val="21"/>
              <w:keepNext w:val="0"/>
              <w:keepLines w:val="0"/>
              <w:pageBreakBefore w:val="0"/>
              <w:kinsoku/>
              <w:wordWrap/>
              <w:overflowPunct/>
              <w:topLinePunct w:val="0"/>
              <w:bidi w:val="0"/>
              <w:spacing w:before="80" w:after="160"/>
              <w:ind w:left="279" w:right="272"/>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水质参数测定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549" w:type="dxa"/>
            <w:tcBorders>
              <w:left w:val="nil"/>
            </w:tcBorders>
            <w:vAlign w:val="center"/>
          </w:tcPr>
          <w:p>
            <w:pPr>
              <w:pStyle w:val="21"/>
              <w:keepNext w:val="0"/>
              <w:keepLines w:val="0"/>
              <w:pageBreakBefore w:val="0"/>
              <w:kinsoku/>
              <w:wordWrap/>
              <w:overflowPunct/>
              <w:topLinePunct w:val="0"/>
              <w:bidi w:val="0"/>
              <w:spacing w:before="80" w:after="160"/>
              <w:ind w:left="41"/>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6</w:t>
            </w:r>
          </w:p>
        </w:tc>
        <w:tc>
          <w:tcPr>
            <w:tcW w:w="2077" w:type="dxa"/>
            <w:vAlign w:val="center"/>
          </w:tcPr>
          <w:p>
            <w:pPr>
              <w:pStyle w:val="21"/>
              <w:keepNext w:val="0"/>
              <w:keepLines w:val="0"/>
              <w:pageBreakBefore w:val="0"/>
              <w:kinsoku/>
              <w:wordWrap/>
              <w:overflowPunct/>
              <w:topLinePunct w:val="0"/>
              <w:bidi w:val="0"/>
              <w:spacing w:before="80" w:after="160"/>
              <w:ind w:left="101" w:right="76"/>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电子水位计</w:t>
            </w:r>
          </w:p>
        </w:tc>
        <w:tc>
          <w:tcPr>
            <w:tcW w:w="2335" w:type="dxa"/>
            <w:vAlign w:val="center"/>
          </w:tcPr>
          <w:p>
            <w:pPr>
              <w:pStyle w:val="21"/>
              <w:keepNext w:val="0"/>
              <w:keepLines w:val="0"/>
              <w:pageBreakBefore w:val="0"/>
              <w:kinsoku/>
              <w:wordWrap/>
              <w:overflowPunct/>
              <w:topLinePunct w:val="0"/>
              <w:bidi w:val="0"/>
              <w:spacing w:before="80" w:after="160"/>
              <w:ind w:left="27"/>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268" w:type="dxa"/>
            <w:vAlign w:val="center"/>
          </w:tcPr>
          <w:p>
            <w:pPr>
              <w:pStyle w:val="21"/>
              <w:keepNext w:val="0"/>
              <w:keepLines w:val="0"/>
              <w:pageBreakBefore w:val="0"/>
              <w:kinsoku/>
              <w:wordWrap/>
              <w:overflowPunct/>
              <w:topLinePunct w:val="0"/>
              <w:bidi w:val="0"/>
              <w:spacing w:before="80" w:after="160"/>
              <w:ind w:left="91" w:right="65"/>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1</w:t>
            </w:r>
            <w:r>
              <w:rPr>
                <w:rFonts w:hint="default" w:ascii="Times New Roman" w:hAnsi="Times New Roman" w:cs="Times New Roman"/>
                <w:sz w:val="21"/>
                <w:highlight w:val="none"/>
              </w:rPr>
              <w:t>套</w:t>
            </w:r>
          </w:p>
        </w:tc>
        <w:tc>
          <w:tcPr>
            <w:tcW w:w="2290" w:type="dxa"/>
            <w:tcBorders>
              <w:right w:val="nil"/>
            </w:tcBorders>
            <w:vAlign w:val="center"/>
          </w:tcPr>
          <w:p>
            <w:pPr>
              <w:pStyle w:val="21"/>
              <w:keepNext w:val="0"/>
              <w:keepLines w:val="0"/>
              <w:pageBreakBefore w:val="0"/>
              <w:kinsoku/>
              <w:wordWrap/>
              <w:overflowPunct/>
              <w:topLinePunct w:val="0"/>
              <w:bidi w:val="0"/>
              <w:spacing w:before="80" w:after="160"/>
              <w:ind w:left="279" w:right="269"/>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测量水位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549" w:type="dxa"/>
            <w:tcBorders>
              <w:left w:val="nil"/>
              <w:bottom w:val="single" w:color="000000" w:sz="12" w:space="0"/>
            </w:tcBorders>
            <w:vAlign w:val="center"/>
          </w:tcPr>
          <w:p>
            <w:pPr>
              <w:pStyle w:val="21"/>
              <w:keepNext w:val="0"/>
              <w:keepLines w:val="0"/>
              <w:pageBreakBefore w:val="0"/>
              <w:kinsoku/>
              <w:wordWrap/>
              <w:overflowPunct/>
              <w:topLinePunct w:val="0"/>
              <w:bidi w:val="0"/>
              <w:spacing w:before="80" w:after="160"/>
              <w:ind w:left="41"/>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7</w:t>
            </w:r>
          </w:p>
        </w:tc>
        <w:tc>
          <w:tcPr>
            <w:tcW w:w="2077" w:type="dxa"/>
            <w:tcBorders>
              <w:bottom w:val="single" w:color="000000" w:sz="12" w:space="0"/>
            </w:tcBorders>
            <w:vAlign w:val="center"/>
          </w:tcPr>
          <w:p>
            <w:pPr>
              <w:pStyle w:val="21"/>
              <w:keepNext w:val="0"/>
              <w:keepLines w:val="0"/>
              <w:pageBreakBefore w:val="0"/>
              <w:kinsoku/>
              <w:wordWrap/>
              <w:overflowPunct/>
              <w:topLinePunct w:val="0"/>
              <w:bidi w:val="0"/>
              <w:spacing w:before="80" w:after="160"/>
              <w:ind w:left="101" w:right="76"/>
              <w:jc w:val="center"/>
              <w:textAlignment w:val="auto"/>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rPr>
              <w:t>水样采样器</w:t>
            </w:r>
            <w:r>
              <w:rPr>
                <w:rFonts w:hint="default" w:ascii="Times New Roman" w:hAnsi="Times New Roman" w:cs="Times New Roman"/>
                <w:sz w:val="21"/>
                <w:highlight w:val="none"/>
                <w:lang w:eastAsia="zh-CN"/>
              </w:rPr>
              <w:t>（贝勒管）</w:t>
            </w:r>
          </w:p>
        </w:tc>
        <w:tc>
          <w:tcPr>
            <w:tcW w:w="2335" w:type="dxa"/>
            <w:tcBorders>
              <w:bottom w:val="single" w:color="000000" w:sz="12" w:space="0"/>
            </w:tcBorders>
            <w:vAlign w:val="center"/>
          </w:tcPr>
          <w:p>
            <w:pPr>
              <w:pStyle w:val="21"/>
              <w:keepNext w:val="0"/>
              <w:keepLines w:val="0"/>
              <w:pageBreakBefore w:val="0"/>
              <w:kinsoku/>
              <w:wordWrap/>
              <w:overflowPunct/>
              <w:topLinePunct w:val="0"/>
              <w:bidi w:val="0"/>
              <w:spacing w:before="80" w:after="160"/>
              <w:ind w:left="27"/>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268" w:type="dxa"/>
            <w:tcBorders>
              <w:bottom w:val="single" w:color="000000" w:sz="12" w:space="0"/>
            </w:tcBorders>
            <w:vAlign w:val="center"/>
          </w:tcPr>
          <w:p>
            <w:pPr>
              <w:pStyle w:val="21"/>
              <w:keepNext w:val="0"/>
              <w:keepLines w:val="0"/>
              <w:pageBreakBefore w:val="0"/>
              <w:kinsoku/>
              <w:wordWrap/>
              <w:overflowPunct/>
              <w:topLinePunct w:val="0"/>
              <w:bidi w:val="0"/>
              <w:spacing w:before="80" w:after="160"/>
              <w:ind w:left="91" w:right="65"/>
              <w:jc w:val="center"/>
              <w:textAlignment w:val="auto"/>
              <w:rPr>
                <w:rFonts w:hint="default" w:ascii="Times New Roman" w:hAnsi="Times New Roman" w:cs="Times New Roman"/>
                <w:sz w:val="21"/>
                <w:highlight w:val="none"/>
              </w:rPr>
            </w:pPr>
            <w:r>
              <w:rPr>
                <w:rFonts w:hint="default" w:ascii="Times New Roman" w:hAnsi="Times New Roman" w:eastAsia="宋体" w:cs="Times New Roman"/>
                <w:sz w:val="21"/>
                <w:highlight w:val="none"/>
                <w:lang w:val="en-US" w:eastAsia="zh-CN"/>
              </w:rPr>
              <w:t>5</w:t>
            </w:r>
            <w:r>
              <w:rPr>
                <w:rFonts w:hint="default" w:ascii="Times New Roman" w:hAnsi="Times New Roman" w:cs="Times New Roman"/>
                <w:sz w:val="21"/>
                <w:highlight w:val="none"/>
              </w:rPr>
              <w:t>个</w:t>
            </w:r>
          </w:p>
        </w:tc>
        <w:tc>
          <w:tcPr>
            <w:tcW w:w="2290" w:type="dxa"/>
            <w:tcBorders>
              <w:bottom w:val="single" w:color="000000" w:sz="12" w:space="0"/>
              <w:right w:val="nil"/>
            </w:tcBorders>
            <w:vAlign w:val="center"/>
          </w:tcPr>
          <w:p>
            <w:pPr>
              <w:pStyle w:val="21"/>
              <w:keepNext w:val="0"/>
              <w:keepLines w:val="0"/>
              <w:pageBreakBefore w:val="0"/>
              <w:kinsoku/>
              <w:wordWrap/>
              <w:overflowPunct/>
              <w:topLinePunct w:val="0"/>
              <w:bidi w:val="0"/>
              <w:spacing w:before="80" w:after="160"/>
              <w:ind w:left="279" w:right="267"/>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取水样</w:t>
            </w:r>
          </w:p>
        </w:tc>
      </w:tr>
    </w:tbl>
    <w:p>
      <w:pPr>
        <w:pStyle w:val="2"/>
        <w:keepNext w:val="0"/>
        <w:keepLines w:val="0"/>
        <w:pageBreakBefore w:val="0"/>
        <w:kinsoku/>
        <w:wordWrap/>
        <w:overflowPunct/>
        <w:topLinePunct w:val="0"/>
        <w:bidi w:val="0"/>
        <w:spacing w:before="80" w:after="160"/>
        <w:ind w:right="318"/>
        <w:jc w:val="center"/>
        <w:textAlignment w:val="auto"/>
        <w:rPr>
          <w:rFonts w:hint="default" w:ascii="Times New Roman" w:hAnsi="Times New Roman" w:eastAsia="黑体" w:cs="Times New Roman"/>
          <w:highlight w:val="none"/>
        </w:rPr>
      </w:pPr>
      <w:r>
        <w:rPr>
          <w:rFonts w:hint="default" w:ascii="Times New Roman" w:hAnsi="Times New Roman" w:eastAsia="黑体" w:cs="Times New Roman"/>
          <w:highlight w:val="none"/>
        </w:rPr>
        <w:t>表</w:t>
      </w:r>
      <w:r>
        <w:rPr>
          <w:rFonts w:hint="default" w:ascii="Times New Roman" w:hAnsi="Times New Roman" w:eastAsia="Times New Roman" w:cs="Times New Roman"/>
          <w:highlight w:val="none"/>
        </w:rPr>
        <w:t>5-5</w:t>
      </w:r>
      <w:r>
        <w:rPr>
          <w:rFonts w:hint="default" w:ascii="Times New Roman" w:hAnsi="Times New Roman" w:eastAsia="黑体" w:cs="Times New Roman"/>
          <w:highlight w:val="none"/>
        </w:rPr>
        <w:t>土壤样品保存工具情况</w:t>
      </w:r>
    </w:p>
    <w:tbl>
      <w:tblPr>
        <w:tblStyle w:val="16"/>
        <w:tblW w:w="0" w:type="auto"/>
        <w:tblInd w:w="18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70"/>
        <w:gridCol w:w="2349"/>
        <w:gridCol w:w="1819"/>
        <w:gridCol w:w="1513"/>
        <w:gridCol w:w="206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36" w:hRule="atLeast"/>
        </w:trPr>
        <w:tc>
          <w:tcPr>
            <w:tcW w:w="770" w:type="dxa"/>
            <w:tcBorders>
              <w:left w:val="nil"/>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90"/>
              <w:jc w:val="left"/>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序号</w:t>
            </w:r>
          </w:p>
        </w:tc>
        <w:tc>
          <w:tcPr>
            <w:tcW w:w="2349"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749"/>
              <w:jc w:val="left"/>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设备名称</w:t>
            </w:r>
          </w:p>
        </w:tc>
        <w:tc>
          <w:tcPr>
            <w:tcW w:w="1819"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454"/>
              <w:jc w:val="left"/>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型号</w:t>
            </w:r>
            <w:r>
              <w:rPr>
                <w:rFonts w:hint="default" w:ascii="Times New Roman" w:hAnsi="Times New Roman" w:eastAsia="Times New Roman" w:cs="Times New Roman"/>
                <w:b/>
                <w:sz w:val="21"/>
                <w:highlight w:val="none"/>
              </w:rPr>
              <w:t>/</w:t>
            </w:r>
            <w:r>
              <w:rPr>
                <w:rFonts w:hint="default" w:ascii="Times New Roman" w:hAnsi="Times New Roman" w:cs="Times New Roman"/>
                <w:b/>
                <w:sz w:val="21"/>
                <w:highlight w:val="none"/>
              </w:rPr>
              <w:t>材质</w:t>
            </w:r>
          </w:p>
        </w:tc>
        <w:tc>
          <w:tcPr>
            <w:tcW w:w="1513"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429" w:right="429"/>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数量</w:t>
            </w:r>
          </w:p>
        </w:tc>
        <w:tc>
          <w:tcPr>
            <w:tcW w:w="2068" w:type="dxa"/>
            <w:tcBorders>
              <w:left w:val="single" w:color="000000" w:sz="4" w:space="0"/>
              <w:bottom w:val="single" w:color="000000" w:sz="4" w:space="0"/>
              <w:right w:val="nil"/>
            </w:tcBorders>
            <w:shd w:val="clear" w:color="auto" w:fill="FCEADA"/>
          </w:tcPr>
          <w:p>
            <w:pPr>
              <w:pStyle w:val="21"/>
              <w:keepNext w:val="0"/>
              <w:keepLines w:val="0"/>
              <w:pageBreakBefore w:val="0"/>
              <w:kinsoku/>
              <w:wordWrap/>
              <w:overflowPunct/>
              <w:topLinePunct w:val="0"/>
              <w:bidi w:val="0"/>
              <w:spacing w:before="80" w:after="160"/>
              <w:ind w:left="136" w:right="172"/>
              <w:textAlignment w:val="auto"/>
              <w:rPr>
                <w:rFonts w:hint="default" w:ascii="Times New Roman" w:hAnsi="Times New Roman" w:cs="Times New Roman"/>
                <w:b/>
                <w:sz w:val="21"/>
                <w:highlight w:val="none"/>
              </w:rPr>
            </w:pPr>
            <w:r>
              <w:rPr>
                <w:rFonts w:hint="default" w:ascii="Times New Roman" w:hAnsi="Times New Roman" w:cs="Times New Roman"/>
                <w:b/>
                <w:sz w:val="21"/>
                <w:highlight w:val="none"/>
              </w:rPr>
              <w:t>备注</w:t>
            </w:r>
          </w:p>
        </w:tc>
      </w:tr>
    </w:tbl>
    <w:p>
      <w:pPr>
        <w:keepNext w:val="0"/>
        <w:keepLines w:val="0"/>
        <w:pageBreakBefore w:val="0"/>
        <w:kinsoku/>
        <w:wordWrap/>
        <w:overflowPunct/>
        <w:topLinePunct w:val="0"/>
        <w:bidi w:val="0"/>
        <w:spacing w:before="80" w:after="160"/>
        <w:ind w:left="0" w:right="316" w:firstLine="0"/>
        <w:jc w:val="center"/>
        <w:textAlignment w:val="auto"/>
        <w:rPr>
          <w:rFonts w:hint="default" w:ascii="Times New Roman" w:hAnsi="Times New Roman" w:cs="Times New Roman"/>
          <w:b/>
          <w:sz w:val="6"/>
          <w:highlight w:val="none"/>
        </w:rPr>
      </w:pPr>
      <w:r>
        <w:rPr>
          <w:rFonts w:hint="default" w:ascii="Times New Roman" w:hAnsi="Times New Roman" w:eastAsia="黑体" w:cs="Times New Roman"/>
          <w:b/>
          <w:sz w:val="21"/>
          <w:highlight w:val="none"/>
        </w:rPr>
        <w:t>土壤样品保存工具</w:t>
      </w:r>
    </w:p>
    <w:tbl>
      <w:tblPr>
        <w:tblStyle w:val="16"/>
        <w:tblW w:w="0" w:type="auto"/>
        <w:tblInd w:w="1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0"/>
        <w:gridCol w:w="2349"/>
        <w:gridCol w:w="1819"/>
        <w:gridCol w:w="1513"/>
        <w:gridCol w:w="20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770" w:type="dxa"/>
            <w:vMerge w:val="restart"/>
            <w:tcBorders>
              <w:left w:val="nil"/>
            </w:tcBorders>
            <w:vAlign w:val="center"/>
          </w:tcPr>
          <w:p>
            <w:pPr>
              <w:pStyle w:val="21"/>
              <w:keepNext w:val="0"/>
              <w:keepLines w:val="0"/>
              <w:pageBreakBefore w:val="0"/>
              <w:kinsoku/>
              <w:wordWrap/>
              <w:overflowPunct/>
              <w:topLinePunct w:val="0"/>
              <w:bidi w:val="0"/>
              <w:spacing w:before="80" w:after="160"/>
              <w:ind w:left="65"/>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1</w:t>
            </w:r>
          </w:p>
        </w:tc>
        <w:tc>
          <w:tcPr>
            <w:tcW w:w="2349" w:type="dxa"/>
            <w:vMerge w:val="restart"/>
            <w:vAlign w:val="center"/>
          </w:tcPr>
          <w:p>
            <w:pPr>
              <w:pStyle w:val="21"/>
              <w:keepNext w:val="0"/>
              <w:keepLines w:val="0"/>
              <w:pageBreakBefore w:val="0"/>
              <w:kinsoku/>
              <w:wordWrap/>
              <w:overflowPunct/>
              <w:topLinePunct w:val="0"/>
              <w:bidi w:val="0"/>
              <w:spacing w:before="80" w:after="160"/>
              <w:ind w:left="595"/>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position w:val="2"/>
                <w:sz w:val="21"/>
                <w:highlight w:val="none"/>
              </w:rPr>
              <w:t>VOC</w:t>
            </w:r>
            <w:r>
              <w:rPr>
                <w:rFonts w:hint="default" w:ascii="Times New Roman" w:hAnsi="Times New Roman" w:eastAsia="Times New Roman" w:cs="Times New Roman"/>
                <w:position w:val="2"/>
                <w:sz w:val="21"/>
                <w:highlight w:val="none"/>
                <w:vertAlign w:val="subscript"/>
              </w:rPr>
              <w:t>S</w:t>
            </w:r>
            <w:r>
              <w:rPr>
                <w:rFonts w:hint="default" w:ascii="Times New Roman" w:hAnsi="Times New Roman" w:cs="Times New Roman"/>
                <w:position w:val="2"/>
                <w:sz w:val="21"/>
                <w:highlight w:val="none"/>
                <w:vertAlign w:val="baseline"/>
              </w:rPr>
              <w:t>采样瓶</w:t>
            </w:r>
          </w:p>
        </w:tc>
        <w:tc>
          <w:tcPr>
            <w:tcW w:w="1819" w:type="dxa"/>
            <w:vAlign w:val="center"/>
          </w:tcPr>
          <w:p>
            <w:pPr>
              <w:pStyle w:val="21"/>
              <w:keepNext w:val="0"/>
              <w:keepLines w:val="0"/>
              <w:pageBreakBefore w:val="0"/>
              <w:kinsoku/>
              <w:wordWrap/>
              <w:overflowPunct/>
              <w:topLinePunct w:val="0"/>
              <w:bidi w:val="0"/>
              <w:spacing w:before="80" w:after="160" w:line="252" w:lineRule="exact"/>
              <w:ind w:left="130" w:right="103"/>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40ml</w:t>
            </w:r>
            <w:r>
              <w:rPr>
                <w:rFonts w:hint="default" w:ascii="Times New Roman" w:hAnsi="Times New Roman" w:cs="Times New Roman"/>
                <w:sz w:val="21"/>
                <w:highlight w:val="none"/>
              </w:rPr>
              <w:t>棕色采样瓶</w:t>
            </w:r>
          </w:p>
        </w:tc>
        <w:tc>
          <w:tcPr>
            <w:tcW w:w="1513" w:type="dxa"/>
            <w:vAlign w:val="center"/>
          </w:tcPr>
          <w:p>
            <w:pPr>
              <w:pStyle w:val="21"/>
              <w:keepNext w:val="0"/>
              <w:keepLines w:val="0"/>
              <w:pageBreakBefore w:val="0"/>
              <w:kinsoku/>
              <w:wordWrap/>
              <w:overflowPunct/>
              <w:topLinePunct w:val="0"/>
              <w:bidi w:val="0"/>
              <w:spacing w:before="80" w:after="160" w:line="252" w:lineRule="exact"/>
              <w:ind w:left="455" w:right="429"/>
              <w:jc w:val="center"/>
              <w:textAlignment w:val="auto"/>
              <w:rPr>
                <w:rFonts w:hint="default" w:ascii="Times New Roman" w:hAnsi="Times New Roman" w:cs="Times New Roman"/>
                <w:sz w:val="21"/>
                <w:highlight w:val="none"/>
              </w:rPr>
            </w:pPr>
            <w:r>
              <w:rPr>
                <w:rFonts w:hint="default" w:ascii="Times New Roman" w:hAnsi="Times New Roman" w:eastAsia="宋体" w:cs="Times New Roman"/>
                <w:sz w:val="21"/>
                <w:highlight w:val="none"/>
                <w:lang w:val="en-US" w:eastAsia="zh-CN"/>
              </w:rPr>
              <w:t>400</w:t>
            </w:r>
            <w:r>
              <w:rPr>
                <w:rFonts w:hint="default" w:ascii="Times New Roman" w:hAnsi="Times New Roman" w:cs="Times New Roman"/>
                <w:sz w:val="21"/>
                <w:highlight w:val="none"/>
              </w:rPr>
              <w:t>个</w:t>
            </w:r>
          </w:p>
        </w:tc>
        <w:tc>
          <w:tcPr>
            <w:tcW w:w="2068" w:type="dxa"/>
            <w:tcBorders>
              <w:right w:val="nil"/>
            </w:tcBorders>
            <w:vAlign w:val="center"/>
          </w:tcPr>
          <w:p>
            <w:pPr>
              <w:pStyle w:val="21"/>
              <w:keepNext w:val="0"/>
              <w:keepLines w:val="0"/>
              <w:pageBreakBefore w:val="0"/>
              <w:kinsoku/>
              <w:wordWrap/>
              <w:overflowPunct/>
              <w:topLinePunct w:val="0"/>
              <w:bidi w:val="0"/>
              <w:spacing w:before="80" w:after="160" w:line="238" w:lineRule="exact"/>
              <w:ind w:left="998"/>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770" w:type="dxa"/>
            <w:vMerge w:val="continue"/>
            <w:tcBorders>
              <w:top w:val="nil"/>
              <w:left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highlight w:val="none"/>
              </w:rPr>
            </w:pPr>
          </w:p>
        </w:tc>
        <w:tc>
          <w:tcPr>
            <w:tcW w:w="2349" w:type="dxa"/>
            <w:vMerge w:val="continue"/>
            <w:tcBorders>
              <w:top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highlight w:val="none"/>
              </w:rPr>
            </w:pPr>
          </w:p>
        </w:tc>
        <w:tc>
          <w:tcPr>
            <w:tcW w:w="1819" w:type="dxa"/>
            <w:vAlign w:val="center"/>
          </w:tcPr>
          <w:p>
            <w:pPr>
              <w:pStyle w:val="21"/>
              <w:keepNext w:val="0"/>
              <w:keepLines w:val="0"/>
              <w:pageBreakBefore w:val="0"/>
              <w:kinsoku/>
              <w:wordWrap/>
              <w:overflowPunct/>
              <w:topLinePunct w:val="0"/>
              <w:bidi w:val="0"/>
              <w:spacing w:before="80" w:after="160" w:line="251" w:lineRule="exact"/>
              <w:ind w:left="130" w:right="103"/>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60ml</w:t>
            </w:r>
            <w:r>
              <w:rPr>
                <w:rFonts w:hint="default" w:ascii="Times New Roman" w:hAnsi="Times New Roman" w:cs="Times New Roman"/>
                <w:sz w:val="21"/>
                <w:highlight w:val="none"/>
              </w:rPr>
              <w:t>棕色采样瓶</w:t>
            </w:r>
          </w:p>
        </w:tc>
        <w:tc>
          <w:tcPr>
            <w:tcW w:w="1513" w:type="dxa"/>
            <w:vAlign w:val="center"/>
          </w:tcPr>
          <w:p>
            <w:pPr>
              <w:pStyle w:val="21"/>
              <w:keepNext w:val="0"/>
              <w:keepLines w:val="0"/>
              <w:pageBreakBefore w:val="0"/>
              <w:kinsoku/>
              <w:wordWrap/>
              <w:overflowPunct/>
              <w:topLinePunct w:val="0"/>
              <w:bidi w:val="0"/>
              <w:spacing w:before="80" w:after="160" w:line="251" w:lineRule="exact"/>
              <w:ind w:left="455" w:right="429"/>
              <w:jc w:val="center"/>
              <w:textAlignment w:val="auto"/>
              <w:rPr>
                <w:rFonts w:hint="default" w:ascii="Times New Roman" w:hAnsi="Times New Roman" w:cs="Times New Roman"/>
                <w:sz w:val="21"/>
                <w:highlight w:val="none"/>
              </w:rPr>
            </w:pPr>
            <w:r>
              <w:rPr>
                <w:rFonts w:hint="default" w:ascii="Times New Roman" w:hAnsi="Times New Roman" w:eastAsia="宋体" w:cs="Times New Roman"/>
                <w:sz w:val="21"/>
                <w:highlight w:val="none"/>
                <w:lang w:val="en-US" w:eastAsia="zh-CN"/>
              </w:rPr>
              <w:t>100</w:t>
            </w:r>
            <w:r>
              <w:rPr>
                <w:rFonts w:hint="default" w:ascii="Times New Roman" w:hAnsi="Times New Roman" w:cs="Times New Roman"/>
                <w:sz w:val="21"/>
                <w:highlight w:val="none"/>
              </w:rPr>
              <w:t>个</w:t>
            </w:r>
          </w:p>
        </w:tc>
        <w:tc>
          <w:tcPr>
            <w:tcW w:w="2068" w:type="dxa"/>
            <w:tcBorders>
              <w:right w:val="nil"/>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5" w:hRule="atLeast"/>
        </w:trPr>
        <w:tc>
          <w:tcPr>
            <w:tcW w:w="770" w:type="dxa"/>
            <w:tcBorders>
              <w:left w:val="nil"/>
            </w:tcBorders>
            <w:vAlign w:val="center"/>
          </w:tcPr>
          <w:p>
            <w:pPr>
              <w:pStyle w:val="21"/>
              <w:keepNext w:val="0"/>
              <w:keepLines w:val="0"/>
              <w:pageBreakBefore w:val="0"/>
              <w:kinsoku/>
              <w:wordWrap/>
              <w:overflowPunct/>
              <w:topLinePunct w:val="0"/>
              <w:bidi w:val="0"/>
              <w:spacing w:before="80" w:after="160"/>
              <w:ind w:right="295"/>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2</w:t>
            </w:r>
          </w:p>
        </w:tc>
        <w:tc>
          <w:tcPr>
            <w:tcW w:w="2349" w:type="dxa"/>
            <w:vAlign w:val="center"/>
          </w:tcPr>
          <w:p>
            <w:pPr>
              <w:pStyle w:val="21"/>
              <w:keepNext w:val="0"/>
              <w:keepLines w:val="0"/>
              <w:pageBreakBefore w:val="0"/>
              <w:kinsoku/>
              <w:wordWrap/>
              <w:overflowPunct/>
              <w:topLinePunct w:val="0"/>
              <w:bidi w:val="0"/>
              <w:spacing w:before="80" w:after="160"/>
              <w:ind w:left="111" w:right="83"/>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position w:val="2"/>
                <w:sz w:val="21"/>
                <w:highlight w:val="none"/>
              </w:rPr>
              <w:t>SVOC</w:t>
            </w:r>
            <w:r>
              <w:rPr>
                <w:rFonts w:hint="default" w:ascii="Times New Roman" w:hAnsi="Times New Roman" w:eastAsia="Times New Roman" w:cs="Times New Roman"/>
                <w:position w:val="2"/>
                <w:sz w:val="21"/>
                <w:highlight w:val="none"/>
                <w:vertAlign w:val="subscript"/>
              </w:rPr>
              <w:t>S</w:t>
            </w:r>
            <w:r>
              <w:rPr>
                <w:rFonts w:hint="default" w:ascii="Times New Roman" w:hAnsi="Times New Roman" w:cs="Times New Roman"/>
                <w:position w:val="2"/>
                <w:sz w:val="21"/>
                <w:highlight w:val="none"/>
                <w:vertAlign w:val="baseline"/>
              </w:rPr>
              <w:t>采样瓶</w:t>
            </w:r>
          </w:p>
        </w:tc>
        <w:tc>
          <w:tcPr>
            <w:tcW w:w="1819" w:type="dxa"/>
            <w:vAlign w:val="center"/>
          </w:tcPr>
          <w:p>
            <w:pPr>
              <w:pStyle w:val="21"/>
              <w:keepNext w:val="0"/>
              <w:keepLines w:val="0"/>
              <w:pageBreakBefore w:val="0"/>
              <w:kinsoku/>
              <w:wordWrap/>
              <w:overflowPunct/>
              <w:topLinePunct w:val="0"/>
              <w:bidi w:val="0"/>
              <w:spacing w:before="80" w:after="160"/>
              <w:ind w:left="130" w:right="103"/>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250ml</w:t>
            </w:r>
            <w:r>
              <w:rPr>
                <w:rFonts w:hint="default" w:ascii="Times New Roman" w:hAnsi="Times New Roman" w:cs="Times New Roman"/>
                <w:sz w:val="21"/>
                <w:highlight w:val="none"/>
              </w:rPr>
              <w:t>棕色玻璃</w:t>
            </w:r>
          </w:p>
          <w:p>
            <w:pPr>
              <w:pStyle w:val="21"/>
              <w:keepNext w:val="0"/>
              <w:keepLines w:val="0"/>
              <w:pageBreakBefore w:val="0"/>
              <w:kinsoku/>
              <w:wordWrap/>
              <w:overflowPunct/>
              <w:topLinePunct w:val="0"/>
              <w:bidi w:val="0"/>
              <w:spacing w:before="80" w:after="160" w:line="251" w:lineRule="exact"/>
              <w:ind w:left="24"/>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瓶</w:t>
            </w:r>
          </w:p>
        </w:tc>
        <w:tc>
          <w:tcPr>
            <w:tcW w:w="1513" w:type="dxa"/>
            <w:vAlign w:val="center"/>
          </w:tcPr>
          <w:p>
            <w:pPr>
              <w:pStyle w:val="21"/>
              <w:keepNext w:val="0"/>
              <w:keepLines w:val="0"/>
              <w:pageBreakBefore w:val="0"/>
              <w:kinsoku/>
              <w:wordWrap/>
              <w:overflowPunct/>
              <w:topLinePunct w:val="0"/>
              <w:bidi w:val="0"/>
              <w:spacing w:before="80" w:after="160"/>
              <w:ind w:left="455" w:right="429"/>
              <w:jc w:val="center"/>
              <w:textAlignment w:val="auto"/>
              <w:rPr>
                <w:rFonts w:hint="default" w:ascii="Times New Roman" w:hAnsi="Times New Roman" w:cs="Times New Roman"/>
                <w:sz w:val="21"/>
                <w:highlight w:val="none"/>
              </w:rPr>
            </w:pPr>
            <w:r>
              <w:rPr>
                <w:rFonts w:hint="default" w:ascii="Times New Roman" w:hAnsi="Times New Roman" w:eastAsia="宋体" w:cs="Times New Roman"/>
                <w:sz w:val="21"/>
                <w:highlight w:val="none"/>
                <w:lang w:val="en-US" w:eastAsia="zh-CN"/>
              </w:rPr>
              <w:t>100</w:t>
            </w:r>
            <w:r>
              <w:rPr>
                <w:rFonts w:hint="default" w:ascii="Times New Roman" w:hAnsi="Times New Roman" w:cs="Times New Roman"/>
                <w:sz w:val="21"/>
                <w:highlight w:val="none"/>
              </w:rPr>
              <w:t>个</w:t>
            </w:r>
          </w:p>
        </w:tc>
        <w:tc>
          <w:tcPr>
            <w:tcW w:w="2068" w:type="dxa"/>
            <w:tcBorders>
              <w:right w:val="nil"/>
            </w:tcBorders>
            <w:vAlign w:val="center"/>
          </w:tcPr>
          <w:p>
            <w:pPr>
              <w:pStyle w:val="21"/>
              <w:keepNext w:val="0"/>
              <w:keepLines w:val="0"/>
              <w:pageBreakBefore w:val="0"/>
              <w:kinsoku/>
              <w:wordWrap/>
              <w:overflowPunct/>
              <w:topLinePunct w:val="0"/>
              <w:bidi w:val="0"/>
              <w:spacing w:before="80" w:after="160"/>
              <w:ind w:left="998"/>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770" w:type="dxa"/>
            <w:tcBorders>
              <w:left w:val="nil"/>
            </w:tcBorders>
            <w:vAlign w:val="center"/>
          </w:tcPr>
          <w:p>
            <w:pPr>
              <w:pStyle w:val="21"/>
              <w:keepNext w:val="0"/>
              <w:keepLines w:val="0"/>
              <w:pageBreakBefore w:val="0"/>
              <w:kinsoku/>
              <w:wordWrap/>
              <w:overflowPunct/>
              <w:topLinePunct w:val="0"/>
              <w:bidi w:val="0"/>
              <w:spacing w:before="80" w:after="160" w:line="236" w:lineRule="exact"/>
              <w:ind w:right="295"/>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3</w:t>
            </w:r>
          </w:p>
        </w:tc>
        <w:tc>
          <w:tcPr>
            <w:tcW w:w="2349" w:type="dxa"/>
            <w:vAlign w:val="center"/>
          </w:tcPr>
          <w:p>
            <w:pPr>
              <w:pStyle w:val="21"/>
              <w:keepNext w:val="0"/>
              <w:keepLines w:val="0"/>
              <w:pageBreakBefore w:val="0"/>
              <w:kinsoku/>
              <w:wordWrap/>
              <w:overflowPunct/>
              <w:topLinePunct w:val="0"/>
              <w:bidi w:val="0"/>
              <w:spacing w:before="80" w:after="160" w:line="250" w:lineRule="exact"/>
              <w:ind w:left="111" w:right="88"/>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重金属及无机物采样瓶</w:t>
            </w:r>
          </w:p>
        </w:tc>
        <w:tc>
          <w:tcPr>
            <w:tcW w:w="1819" w:type="dxa"/>
            <w:vAlign w:val="center"/>
          </w:tcPr>
          <w:p>
            <w:pPr>
              <w:pStyle w:val="21"/>
              <w:keepNext w:val="0"/>
              <w:keepLines w:val="0"/>
              <w:pageBreakBefore w:val="0"/>
              <w:kinsoku/>
              <w:wordWrap/>
              <w:overflowPunct/>
              <w:topLinePunct w:val="0"/>
              <w:bidi w:val="0"/>
              <w:spacing w:before="80" w:after="160" w:line="250" w:lineRule="exact"/>
              <w:ind w:left="130" w:right="103"/>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玻璃瓶</w:t>
            </w:r>
          </w:p>
        </w:tc>
        <w:tc>
          <w:tcPr>
            <w:tcW w:w="1513" w:type="dxa"/>
            <w:vAlign w:val="center"/>
          </w:tcPr>
          <w:p>
            <w:pPr>
              <w:pStyle w:val="21"/>
              <w:keepNext w:val="0"/>
              <w:keepLines w:val="0"/>
              <w:pageBreakBefore w:val="0"/>
              <w:kinsoku/>
              <w:wordWrap/>
              <w:overflowPunct/>
              <w:topLinePunct w:val="0"/>
              <w:bidi w:val="0"/>
              <w:spacing w:before="80" w:after="160" w:line="250" w:lineRule="exact"/>
              <w:ind w:left="455" w:right="429"/>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100</w:t>
            </w:r>
            <w:r>
              <w:rPr>
                <w:rFonts w:hint="default" w:ascii="Times New Roman" w:hAnsi="Times New Roman" w:cs="Times New Roman"/>
                <w:sz w:val="21"/>
                <w:highlight w:val="none"/>
              </w:rPr>
              <w:t>个</w:t>
            </w:r>
          </w:p>
        </w:tc>
        <w:tc>
          <w:tcPr>
            <w:tcW w:w="2068" w:type="dxa"/>
            <w:tcBorders>
              <w:right w:val="nil"/>
            </w:tcBorders>
            <w:vAlign w:val="center"/>
          </w:tcPr>
          <w:p>
            <w:pPr>
              <w:pStyle w:val="21"/>
              <w:keepNext w:val="0"/>
              <w:keepLines w:val="0"/>
              <w:pageBreakBefore w:val="0"/>
              <w:kinsoku/>
              <w:wordWrap/>
              <w:overflowPunct/>
              <w:topLinePunct w:val="0"/>
              <w:bidi w:val="0"/>
              <w:spacing w:before="80" w:after="160" w:line="236" w:lineRule="exact"/>
              <w:ind w:left="998"/>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770" w:type="dxa"/>
            <w:tcBorders>
              <w:left w:val="nil"/>
            </w:tcBorders>
            <w:vAlign w:val="center"/>
          </w:tcPr>
          <w:p>
            <w:pPr>
              <w:pStyle w:val="21"/>
              <w:keepNext w:val="0"/>
              <w:keepLines w:val="0"/>
              <w:pageBreakBefore w:val="0"/>
              <w:kinsoku/>
              <w:wordWrap/>
              <w:overflowPunct/>
              <w:topLinePunct w:val="0"/>
              <w:bidi w:val="0"/>
              <w:spacing w:before="80" w:after="160" w:line="236" w:lineRule="exact"/>
              <w:ind w:right="295"/>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4</w:t>
            </w:r>
          </w:p>
        </w:tc>
        <w:tc>
          <w:tcPr>
            <w:tcW w:w="2349" w:type="dxa"/>
            <w:vAlign w:val="center"/>
          </w:tcPr>
          <w:p>
            <w:pPr>
              <w:pStyle w:val="21"/>
              <w:keepNext w:val="0"/>
              <w:keepLines w:val="0"/>
              <w:pageBreakBefore w:val="0"/>
              <w:kinsoku/>
              <w:wordWrap/>
              <w:overflowPunct/>
              <w:topLinePunct w:val="0"/>
              <w:bidi w:val="0"/>
              <w:spacing w:before="80" w:after="160" w:line="250" w:lineRule="exact"/>
              <w:ind w:left="111" w:right="83"/>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保温箱</w:t>
            </w:r>
          </w:p>
        </w:tc>
        <w:tc>
          <w:tcPr>
            <w:tcW w:w="1819" w:type="dxa"/>
            <w:vAlign w:val="center"/>
          </w:tcPr>
          <w:p>
            <w:pPr>
              <w:pStyle w:val="21"/>
              <w:keepNext w:val="0"/>
              <w:keepLines w:val="0"/>
              <w:pageBreakBefore w:val="0"/>
              <w:kinsoku/>
              <w:wordWrap/>
              <w:overflowPunct/>
              <w:topLinePunct w:val="0"/>
              <w:bidi w:val="0"/>
              <w:spacing w:before="80" w:after="160" w:line="236" w:lineRule="exact"/>
              <w:ind w:left="27"/>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513" w:type="dxa"/>
            <w:vAlign w:val="center"/>
          </w:tcPr>
          <w:p>
            <w:pPr>
              <w:pStyle w:val="21"/>
              <w:keepNext w:val="0"/>
              <w:keepLines w:val="0"/>
              <w:pageBreakBefore w:val="0"/>
              <w:kinsoku/>
              <w:wordWrap/>
              <w:overflowPunct/>
              <w:topLinePunct w:val="0"/>
              <w:bidi w:val="0"/>
              <w:spacing w:before="80" w:after="160" w:line="250" w:lineRule="exact"/>
              <w:ind w:left="455" w:right="429"/>
              <w:jc w:val="center"/>
              <w:textAlignment w:val="auto"/>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4</w:t>
            </w:r>
            <w:r>
              <w:rPr>
                <w:rFonts w:hint="default" w:ascii="Times New Roman" w:hAnsi="Times New Roman" w:cs="Times New Roman"/>
                <w:sz w:val="21"/>
                <w:highlight w:val="none"/>
              </w:rPr>
              <w:t>个</w:t>
            </w:r>
          </w:p>
        </w:tc>
        <w:tc>
          <w:tcPr>
            <w:tcW w:w="2068" w:type="dxa"/>
            <w:tcBorders>
              <w:right w:val="nil"/>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0"/>
                <w:highlight w:val="none"/>
              </w:rPr>
            </w:pPr>
            <w:r>
              <w:rPr>
                <w:rFonts w:hint="default" w:ascii="Times New Roman" w:hAnsi="Times New Roman" w:cs="Times New Roman"/>
                <w:w w:val="99"/>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770" w:type="dxa"/>
            <w:tcBorders>
              <w:left w:val="nil"/>
              <w:bottom w:val="single" w:color="000000" w:sz="12" w:space="0"/>
            </w:tcBorders>
            <w:vAlign w:val="center"/>
          </w:tcPr>
          <w:p>
            <w:pPr>
              <w:pStyle w:val="21"/>
              <w:spacing w:before="32"/>
              <w:ind w:left="16" w:leftChars="0" w:right="0" w:rightChars="0"/>
              <w:jc w:val="center"/>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w w:val="99"/>
                <w:sz w:val="21"/>
                <w:highlight w:val="none"/>
              </w:rPr>
              <w:t>5</w:t>
            </w:r>
          </w:p>
        </w:tc>
        <w:tc>
          <w:tcPr>
            <w:tcW w:w="2349" w:type="dxa"/>
            <w:tcBorders>
              <w:bottom w:val="single" w:color="000000" w:sz="12" w:space="0"/>
            </w:tcBorders>
            <w:vAlign w:val="center"/>
          </w:tcPr>
          <w:p>
            <w:pPr>
              <w:pStyle w:val="21"/>
              <w:spacing w:before="15" w:line="268" w:lineRule="exact"/>
              <w:ind w:left="92" w:leftChars="0" w:right="88" w:rightChars="0"/>
              <w:jc w:val="center"/>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蓝冰</w:t>
            </w:r>
          </w:p>
        </w:tc>
        <w:tc>
          <w:tcPr>
            <w:tcW w:w="1819" w:type="dxa"/>
            <w:tcBorders>
              <w:bottom w:val="single" w:color="000000" w:sz="12" w:space="0"/>
            </w:tcBorders>
            <w:vAlign w:val="center"/>
          </w:tcPr>
          <w:p>
            <w:pPr>
              <w:pStyle w:val="21"/>
              <w:spacing w:before="32"/>
              <w:ind w:left="8" w:leftChars="0" w:right="0" w:rightChars="0"/>
              <w:jc w:val="center"/>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w w:val="99"/>
                <w:sz w:val="21"/>
                <w:highlight w:val="none"/>
              </w:rPr>
              <w:t>/</w:t>
            </w:r>
          </w:p>
        </w:tc>
        <w:tc>
          <w:tcPr>
            <w:tcW w:w="1513" w:type="dxa"/>
            <w:tcBorders>
              <w:bottom w:val="single" w:color="000000" w:sz="12" w:space="0"/>
            </w:tcBorders>
            <w:vAlign w:val="center"/>
          </w:tcPr>
          <w:p>
            <w:pPr>
              <w:pStyle w:val="21"/>
              <w:spacing w:before="15" w:line="268" w:lineRule="exact"/>
              <w:ind w:left="436" w:leftChars="0" w:right="429" w:rightChars="0"/>
              <w:jc w:val="center"/>
              <w:rPr>
                <w:rFonts w:hint="default" w:ascii="Times New Roman" w:hAnsi="Times New Roman" w:eastAsia="宋体" w:cs="Times New Roman"/>
                <w:sz w:val="21"/>
                <w:szCs w:val="22"/>
                <w:highlight w:val="none"/>
                <w:lang w:val="zh-CN" w:eastAsia="zh-CN" w:bidi="zh-CN"/>
              </w:rPr>
            </w:pPr>
            <w:r>
              <w:rPr>
                <w:rFonts w:hint="default" w:ascii="Times New Roman" w:hAnsi="Times New Roman" w:eastAsia="Times New Roman" w:cs="Times New Roman"/>
                <w:sz w:val="21"/>
                <w:highlight w:val="none"/>
              </w:rPr>
              <w:t>20</w:t>
            </w:r>
            <w:r>
              <w:rPr>
                <w:rFonts w:hint="default" w:ascii="Times New Roman" w:hAnsi="Times New Roman" w:cs="Times New Roman"/>
                <w:sz w:val="21"/>
                <w:highlight w:val="none"/>
              </w:rPr>
              <w:t>袋</w:t>
            </w:r>
          </w:p>
        </w:tc>
        <w:tc>
          <w:tcPr>
            <w:tcW w:w="2068" w:type="dxa"/>
            <w:tcBorders>
              <w:bottom w:val="single" w:color="000000" w:sz="12" w:space="0"/>
              <w:right w:val="nil"/>
            </w:tcBorders>
            <w:vAlign w:val="center"/>
          </w:tcPr>
          <w:p>
            <w:pPr>
              <w:pStyle w:val="21"/>
              <w:spacing w:before="32"/>
              <w:ind w:left="2" w:leftChars="0" w:right="0" w:rightChars="0"/>
              <w:jc w:val="center"/>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w w:val="99"/>
                <w:sz w:val="21"/>
                <w:highlight w:val="none"/>
              </w:rPr>
              <w:t>/</w:t>
            </w:r>
          </w:p>
        </w:tc>
      </w:tr>
    </w:tbl>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center"/>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地下水样品保存工具</w:t>
      </w:r>
    </w:p>
    <w:tbl>
      <w:tblPr>
        <w:tblStyle w:val="16"/>
        <w:tblW w:w="0" w:type="auto"/>
        <w:tblInd w:w="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1496"/>
        <w:gridCol w:w="2082"/>
        <w:gridCol w:w="1665"/>
        <w:gridCol w:w="27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425" w:type="dxa"/>
            <w:vMerge w:val="restart"/>
            <w:tcBorders>
              <w:left w:val="nil"/>
            </w:tcBorders>
          </w:tcPr>
          <w:p>
            <w:pPr>
              <w:pStyle w:val="21"/>
              <w:spacing w:before="4"/>
              <w:jc w:val="left"/>
              <w:rPr>
                <w:rFonts w:hint="default" w:ascii="Times New Roman" w:hAnsi="Times New Roman" w:cs="Times New Roman"/>
                <w:sz w:val="22"/>
                <w:highlight w:val="none"/>
              </w:rPr>
            </w:pPr>
          </w:p>
          <w:p>
            <w:pPr>
              <w:pStyle w:val="21"/>
              <w:ind w:left="35"/>
              <w:rPr>
                <w:rFonts w:hint="default" w:ascii="Times New Roman" w:hAnsi="Times New Roman" w:cs="Times New Roman"/>
                <w:sz w:val="21"/>
                <w:highlight w:val="none"/>
              </w:rPr>
            </w:pPr>
            <w:r>
              <w:rPr>
                <w:rFonts w:hint="default" w:ascii="Times New Roman" w:hAnsi="Times New Roman" w:cs="Times New Roman"/>
                <w:w w:val="99"/>
                <w:sz w:val="21"/>
                <w:highlight w:val="none"/>
              </w:rPr>
              <w:t>6</w:t>
            </w:r>
          </w:p>
        </w:tc>
        <w:tc>
          <w:tcPr>
            <w:tcW w:w="1496" w:type="dxa"/>
            <w:vMerge w:val="restart"/>
          </w:tcPr>
          <w:p>
            <w:pPr>
              <w:pStyle w:val="21"/>
              <w:spacing w:before="1" w:line="242" w:lineRule="auto"/>
              <w:ind w:left="126" w:right="99"/>
              <w:rPr>
                <w:rFonts w:hint="default" w:ascii="Times New Roman" w:hAnsi="Times New Roman" w:cs="Times New Roman"/>
                <w:sz w:val="21"/>
                <w:highlight w:val="none"/>
              </w:rPr>
            </w:pPr>
            <w:r>
              <w:rPr>
                <w:rFonts w:hint="default" w:ascii="Times New Roman" w:hAnsi="Times New Roman" w:cs="Times New Roman"/>
                <w:sz w:val="21"/>
                <w:highlight w:val="none"/>
              </w:rPr>
              <w:t>重金属、半挥发采样瓶、其</w:t>
            </w:r>
          </w:p>
          <w:p>
            <w:pPr>
              <w:pStyle w:val="21"/>
              <w:spacing w:before="1" w:line="251" w:lineRule="exact"/>
              <w:ind w:left="124" w:right="99"/>
              <w:rPr>
                <w:rFonts w:hint="default" w:ascii="Times New Roman" w:hAnsi="Times New Roman" w:cs="Times New Roman"/>
                <w:sz w:val="21"/>
                <w:highlight w:val="none"/>
              </w:rPr>
            </w:pPr>
            <w:r>
              <w:rPr>
                <w:rFonts w:hint="default" w:ascii="Times New Roman" w:hAnsi="Times New Roman" w:cs="Times New Roman"/>
                <w:sz w:val="21"/>
                <w:highlight w:val="none"/>
              </w:rPr>
              <w:t>他指标</w:t>
            </w:r>
          </w:p>
        </w:tc>
        <w:tc>
          <w:tcPr>
            <w:tcW w:w="2082" w:type="dxa"/>
          </w:tcPr>
          <w:p>
            <w:pPr>
              <w:pStyle w:val="21"/>
              <w:spacing w:before="18"/>
              <w:ind w:left="309" w:right="281"/>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0.5L</w:t>
            </w:r>
            <w:r>
              <w:rPr>
                <w:rFonts w:hint="default" w:ascii="Times New Roman" w:hAnsi="Times New Roman" w:cs="Times New Roman"/>
                <w:sz w:val="21"/>
                <w:highlight w:val="none"/>
              </w:rPr>
              <w:t>棕色玻璃瓶</w:t>
            </w:r>
          </w:p>
        </w:tc>
        <w:tc>
          <w:tcPr>
            <w:tcW w:w="1665" w:type="dxa"/>
          </w:tcPr>
          <w:p>
            <w:pPr>
              <w:pStyle w:val="21"/>
              <w:spacing w:before="18"/>
              <w:ind w:left="610" w:right="585"/>
              <w:rPr>
                <w:rFonts w:hint="default" w:ascii="Times New Roman" w:hAnsi="Times New Roman" w:cs="Times New Roman"/>
                <w:sz w:val="21"/>
                <w:highlight w:val="none"/>
              </w:rPr>
            </w:pPr>
            <w:r>
              <w:rPr>
                <w:rFonts w:hint="default" w:ascii="Times New Roman" w:hAnsi="Times New Roman" w:eastAsia="宋体" w:cs="Times New Roman"/>
                <w:sz w:val="21"/>
                <w:highlight w:val="none"/>
                <w:lang w:val="en-US" w:eastAsia="zh-CN"/>
              </w:rPr>
              <w:t>20</w:t>
            </w:r>
            <w:r>
              <w:rPr>
                <w:rFonts w:hint="default" w:ascii="Times New Roman" w:hAnsi="Times New Roman" w:cs="Times New Roman"/>
                <w:sz w:val="21"/>
                <w:highlight w:val="none"/>
              </w:rPr>
              <w:t>个</w:t>
            </w:r>
          </w:p>
        </w:tc>
        <w:tc>
          <w:tcPr>
            <w:tcW w:w="2793" w:type="dxa"/>
            <w:tcBorders>
              <w:right w:val="nil"/>
            </w:tcBorders>
          </w:tcPr>
          <w:p>
            <w:pPr>
              <w:pStyle w:val="21"/>
              <w:spacing w:before="18"/>
              <w:ind w:left="963" w:right="944"/>
              <w:rPr>
                <w:rFonts w:hint="default" w:ascii="Times New Roman" w:hAnsi="Times New Roman" w:cs="Times New Roman"/>
                <w:sz w:val="21"/>
                <w:highlight w:val="none"/>
              </w:rPr>
            </w:pPr>
            <w:r>
              <w:rPr>
                <w:rFonts w:hint="default" w:ascii="Times New Roman" w:hAnsi="Times New Roman" w:cs="Times New Roman"/>
                <w:sz w:val="21"/>
                <w:highlight w:val="none"/>
              </w:rPr>
              <w:t>盛装水样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425" w:type="dxa"/>
            <w:vMerge w:val="continue"/>
            <w:tcBorders>
              <w:top w:val="nil"/>
              <w:left w:val="nil"/>
            </w:tcBorders>
          </w:tcPr>
          <w:p>
            <w:pPr>
              <w:rPr>
                <w:rFonts w:hint="default" w:ascii="Times New Roman" w:hAnsi="Times New Roman" w:cs="Times New Roman"/>
                <w:sz w:val="2"/>
                <w:szCs w:val="2"/>
                <w:highlight w:val="none"/>
              </w:rPr>
            </w:pPr>
          </w:p>
        </w:tc>
        <w:tc>
          <w:tcPr>
            <w:tcW w:w="1496" w:type="dxa"/>
            <w:vMerge w:val="continue"/>
            <w:tcBorders>
              <w:top w:val="nil"/>
            </w:tcBorders>
          </w:tcPr>
          <w:p>
            <w:pPr>
              <w:rPr>
                <w:rFonts w:hint="default" w:ascii="Times New Roman" w:hAnsi="Times New Roman" w:cs="Times New Roman"/>
                <w:sz w:val="2"/>
                <w:szCs w:val="2"/>
                <w:highlight w:val="none"/>
              </w:rPr>
            </w:pPr>
          </w:p>
        </w:tc>
        <w:tc>
          <w:tcPr>
            <w:tcW w:w="2082" w:type="dxa"/>
          </w:tcPr>
          <w:p>
            <w:pPr>
              <w:pStyle w:val="21"/>
              <w:spacing w:before="113"/>
              <w:ind w:left="307" w:right="281"/>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0.5L</w:t>
            </w:r>
            <w:r>
              <w:rPr>
                <w:rFonts w:hint="default" w:ascii="Times New Roman" w:hAnsi="Times New Roman" w:cs="Times New Roman"/>
                <w:sz w:val="21"/>
                <w:highlight w:val="none"/>
              </w:rPr>
              <w:t>聚乙烯瓶</w:t>
            </w:r>
          </w:p>
        </w:tc>
        <w:tc>
          <w:tcPr>
            <w:tcW w:w="1665" w:type="dxa"/>
          </w:tcPr>
          <w:p>
            <w:pPr>
              <w:pStyle w:val="21"/>
              <w:spacing w:before="113"/>
              <w:ind w:left="610" w:right="585"/>
              <w:rPr>
                <w:rFonts w:hint="default" w:ascii="Times New Roman" w:hAnsi="Times New Roman" w:cs="Times New Roman"/>
                <w:sz w:val="21"/>
                <w:highlight w:val="none"/>
              </w:rPr>
            </w:pPr>
            <w:r>
              <w:rPr>
                <w:rFonts w:hint="default" w:ascii="Times New Roman" w:hAnsi="Times New Roman" w:eastAsia="宋体" w:cs="Times New Roman"/>
                <w:sz w:val="21"/>
                <w:highlight w:val="none"/>
                <w:lang w:val="en-US" w:eastAsia="zh-CN"/>
              </w:rPr>
              <w:t>20</w:t>
            </w:r>
            <w:r>
              <w:rPr>
                <w:rFonts w:hint="default" w:ascii="Times New Roman" w:hAnsi="Times New Roman" w:cs="Times New Roman"/>
                <w:sz w:val="21"/>
                <w:highlight w:val="none"/>
              </w:rPr>
              <w:t>个</w:t>
            </w:r>
          </w:p>
        </w:tc>
        <w:tc>
          <w:tcPr>
            <w:tcW w:w="2793" w:type="dxa"/>
            <w:tcBorders>
              <w:right w:val="nil"/>
            </w:tcBorders>
          </w:tcPr>
          <w:p>
            <w:pPr>
              <w:pStyle w:val="21"/>
              <w:spacing w:before="113"/>
              <w:ind w:left="963" w:right="944"/>
              <w:rPr>
                <w:rFonts w:hint="default" w:ascii="Times New Roman" w:hAnsi="Times New Roman" w:cs="Times New Roman"/>
                <w:sz w:val="21"/>
                <w:highlight w:val="none"/>
              </w:rPr>
            </w:pPr>
            <w:r>
              <w:rPr>
                <w:rFonts w:hint="default" w:ascii="Times New Roman" w:hAnsi="Times New Roman" w:cs="Times New Roman"/>
                <w:sz w:val="21"/>
                <w:highlight w:val="none"/>
              </w:rPr>
              <w:t>盛装水样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425" w:type="dxa"/>
            <w:tcBorders>
              <w:left w:val="nil"/>
            </w:tcBorders>
          </w:tcPr>
          <w:p>
            <w:pPr>
              <w:pStyle w:val="21"/>
              <w:spacing w:before="90"/>
              <w:ind w:left="35"/>
              <w:rPr>
                <w:rFonts w:hint="default" w:ascii="Times New Roman" w:hAnsi="Times New Roman" w:cs="Times New Roman"/>
                <w:sz w:val="21"/>
                <w:highlight w:val="none"/>
              </w:rPr>
            </w:pPr>
            <w:r>
              <w:rPr>
                <w:rFonts w:hint="default" w:ascii="Times New Roman" w:hAnsi="Times New Roman" w:cs="Times New Roman"/>
                <w:w w:val="99"/>
                <w:sz w:val="21"/>
                <w:highlight w:val="none"/>
              </w:rPr>
              <w:t>7</w:t>
            </w:r>
          </w:p>
        </w:tc>
        <w:tc>
          <w:tcPr>
            <w:tcW w:w="1496" w:type="dxa"/>
          </w:tcPr>
          <w:p>
            <w:pPr>
              <w:pStyle w:val="21"/>
              <w:spacing w:before="76"/>
              <w:ind w:left="124" w:right="99"/>
              <w:rPr>
                <w:rFonts w:hint="default" w:ascii="Times New Roman" w:hAnsi="Times New Roman" w:cs="Times New Roman"/>
                <w:sz w:val="21"/>
                <w:highlight w:val="none"/>
              </w:rPr>
            </w:pPr>
            <w:r>
              <w:rPr>
                <w:rFonts w:hint="default" w:ascii="Times New Roman" w:hAnsi="Times New Roman" w:cs="Times New Roman"/>
                <w:sz w:val="21"/>
                <w:highlight w:val="none"/>
              </w:rPr>
              <w:t>保温箱</w:t>
            </w:r>
          </w:p>
        </w:tc>
        <w:tc>
          <w:tcPr>
            <w:tcW w:w="2082" w:type="dxa"/>
          </w:tcPr>
          <w:p>
            <w:pPr>
              <w:pStyle w:val="21"/>
              <w:spacing w:before="90"/>
              <w:ind w:left="28"/>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65" w:type="dxa"/>
          </w:tcPr>
          <w:p>
            <w:pPr>
              <w:pStyle w:val="21"/>
              <w:spacing w:before="76"/>
              <w:ind w:left="610" w:right="582"/>
              <w:rPr>
                <w:rFonts w:hint="default" w:ascii="Times New Roman" w:hAnsi="Times New Roman" w:cs="Times New Roman"/>
                <w:sz w:val="21"/>
                <w:highlight w:val="none"/>
              </w:rPr>
            </w:pPr>
            <w:r>
              <w:rPr>
                <w:rFonts w:hint="default" w:ascii="Times New Roman" w:hAnsi="Times New Roman" w:eastAsia="Times New Roman" w:cs="Times New Roman"/>
                <w:sz w:val="21"/>
                <w:highlight w:val="none"/>
              </w:rPr>
              <w:t>1</w:t>
            </w:r>
            <w:r>
              <w:rPr>
                <w:rFonts w:hint="default" w:ascii="Times New Roman" w:hAnsi="Times New Roman" w:cs="Times New Roman"/>
                <w:sz w:val="21"/>
                <w:highlight w:val="none"/>
              </w:rPr>
              <w:t>个</w:t>
            </w:r>
          </w:p>
        </w:tc>
        <w:tc>
          <w:tcPr>
            <w:tcW w:w="2793" w:type="dxa"/>
            <w:tcBorders>
              <w:right w:val="nil"/>
            </w:tcBorders>
          </w:tcPr>
          <w:p>
            <w:pPr>
              <w:pStyle w:val="21"/>
              <w:spacing w:before="90"/>
              <w:ind w:left="22"/>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425" w:type="dxa"/>
            <w:tcBorders>
              <w:left w:val="nil"/>
            </w:tcBorders>
          </w:tcPr>
          <w:p>
            <w:pPr>
              <w:pStyle w:val="21"/>
              <w:spacing w:before="63"/>
              <w:ind w:left="35"/>
              <w:rPr>
                <w:rFonts w:hint="default" w:ascii="Times New Roman" w:hAnsi="Times New Roman" w:cs="Times New Roman"/>
                <w:sz w:val="21"/>
                <w:highlight w:val="none"/>
              </w:rPr>
            </w:pPr>
            <w:r>
              <w:rPr>
                <w:rFonts w:hint="default" w:ascii="Times New Roman" w:hAnsi="Times New Roman" w:cs="Times New Roman"/>
                <w:w w:val="99"/>
                <w:sz w:val="21"/>
                <w:highlight w:val="none"/>
              </w:rPr>
              <w:t>8</w:t>
            </w:r>
          </w:p>
        </w:tc>
        <w:tc>
          <w:tcPr>
            <w:tcW w:w="1496" w:type="dxa"/>
          </w:tcPr>
          <w:p>
            <w:pPr>
              <w:pStyle w:val="21"/>
              <w:spacing w:before="43"/>
              <w:ind w:left="124" w:right="99"/>
              <w:rPr>
                <w:rFonts w:hint="default" w:ascii="Times New Roman" w:hAnsi="Times New Roman" w:cs="Times New Roman"/>
                <w:sz w:val="21"/>
                <w:highlight w:val="none"/>
              </w:rPr>
            </w:pPr>
            <w:r>
              <w:rPr>
                <w:rFonts w:hint="default" w:ascii="Times New Roman" w:hAnsi="Times New Roman" w:eastAsia="Times New Roman" w:cs="Times New Roman"/>
                <w:position w:val="2"/>
                <w:sz w:val="21"/>
                <w:highlight w:val="none"/>
              </w:rPr>
              <w:t>VOC</w:t>
            </w:r>
            <w:r>
              <w:rPr>
                <w:rFonts w:hint="default" w:ascii="Times New Roman" w:hAnsi="Times New Roman" w:eastAsia="Times New Roman" w:cs="Times New Roman"/>
                <w:position w:val="2"/>
                <w:sz w:val="21"/>
                <w:highlight w:val="none"/>
                <w:vertAlign w:val="subscript"/>
              </w:rPr>
              <w:t>S</w:t>
            </w:r>
            <w:r>
              <w:rPr>
                <w:rFonts w:hint="default" w:ascii="Times New Roman" w:hAnsi="Times New Roman" w:cs="Times New Roman"/>
                <w:position w:val="2"/>
                <w:sz w:val="21"/>
                <w:highlight w:val="none"/>
                <w:vertAlign w:val="baseline"/>
              </w:rPr>
              <w:t>采样</w:t>
            </w:r>
          </w:p>
        </w:tc>
        <w:tc>
          <w:tcPr>
            <w:tcW w:w="2082" w:type="dxa"/>
          </w:tcPr>
          <w:p>
            <w:pPr>
              <w:pStyle w:val="21"/>
              <w:spacing w:before="63"/>
              <w:ind w:left="307" w:right="281"/>
              <w:rPr>
                <w:rFonts w:hint="default" w:ascii="Times New Roman" w:hAnsi="Times New Roman" w:cs="Times New Roman"/>
                <w:sz w:val="21"/>
                <w:highlight w:val="none"/>
              </w:rPr>
            </w:pPr>
            <w:r>
              <w:rPr>
                <w:rFonts w:hint="default" w:ascii="Times New Roman" w:hAnsi="Times New Roman" w:cs="Times New Roman"/>
                <w:sz w:val="21"/>
                <w:highlight w:val="none"/>
              </w:rPr>
              <w:t>40ml</w:t>
            </w:r>
          </w:p>
        </w:tc>
        <w:tc>
          <w:tcPr>
            <w:tcW w:w="1665" w:type="dxa"/>
          </w:tcPr>
          <w:p>
            <w:pPr>
              <w:pStyle w:val="21"/>
              <w:spacing w:before="63"/>
              <w:ind w:left="610" w:right="581"/>
              <w:rPr>
                <w:rFonts w:hint="default" w:ascii="Times New Roman" w:hAnsi="Times New Roman" w:cs="Times New Roman"/>
                <w:sz w:val="21"/>
                <w:highlight w:val="none"/>
              </w:rPr>
            </w:pPr>
            <w:r>
              <w:rPr>
                <w:rFonts w:hint="default" w:ascii="Times New Roman" w:hAnsi="Times New Roman" w:cs="Times New Roman"/>
                <w:sz w:val="21"/>
                <w:highlight w:val="none"/>
              </w:rPr>
              <w:t>30</w:t>
            </w:r>
          </w:p>
        </w:tc>
        <w:tc>
          <w:tcPr>
            <w:tcW w:w="2793" w:type="dxa"/>
            <w:tcBorders>
              <w:right w:val="nil"/>
            </w:tcBorders>
          </w:tcPr>
          <w:p>
            <w:pPr>
              <w:pStyle w:val="21"/>
              <w:spacing w:before="47"/>
              <w:ind w:left="963" w:right="944"/>
              <w:rPr>
                <w:rFonts w:hint="default" w:ascii="Times New Roman" w:hAnsi="Times New Roman" w:cs="Times New Roman"/>
                <w:sz w:val="21"/>
                <w:highlight w:val="none"/>
              </w:rPr>
            </w:pPr>
            <w:r>
              <w:rPr>
                <w:rFonts w:hint="default" w:ascii="Times New Roman" w:hAnsi="Times New Roman" w:cs="Times New Roman"/>
                <w:sz w:val="21"/>
                <w:highlight w:val="none"/>
              </w:rPr>
              <w:t>盛装水样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425" w:type="dxa"/>
            <w:tcBorders>
              <w:left w:val="nil"/>
              <w:bottom w:val="single" w:color="000000" w:sz="12" w:space="0"/>
            </w:tcBorders>
          </w:tcPr>
          <w:p>
            <w:pPr>
              <w:pStyle w:val="21"/>
              <w:spacing w:before="85"/>
              <w:ind w:left="35"/>
              <w:rPr>
                <w:rFonts w:hint="default" w:ascii="Times New Roman" w:hAnsi="Times New Roman" w:cs="Times New Roman"/>
                <w:sz w:val="21"/>
                <w:highlight w:val="none"/>
              </w:rPr>
            </w:pPr>
            <w:r>
              <w:rPr>
                <w:rFonts w:hint="default" w:ascii="Times New Roman" w:hAnsi="Times New Roman" w:cs="Times New Roman"/>
                <w:w w:val="99"/>
                <w:sz w:val="21"/>
                <w:highlight w:val="none"/>
              </w:rPr>
              <w:t>9</w:t>
            </w:r>
          </w:p>
        </w:tc>
        <w:tc>
          <w:tcPr>
            <w:tcW w:w="1496" w:type="dxa"/>
            <w:tcBorders>
              <w:bottom w:val="single" w:color="000000" w:sz="12" w:space="0"/>
            </w:tcBorders>
          </w:tcPr>
          <w:p>
            <w:pPr>
              <w:pStyle w:val="21"/>
              <w:spacing w:before="69"/>
              <w:ind w:left="124" w:right="99"/>
              <w:rPr>
                <w:rFonts w:hint="default" w:ascii="Times New Roman" w:hAnsi="Times New Roman" w:cs="Times New Roman"/>
                <w:sz w:val="21"/>
                <w:highlight w:val="none"/>
              </w:rPr>
            </w:pPr>
            <w:r>
              <w:rPr>
                <w:rFonts w:hint="default" w:ascii="Times New Roman" w:hAnsi="Times New Roman" w:cs="Times New Roman"/>
                <w:sz w:val="21"/>
                <w:highlight w:val="none"/>
              </w:rPr>
              <w:t>贝勒管</w:t>
            </w:r>
          </w:p>
        </w:tc>
        <w:tc>
          <w:tcPr>
            <w:tcW w:w="2082" w:type="dxa"/>
            <w:tcBorders>
              <w:bottom w:val="single" w:color="000000" w:sz="12" w:space="0"/>
            </w:tcBorders>
          </w:tcPr>
          <w:p>
            <w:pPr>
              <w:pStyle w:val="21"/>
              <w:spacing w:before="85"/>
              <w:ind w:left="28"/>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665" w:type="dxa"/>
            <w:tcBorders>
              <w:bottom w:val="single" w:color="000000" w:sz="12" w:space="0"/>
            </w:tcBorders>
          </w:tcPr>
          <w:p>
            <w:pPr>
              <w:pStyle w:val="21"/>
              <w:spacing w:before="69"/>
              <w:ind w:left="610" w:right="582"/>
              <w:rPr>
                <w:rFonts w:hint="default" w:ascii="Times New Roman" w:hAnsi="Times New Roman" w:cs="Times New Roman"/>
                <w:sz w:val="21"/>
                <w:highlight w:val="none"/>
              </w:rPr>
            </w:pPr>
            <w:r>
              <w:rPr>
                <w:rFonts w:hint="default" w:ascii="Times New Roman" w:hAnsi="Times New Roman" w:eastAsia="宋体" w:cs="Times New Roman"/>
                <w:sz w:val="21"/>
                <w:highlight w:val="none"/>
                <w:lang w:val="en-US" w:eastAsia="zh-CN"/>
              </w:rPr>
              <w:t>5</w:t>
            </w:r>
            <w:r>
              <w:rPr>
                <w:rFonts w:hint="default" w:ascii="Times New Roman" w:hAnsi="Times New Roman" w:cs="Times New Roman"/>
                <w:sz w:val="21"/>
                <w:highlight w:val="none"/>
              </w:rPr>
              <w:t>根</w:t>
            </w:r>
          </w:p>
        </w:tc>
        <w:tc>
          <w:tcPr>
            <w:tcW w:w="2793" w:type="dxa"/>
            <w:tcBorders>
              <w:bottom w:val="single" w:color="000000" w:sz="12" w:space="0"/>
              <w:right w:val="nil"/>
            </w:tcBorders>
          </w:tcPr>
          <w:p>
            <w:pPr>
              <w:pStyle w:val="21"/>
              <w:spacing w:before="69"/>
              <w:ind w:left="963" w:right="944"/>
              <w:rPr>
                <w:rFonts w:hint="default" w:ascii="Times New Roman" w:hAnsi="Times New Roman" w:cs="Times New Roman"/>
                <w:sz w:val="21"/>
                <w:highlight w:val="none"/>
              </w:rPr>
            </w:pPr>
            <w:r>
              <w:rPr>
                <w:rFonts w:hint="default" w:ascii="Times New Roman" w:hAnsi="Times New Roman" w:cs="Times New Roman"/>
                <w:sz w:val="21"/>
                <w:highlight w:val="none"/>
              </w:rPr>
              <w:t>水样采集</w:t>
            </w:r>
          </w:p>
        </w:tc>
      </w:tr>
    </w:tbl>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outlineLvl w:val="1"/>
        <w:rPr>
          <w:rFonts w:hint="default" w:ascii="Times New Roman" w:hAnsi="Times New Roman" w:cs="Times New Roman"/>
          <w:sz w:val="24"/>
          <w:szCs w:val="24"/>
        </w:rPr>
      </w:pPr>
      <w:bookmarkStart w:id="60" w:name="_Toc10575"/>
      <w:r>
        <w:rPr>
          <w:rFonts w:hint="default" w:ascii="Times New Roman" w:hAnsi="Times New Roman" w:cs="Times New Roman"/>
          <w:b/>
          <w:bCs/>
          <w:sz w:val="30"/>
          <w:szCs w:val="30"/>
        </w:rPr>
        <w:t>5.3人员安排及分工</w:t>
      </w:r>
      <w:bookmarkEnd w:id="60"/>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本项目建立调查采样组，调查采样组分为采样组、质量检查组。</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调查采样组设置总负责，总体负责本地块的调查采样工作，保证工作顺利开展，并按时完成。</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采样组：负责地块现场点位的定位、土孔钻探、现场样品采集、保存、流转等工作。</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质量检查组</w:t>
      </w:r>
      <w:r>
        <w:rPr>
          <w:rFonts w:hint="default" w:ascii="Times New Roman" w:hAnsi="Times New Roman" w:cs="Times New Roman"/>
          <w:sz w:val="24"/>
          <w:szCs w:val="24"/>
          <w:lang w:eastAsia="zh-CN"/>
        </w:rPr>
        <w:t>：</w:t>
      </w:r>
      <w:r>
        <w:rPr>
          <w:rFonts w:hint="default" w:ascii="Times New Roman" w:hAnsi="Times New Roman" w:cs="Times New Roman"/>
          <w:sz w:val="24"/>
          <w:szCs w:val="24"/>
        </w:rPr>
        <w:t>负责布点采样方案审核及现场样品采集、保存、流转工作的内审。</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outlineLvl w:val="2"/>
        <w:rPr>
          <w:rFonts w:hint="default" w:ascii="Times New Roman" w:hAnsi="Times New Roman" w:cs="Times New Roman"/>
          <w:b/>
          <w:bCs/>
          <w:sz w:val="30"/>
          <w:szCs w:val="30"/>
        </w:rPr>
      </w:pPr>
      <w:bookmarkStart w:id="61" w:name="_Toc16257"/>
      <w:r>
        <w:rPr>
          <w:rFonts w:hint="default" w:ascii="Times New Roman" w:hAnsi="Times New Roman" w:cs="Times New Roman"/>
          <w:b/>
          <w:bCs/>
          <w:sz w:val="30"/>
          <w:szCs w:val="30"/>
        </w:rPr>
        <w:t>5.3.1采样组</w:t>
      </w:r>
      <w:bookmarkEnd w:id="61"/>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采样组全体人员参加过重点行业企业用地土壤污染状况初步采样调查技术培训。</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（1）采样组组长</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郑州谱尼测试技术有限公司具有2年以上污染地块调查工作经验的专业技术人员为采样组组长。</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（2）钻探技术负责人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具有水文地质钻探经验技术人员为现场探技术负责人。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（3）样品采集人员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郑州谱尼测试技术有限公司具有环境、土壤等相关专业知识，熟悉采样流程，掌握土壤和地下水采样的技术要求和相关设备的操作方法的专业技术人员。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（4）样品管理人员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郑州谱尼测试技术有限公司熟悉土壤和地下水样品保存、流转的技术要求的专业技术人员。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（5）质量检查员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郑州谱尼测试技术有限公司具有污染地块调查工作经验，熟悉重点行业企业用地调查质量保证与质量控制技术规定的质量检查员，负责对本工作组采样调查工作质量进行自审。</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（6）样品寄送员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rPr>
        <w:t>郑州谱尼测试技术有限公司参加过场地调查样品采集，安排专一司机负责样品的运送</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outlineLvl w:val="2"/>
        <w:rPr>
          <w:rFonts w:hint="default" w:ascii="Times New Roman" w:hAnsi="Times New Roman" w:cs="Times New Roman"/>
          <w:sz w:val="24"/>
          <w:szCs w:val="24"/>
        </w:rPr>
      </w:pPr>
      <w:bookmarkStart w:id="62" w:name="_Toc28088"/>
      <w:r>
        <w:rPr>
          <w:rFonts w:hint="default" w:ascii="Times New Roman" w:hAnsi="Times New Roman" w:cs="Times New Roman"/>
          <w:b/>
          <w:bCs/>
          <w:sz w:val="30"/>
          <w:szCs w:val="30"/>
        </w:rPr>
        <w:t>5.3.2质量检查组</w:t>
      </w:r>
      <w:bookmarkEnd w:id="62"/>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质量检查组全体人员参加过重点行业企业用地土壤污染状况初步采样调查技术培训。</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（1）质量检查组组长</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郑州谱尼测试技术有限公司具有5年以上污染地块调查工作经验的专业技术高级职称专业技术人员为质量检查组组长。</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（2）质量检查组成员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郑州谱尼测试技术有限公司具有污染地块调查工作经验，熟悉重点行业企业用地调查质量保证与质量控制技术规定的专业技术人员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调查采样组人员名单见</w:t>
      </w:r>
      <w:r>
        <w:rPr>
          <w:rFonts w:hint="eastAsia" w:ascii="Times New Roman" w:hAnsi="Times New Roman" w:cs="Times New Roman"/>
          <w:sz w:val="24"/>
          <w:szCs w:val="24"/>
          <w:lang w:eastAsia="zh-CN"/>
        </w:rPr>
        <w:t>下表</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表5-6采样人员一览表</w:t>
      </w:r>
    </w:p>
    <w:tbl>
      <w:tblPr>
        <w:tblStyle w:val="16"/>
        <w:tblW w:w="0" w:type="auto"/>
        <w:tblInd w:w="18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51"/>
        <w:gridCol w:w="1026"/>
        <w:gridCol w:w="1973"/>
        <w:gridCol w:w="1440"/>
        <w:gridCol w:w="1600"/>
        <w:gridCol w:w="173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951" w:type="dxa"/>
            <w:tcBorders>
              <w:left w:val="nil"/>
              <w:bottom w:val="single" w:color="000000" w:sz="6" w:space="0"/>
              <w:right w:val="single" w:color="000000" w:sz="6" w:space="0"/>
            </w:tcBorders>
            <w:shd w:val="clear" w:color="auto" w:fill="FCEADA"/>
          </w:tcPr>
          <w:p>
            <w:pPr>
              <w:pStyle w:val="21"/>
              <w:keepNext w:val="0"/>
              <w:keepLines w:val="0"/>
              <w:pageBreakBefore w:val="0"/>
              <w:kinsoku/>
              <w:wordWrap/>
              <w:overflowPunct/>
              <w:topLinePunct w:val="0"/>
              <w:bidi w:val="0"/>
              <w:spacing w:before="80" w:after="160"/>
              <w:ind w:left="246" w:right="237"/>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序号</w:t>
            </w:r>
          </w:p>
        </w:tc>
        <w:tc>
          <w:tcPr>
            <w:tcW w:w="1026" w:type="dxa"/>
            <w:tcBorders>
              <w:left w:val="single" w:color="000000" w:sz="6" w:space="0"/>
              <w:bottom w:val="single" w:color="000000" w:sz="6" w:space="0"/>
              <w:right w:val="single" w:color="000000" w:sz="6" w:space="0"/>
            </w:tcBorders>
            <w:shd w:val="clear" w:color="auto" w:fill="FCEADA"/>
          </w:tcPr>
          <w:p>
            <w:pPr>
              <w:pStyle w:val="21"/>
              <w:keepNext w:val="0"/>
              <w:keepLines w:val="0"/>
              <w:pageBreakBefore w:val="0"/>
              <w:kinsoku/>
              <w:wordWrap/>
              <w:overflowPunct/>
              <w:topLinePunct w:val="0"/>
              <w:bidi w:val="0"/>
              <w:spacing w:before="80" w:after="160"/>
              <w:ind w:left="171" w:right="168"/>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姓名</w:t>
            </w:r>
          </w:p>
        </w:tc>
        <w:tc>
          <w:tcPr>
            <w:tcW w:w="1973" w:type="dxa"/>
            <w:tcBorders>
              <w:left w:val="single" w:color="000000" w:sz="6" w:space="0"/>
              <w:bottom w:val="single" w:color="000000" w:sz="6" w:space="0"/>
              <w:right w:val="single" w:color="000000" w:sz="6" w:space="0"/>
            </w:tcBorders>
            <w:shd w:val="clear" w:color="auto" w:fill="FCEADA"/>
          </w:tcPr>
          <w:p>
            <w:pPr>
              <w:pStyle w:val="21"/>
              <w:keepNext w:val="0"/>
              <w:keepLines w:val="0"/>
              <w:pageBreakBefore w:val="0"/>
              <w:kinsoku/>
              <w:wordWrap/>
              <w:overflowPunct/>
              <w:topLinePunct w:val="0"/>
              <w:bidi w:val="0"/>
              <w:spacing w:before="80" w:after="160"/>
              <w:ind w:left="90" w:right="89"/>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工作小组及职务</w:t>
            </w:r>
          </w:p>
        </w:tc>
        <w:tc>
          <w:tcPr>
            <w:tcW w:w="1440" w:type="dxa"/>
            <w:tcBorders>
              <w:left w:val="single" w:color="000000" w:sz="6" w:space="0"/>
              <w:bottom w:val="single" w:color="000000" w:sz="6" w:space="0"/>
              <w:right w:val="single" w:color="000000" w:sz="6" w:space="0"/>
            </w:tcBorders>
            <w:shd w:val="clear" w:color="auto" w:fill="FCEADA"/>
          </w:tcPr>
          <w:p>
            <w:pPr>
              <w:pStyle w:val="21"/>
              <w:keepNext w:val="0"/>
              <w:keepLines w:val="0"/>
              <w:pageBreakBefore w:val="0"/>
              <w:kinsoku/>
              <w:wordWrap/>
              <w:overflowPunct/>
              <w:topLinePunct w:val="0"/>
              <w:bidi w:val="0"/>
              <w:spacing w:before="80" w:after="160"/>
              <w:ind w:left="168" w:right="165"/>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专业</w:t>
            </w:r>
          </w:p>
        </w:tc>
        <w:tc>
          <w:tcPr>
            <w:tcW w:w="1600" w:type="dxa"/>
            <w:tcBorders>
              <w:left w:val="single" w:color="000000" w:sz="6" w:space="0"/>
              <w:bottom w:val="single" w:color="000000" w:sz="6" w:space="0"/>
              <w:right w:val="single" w:color="000000" w:sz="6" w:space="0"/>
            </w:tcBorders>
            <w:shd w:val="clear" w:color="auto" w:fill="FCEADA"/>
          </w:tcPr>
          <w:p>
            <w:pPr>
              <w:pStyle w:val="21"/>
              <w:keepNext w:val="0"/>
              <w:keepLines w:val="0"/>
              <w:pageBreakBefore w:val="0"/>
              <w:kinsoku/>
              <w:wordWrap/>
              <w:overflowPunct/>
              <w:topLinePunct w:val="0"/>
              <w:bidi w:val="0"/>
              <w:spacing w:before="80" w:after="160"/>
              <w:ind w:left="563" w:right="561"/>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职称</w:t>
            </w:r>
          </w:p>
        </w:tc>
        <w:tc>
          <w:tcPr>
            <w:tcW w:w="1735" w:type="dxa"/>
            <w:tcBorders>
              <w:left w:val="single" w:color="000000" w:sz="6" w:space="0"/>
              <w:bottom w:val="single" w:color="000000" w:sz="6" w:space="0"/>
              <w:right w:val="nil"/>
            </w:tcBorders>
            <w:shd w:val="clear" w:color="auto" w:fill="FCEADA"/>
          </w:tcPr>
          <w:p>
            <w:pPr>
              <w:pStyle w:val="21"/>
              <w:keepNext w:val="0"/>
              <w:keepLines w:val="0"/>
              <w:pageBreakBefore w:val="0"/>
              <w:kinsoku/>
              <w:wordWrap/>
              <w:overflowPunct/>
              <w:topLinePunct w:val="0"/>
              <w:bidi w:val="0"/>
              <w:spacing w:before="80" w:after="160"/>
              <w:ind w:left="421" w:right="425"/>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小组职责</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951" w:type="dxa"/>
            <w:tcBorders>
              <w:top w:val="single" w:color="000000" w:sz="6" w:space="0"/>
              <w:left w:val="nil"/>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13"/>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1</w:t>
            </w:r>
          </w:p>
        </w:tc>
        <w:tc>
          <w:tcPr>
            <w:tcW w:w="1026"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171" w:right="169"/>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lang w:eastAsia="zh-CN"/>
              </w:rPr>
              <w:t>刘洋</w:t>
            </w:r>
          </w:p>
        </w:tc>
        <w:tc>
          <w:tcPr>
            <w:tcW w:w="1973"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90" w:right="89"/>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土壤采样队</w:t>
            </w:r>
            <w:r>
              <w:rPr>
                <w:rFonts w:hint="default" w:ascii="Times New Roman" w:hAnsi="Times New Roman" w:eastAsia="Times New Roman" w:cs="Times New Roman"/>
                <w:sz w:val="21"/>
                <w:highlight w:val="none"/>
              </w:rPr>
              <w:t>/</w:t>
            </w:r>
            <w:r>
              <w:rPr>
                <w:rFonts w:hint="default" w:ascii="Times New Roman" w:hAnsi="Times New Roman" w:cs="Times New Roman"/>
                <w:sz w:val="21"/>
                <w:highlight w:val="none"/>
              </w:rPr>
              <w:t>队长</w:t>
            </w:r>
          </w:p>
        </w:tc>
        <w:tc>
          <w:tcPr>
            <w:tcW w:w="1440"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line="270" w:lineRule="atLeast"/>
              <w:ind w:left="608" w:right="146" w:hanging="411"/>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农业环境保护</w:t>
            </w:r>
          </w:p>
        </w:tc>
        <w:tc>
          <w:tcPr>
            <w:tcW w:w="1600"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2"/>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735" w:type="dxa"/>
            <w:tcBorders>
              <w:top w:val="single" w:color="000000" w:sz="6" w:space="0"/>
              <w:left w:val="single" w:color="000000" w:sz="6" w:space="0"/>
              <w:bottom w:val="single" w:color="000000" w:sz="6" w:space="0"/>
              <w:right w:val="nil"/>
            </w:tcBorders>
            <w:vAlign w:val="center"/>
          </w:tcPr>
          <w:p>
            <w:pPr>
              <w:pStyle w:val="21"/>
              <w:keepNext w:val="0"/>
              <w:keepLines w:val="0"/>
              <w:pageBreakBefore w:val="0"/>
              <w:kinsoku/>
              <w:wordWrap/>
              <w:overflowPunct/>
              <w:topLinePunct w:val="0"/>
              <w:bidi w:val="0"/>
              <w:spacing w:before="80" w:after="160"/>
              <w:ind w:left="421" w:right="425"/>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土壤采样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951" w:type="dxa"/>
            <w:tcBorders>
              <w:top w:val="single" w:color="000000" w:sz="6" w:space="0"/>
              <w:left w:val="nil"/>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13"/>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2</w:t>
            </w:r>
          </w:p>
        </w:tc>
        <w:tc>
          <w:tcPr>
            <w:tcW w:w="1026"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171" w:right="169"/>
              <w:jc w:val="center"/>
              <w:textAlignment w:val="auto"/>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lang w:eastAsia="zh-CN"/>
              </w:rPr>
              <w:t>宋少崇</w:t>
            </w:r>
          </w:p>
        </w:tc>
        <w:tc>
          <w:tcPr>
            <w:tcW w:w="1973"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90" w:right="89"/>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土壤采样队</w:t>
            </w:r>
            <w:r>
              <w:rPr>
                <w:rFonts w:hint="default" w:ascii="Times New Roman" w:hAnsi="Times New Roman" w:eastAsia="Times New Roman" w:cs="Times New Roman"/>
                <w:sz w:val="21"/>
                <w:highlight w:val="none"/>
              </w:rPr>
              <w:t>/</w:t>
            </w:r>
            <w:r>
              <w:rPr>
                <w:rFonts w:hint="default" w:ascii="Times New Roman" w:hAnsi="Times New Roman" w:cs="Times New Roman"/>
                <w:sz w:val="21"/>
                <w:highlight w:val="none"/>
              </w:rPr>
              <w:t>队员</w:t>
            </w:r>
          </w:p>
        </w:tc>
        <w:tc>
          <w:tcPr>
            <w:tcW w:w="1440"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line="268" w:lineRule="exact"/>
              <w:ind w:left="168" w:right="167"/>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应用化工技</w:t>
            </w:r>
          </w:p>
          <w:p>
            <w:pPr>
              <w:pStyle w:val="21"/>
              <w:keepNext w:val="0"/>
              <w:keepLines w:val="0"/>
              <w:pageBreakBefore w:val="0"/>
              <w:kinsoku/>
              <w:wordWrap/>
              <w:overflowPunct/>
              <w:topLinePunct w:val="0"/>
              <w:bidi w:val="0"/>
              <w:spacing w:before="80" w:after="160" w:line="252" w:lineRule="exact"/>
              <w:ind w:left="1"/>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术</w:t>
            </w:r>
          </w:p>
        </w:tc>
        <w:tc>
          <w:tcPr>
            <w:tcW w:w="1600"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2"/>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735" w:type="dxa"/>
            <w:tcBorders>
              <w:top w:val="single" w:color="000000" w:sz="6" w:space="0"/>
              <w:left w:val="single" w:color="000000" w:sz="6" w:space="0"/>
              <w:bottom w:val="single" w:color="000000" w:sz="6" w:space="0"/>
              <w:right w:val="nil"/>
            </w:tcBorders>
            <w:vAlign w:val="center"/>
          </w:tcPr>
          <w:p>
            <w:pPr>
              <w:pStyle w:val="21"/>
              <w:keepNext w:val="0"/>
              <w:keepLines w:val="0"/>
              <w:pageBreakBefore w:val="0"/>
              <w:kinsoku/>
              <w:wordWrap/>
              <w:overflowPunct/>
              <w:topLinePunct w:val="0"/>
              <w:bidi w:val="0"/>
              <w:spacing w:before="80" w:after="160"/>
              <w:ind w:left="421" w:right="425"/>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土壤采样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43" w:hRule="atLeast"/>
        </w:trPr>
        <w:tc>
          <w:tcPr>
            <w:tcW w:w="951" w:type="dxa"/>
            <w:tcBorders>
              <w:top w:val="single" w:color="000000" w:sz="6" w:space="0"/>
              <w:left w:val="nil"/>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13"/>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3</w:t>
            </w:r>
          </w:p>
        </w:tc>
        <w:tc>
          <w:tcPr>
            <w:tcW w:w="1026"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171" w:right="168"/>
              <w:jc w:val="center"/>
              <w:textAlignment w:val="auto"/>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lang w:eastAsia="zh-CN"/>
              </w:rPr>
              <w:t>罗振</w:t>
            </w:r>
          </w:p>
        </w:tc>
        <w:tc>
          <w:tcPr>
            <w:tcW w:w="1973"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90" w:right="89"/>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土壤采样队</w:t>
            </w:r>
            <w:r>
              <w:rPr>
                <w:rFonts w:hint="default" w:ascii="Times New Roman" w:hAnsi="Times New Roman" w:eastAsia="Times New Roman" w:cs="Times New Roman"/>
                <w:sz w:val="21"/>
                <w:highlight w:val="none"/>
              </w:rPr>
              <w:t>/</w:t>
            </w:r>
            <w:r>
              <w:rPr>
                <w:rFonts w:hint="default" w:ascii="Times New Roman" w:hAnsi="Times New Roman" w:cs="Times New Roman"/>
                <w:sz w:val="21"/>
                <w:highlight w:val="none"/>
              </w:rPr>
              <w:t>队员</w:t>
            </w:r>
          </w:p>
        </w:tc>
        <w:tc>
          <w:tcPr>
            <w:tcW w:w="1440"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168" w:right="167"/>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电力工程技</w:t>
            </w:r>
          </w:p>
          <w:p>
            <w:pPr>
              <w:pStyle w:val="21"/>
              <w:keepNext w:val="0"/>
              <w:keepLines w:val="0"/>
              <w:pageBreakBefore w:val="0"/>
              <w:kinsoku/>
              <w:wordWrap/>
              <w:overflowPunct/>
              <w:topLinePunct w:val="0"/>
              <w:bidi w:val="0"/>
              <w:spacing w:before="80" w:after="160" w:line="252" w:lineRule="exact"/>
              <w:ind w:left="1"/>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术</w:t>
            </w:r>
          </w:p>
        </w:tc>
        <w:tc>
          <w:tcPr>
            <w:tcW w:w="1600" w:type="dxa"/>
            <w:tcBorders>
              <w:top w:val="single" w:color="000000" w:sz="6" w:space="0"/>
              <w:left w:val="single" w:color="000000" w:sz="6" w:space="0"/>
              <w:bottom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2"/>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735" w:type="dxa"/>
            <w:tcBorders>
              <w:top w:val="single" w:color="000000" w:sz="6" w:space="0"/>
              <w:left w:val="single" w:color="000000" w:sz="6" w:space="0"/>
              <w:bottom w:val="single" w:color="000000" w:sz="6" w:space="0"/>
              <w:right w:val="nil"/>
            </w:tcBorders>
            <w:vAlign w:val="center"/>
          </w:tcPr>
          <w:p>
            <w:pPr>
              <w:pStyle w:val="21"/>
              <w:keepNext w:val="0"/>
              <w:keepLines w:val="0"/>
              <w:pageBreakBefore w:val="0"/>
              <w:kinsoku/>
              <w:wordWrap/>
              <w:overflowPunct/>
              <w:topLinePunct w:val="0"/>
              <w:bidi w:val="0"/>
              <w:spacing w:before="80" w:after="160"/>
              <w:ind w:left="421" w:right="425"/>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土壤采样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951" w:type="dxa"/>
            <w:tcBorders>
              <w:top w:val="single" w:color="000000" w:sz="6" w:space="0"/>
              <w:left w:val="nil"/>
              <w:right w:val="single" w:color="000000" w:sz="6" w:space="0"/>
            </w:tcBorders>
            <w:vAlign w:val="center"/>
          </w:tcPr>
          <w:p>
            <w:pPr>
              <w:pStyle w:val="21"/>
              <w:keepNext w:val="0"/>
              <w:keepLines w:val="0"/>
              <w:pageBreakBefore w:val="0"/>
              <w:kinsoku/>
              <w:wordWrap/>
              <w:overflowPunct/>
              <w:topLinePunct w:val="0"/>
              <w:bidi w:val="0"/>
              <w:spacing w:before="80" w:after="160"/>
              <w:ind w:left="13"/>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4</w:t>
            </w:r>
          </w:p>
        </w:tc>
        <w:tc>
          <w:tcPr>
            <w:tcW w:w="1026" w:type="dxa"/>
            <w:tcBorders>
              <w:top w:val="single" w:color="000000" w:sz="6" w:space="0"/>
              <w:left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171" w:right="168"/>
              <w:jc w:val="center"/>
              <w:textAlignment w:val="auto"/>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lang w:eastAsia="zh-CN"/>
              </w:rPr>
              <w:t>高志</w:t>
            </w:r>
          </w:p>
        </w:tc>
        <w:tc>
          <w:tcPr>
            <w:tcW w:w="1973" w:type="dxa"/>
            <w:tcBorders>
              <w:top w:val="single" w:color="000000" w:sz="6" w:space="0"/>
              <w:left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90" w:right="89"/>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地下水采样队</w:t>
            </w:r>
            <w:r>
              <w:rPr>
                <w:rFonts w:hint="default" w:ascii="Times New Roman" w:hAnsi="Times New Roman" w:eastAsia="Times New Roman" w:cs="Times New Roman"/>
                <w:sz w:val="21"/>
                <w:highlight w:val="none"/>
              </w:rPr>
              <w:t>/</w:t>
            </w:r>
            <w:r>
              <w:rPr>
                <w:rFonts w:hint="default" w:ascii="Times New Roman" w:hAnsi="Times New Roman" w:cs="Times New Roman"/>
                <w:sz w:val="21"/>
                <w:highlight w:val="none"/>
              </w:rPr>
              <w:t>队员</w:t>
            </w:r>
          </w:p>
        </w:tc>
        <w:tc>
          <w:tcPr>
            <w:tcW w:w="1440" w:type="dxa"/>
            <w:tcBorders>
              <w:top w:val="single" w:color="000000" w:sz="6" w:space="0"/>
              <w:left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198"/>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环境监测与</w:t>
            </w:r>
          </w:p>
          <w:p>
            <w:pPr>
              <w:pStyle w:val="21"/>
              <w:keepNext w:val="0"/>
              <w:keepLines w:val="0"/>
              <w:pageBreakBefore w:val="0"/>
              <w:kinsoku/>
              <w:wordWrap/>
              <w:overflowPunct/>
              <w:topLinePunct w:val="0"/>
              <w:bidi w:val="0"/>
              <w:spacing w:before="80" w:after="160" w:line="253" w:lineRule="exact"/>
              <w:ind w:left="301"/>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治理技术</w:t>
            </w:r>
          </w:p>
        </w:tc>
        <w:tc>
          <w:tcPr>
            <w:tcW w:w="1600" w:type="dxa"/>
            <w:tcBorders>
              <w:top w:val="single" w:color="000000" w:sz="6" w:space="0"/>
              <w:left w:val="single" w:color="000000" w:sz="6" w:space="0"/>
              <w:right w:val="single" w:color="000000" w:sz="6" w:space="0"/>
            </w:tcBorders>
            <w:vAlign w:val="center"/>
          </w:tcPr>
          <w:p>
            <w:pPr>
              <w:pStyle w:val="21"/>
              <w:keepNext w:val="0"/>
              <w:keepLines w:val="0"/>
              <w:pageBreakBefore w:val="0"/>
              <w:kinsoku/>
              <w:wordWrap/>
              <w:overflowPunct/>
              <w:topLinePunct w:val="0"/>
              <w:bidi w:val="0"/>
              <w:spacing w:before="80" w:after="160"/>
              <w:ind w:left="2"/>
              <w:jc w:val="center"/>
              <w:textAlignment w:val="auto"/>
              <w:rPr>
                <w:rFonts w:hint="default" w:ascii="Times New Roman" w:hAnsi="Times New Roman" w:cs="Times New Roman"/>
                <w:sz w:val="21"/>
                <w:highlight w:val="none"/>
              </w:rPr>
            </w:pPr>
            <w:r>
              <w:rPr>
                <w:rFonts w:hint="default" w:ascii="Times New Roman" w:hAnsi="Times New Roman" w:cs="Times New Roman"/>
                <w:w w:val="99"/>
                <w:sz w:val="21"/>
                <w:highlight w:val="none"/>
              </w:rPr>
              <w:t>/</w:t>
            </w:r>
          </w:p>
        </w:tc>
        <w:tc>
          <w:tcPr>
            <w:tcW w:w="1735" w:type="dxa"/>
            <w:tcBorders>
              <w:top w:val="single" w:color="000000" w:sz="6" w:space="0"/>
              <w:left w:val="single" w:color="000000" w:sz="6" w:space="0"/>
              <w:right w:val="nil"/>
            </w:tcBorders>
            <w:vAlign w:val="center"/>
          </w:tcPr>
          <w:p>
            <w:pPr>
              <w:pStyle w:val="21"/>
              <w:keepNext w:val="0"/>
              <w:keepLines w:val="0"/>
              <w:pageBreakBefore w:val="0"/>
              <w:kinsoku/>
              <w:wordWrap/>
              <w:overflowPunct/>
              <w:topLinePunct w:val="0"/>
              <w:bidi w:val="0"/>
              <w:spacing w:before="80" w:after="160"/>
              <w:ind w:left="421" w:right="425"/>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rPr>
              <w:t>土壤采样</w:t>
            </w:r>
          </w:p>
        </w:tc>
      </w:tr>
    </w:tbl>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outlineLvl w:val="2"/>
        <w:rPr>
          <w:rFonts w:hint="default" w:ascii="Times New Roman" w:hAnsi="Times New Roman" w:cs="Times New Roman"/>
          <w:sz w:val="24"/>
          <w:szCs w:val="24"/>
        </w:rPr>
      </w:pPr>
      <w:bookmarkStart w:id="63" w:name="_Toc31965"/>
      <w:r>
        <w:rPr>
          <w:rFonts w:hint="default" w:ascii="Times New Roman" w:hAnsi="Times New Roman" w:cs="Times New Roman"/>
          <w:b/>
          <w:bCs/>
          <w:sz w:val="30"/>
          <w:szCs w:val="30"/>
        </w:rPr>
        <w:t>5.3.3进场前培训</w:t>
      </w:r>
      <w:bookmarkEnd w:id="63"/>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根据污染场地调查、地质钻探以及危险化学品使用等相关技术规范，在现场工作开展前制定采样调查人员的安全和健康防护计划，并进行安全培训，严格执行现场人员安全防范规程，按要求使用个人防护装备，具体要求如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（1）与土地使用权人、钻探单位共同组织进场前的安全培训，培训内容包括设备的安全使用、现场人员安全防护、应急预案等；</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（2）场地作业必须着长袖长裤工作装，穿劳保鞋，戴好安全帽，戴好口罩或防毒面罩；</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（3）污染较重场地，根据作业性质着防护服，戴好防护手套，避免肢体接触；</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（4）人员基本信息登记，现场配备急救箱包；</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（5）场地禁止吸烟。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5.4现场工作时间安排</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表5-7采样进度计划表</w:t>
      </w:r>
    </w:p>
    <w:tbl>
      <w:tblPr>
        <w:tblStyle w:val="16"/>
        <w:tblW w:w="0" w:type="auto"/>
        <w:tblInd w:w="19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82"/>
        <w:gridCol w:w="2108"/>
        <w:gridCol w:w="4669"/>
        <w:gridCol w:w="103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682" w:type="dxa"/>
            <w:tcBorders>
              <w:left w:val="nil"/>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11" w:right="106"/>
              <w:textAlignment w:val="auto"/>
              <w:rPr>
                <w:rFonts w:hint="default" w:ascii="Times New Roman" w:hAnsi="Times New Roman" w:cs="Times New Roman"/>
                <w:sz w:val="21"/>
              </w:rPr>
            </w:pPr>
            <w:r>
              <w:rPr>
                <w:rFonts w:hint="default" w:ascii="Times New Roman" w:hAnsi="Times New Roman" w:cs="Times New Roman"/>
                <w:sz w:val="21"/>
              </w:rPr>
              <w:t>序号</w:t>
            </w:r>
          </w:p>
        </w:tc>
        <w:tc>
          <w:tcPr>
            <w:tcW w:w="2108"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83" w:right="83"/>
              <w:textAlignment w:val="auto"/>
              <w:rPr>
                <w:rFonts w:hint="default" w:ascii="Times New Roman" w:hAnsi="Times New Roman" w:cs="Times New Roman"/>
                <w:sz w:val="21"/>
              </w:rPr>
            </w:pPr>
            <w:r>
              <w:rPr>
                <w:rFonts w:hint="default" w:ascii="Times New Roman" w:hAnsi="Times New Roman" w:cs="Times New Roman"/>
                <w:sz w:val="21"/>
              </w:rPr>
              <w:t>阶段</w:t>
            </w:r>
          </w:p>
        </w:tc>
        <w:tc>
          <w:tcPr>
            <w:tcW w:w="4669"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889" w:right="1889"/>
              <w:textAlignment w:val="auto"/>
              <w:rPr>
                <w:rFonts w:hint="default" w:ascii="Times New Roman" w:hAnsi="Times New Roman" w:cs="Times New Roman"/>
                <w:sz w:val="21"/>
              </w:rPr>
            </w:pPr>
            <w:r>
              <w:rPr>
                <w:rFonts w:hint="default" w:ascii="Times New Roman" w:hAnsi="Times New Roman" w:cs="Times New Roman"/>
                <w:sz w:val="21"/>
              </w:rPr>
              <w:t>工作内容</w:t>
            </w:r>
          </w:p>
        </w:tc>
        <w:tc>
          <w:tcPr>
            <w:tcW w:w="1036" w:type="dxa"/>
            <w:tcBorders>
              <w:left w:val="single" w:color="000000" w:sz="4" w:space="0"/>
              <w:bottom w:val="single" w:color="000000" w:sz="4" w:space="0"/>
              <w:right w:val="nil"/>
            </w:tcBorders>
            <w:shd w:val="clear" w:color="auto" w:fill="FCEADA"/>
          </w:tcPr>
          <w:p>
            <w:pPr>
              <w:pStyle w:val="21"/>
              <w:keepNext w:val="0"/>
              <w:keepLines w:val="0"/>
              <w:pageBreakBefore w:val="0"/>
              <w:kinsoku/>
              <w:wordWrap/>
              <w:overflowPunct/>
              <w:topLinePunct w:val="0"/>
              <w:bidi w:val="0"/>
              <w:spacing w:before="80" w:after="160"/>
              <w:ind w:left="300"/>
              <w:jc w:val="left"/>
              <w:textAlignment w:val="auto"/>
              <w:rPr>
                <w:rFonts w:hint="default" w:ascii="Times New Roman" w:hAnsi="Times New Roman" w:cs="Times New Roman"/>
                <w:sz w:val="21"/>
              </w:rPr>
            </w:pPr>
            <w:r>
              <w:rPr>
                <w:rFonts w:hint="default" w:ascii="Times New Roman" w:hAnsi="Times New Roman" w:cs="Times New Roman"/>
                <w:sz w:val="21"/>
              </w:rPr>
              <w:t>时间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5" w:hRule="atLeast"/>
        </w:trPr>
        <w:tc>
          <w:tcPr>
            <w:tcW w:w="68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4"/>
              <w:textAlignment w:val="auto"/>
              <w:rPr>
                <w:rFonts w:hint="default" w:ascii="Times New Roman" w:hAnsi="Times New Roman" w:cs="Times New Roman"/>
                <w:sz w:val="21"/>
              </w:rPr>
            </w:pPr>
            <w:r>
              <w:rPr>
                <w:rFonts w:hint="default" w:ascii="Times New Roman" w:hAnsi="Times New Roman" w:cs="Times New Roman"/>
                <w:w w:val="99"/>
                <w:sz w:val="21"/>
              </w:rPr>
              <w:t>1</w:t>
            </w:r>
          </w:p>
        </w:tc>
        <w:tc>
          <w:tcPr>
            <w:tcW w:w="2108"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83" w:right="84"/>
              <w:jc w:val="center"/>
              <w:textAlignment w:val="auto"/>
              <w:rPr>
                <w:rFonts w:hint="default" w:ascii="Times New Roman" w:hAnsi="Times New Roman" w:cs="Times New Roman"/>
                <w:sz w:val="21"/>
              </w:rPr>
            </w:pPr>
            <w:r>
              <w:rPr>
                <w:rFonts w:hint="default" w:ascii="Times New Roman" w:hAnsi="Times New Roman" w:cs="Times New Roman"/>
                <w:sz w:val="21"/>
              </w:rPr>
              <w:t>采样前准备</w:t>
            </w:r>
          </w:p>
        </w:tc>
        <w:tc>
          <w:tcPr>
            <w:tcW w:w="4669"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rPr>
            </w:pPr>
            <w:r>
              <w:rPr>
                <w:rFonts w:hint="default" w:ascii="Times New Roman" w:hAnsi="Times New Roman" w:cs="Times New Roman"/>
                <w:sz w:val="21"/>
              </w:rPr>
              <w:t>安全培训、设备及耗材准备、现场作业条件复核</w:t>
            </w:r>
          </w:p>
        </w:tc>
        <w:tc>
          <w:tcPr>
            <w:tcW w:w="1036" w:type="dxa"/>
            <w:vMerge w:val="restart"/>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32"/>
              </w:rPr>
            </w:pPr>
          </w:p>
          <w:p>
            <w:pPr>
              <w:pStyle w:val="21"/>
              <w:keepNext w:val="0"/>
              <w:keepLines w:val="0"/>
              <w:pageBreakBefore w:val="0"/>
              <w:kinsoku/>
              <w:wordWrap/>
              <w:overflowPunct/>
              <w:topLinePunct w:val="0"/>
              <w:bidi w:val="0"/>
              <w:spacing w:before="80" w:after="160"/>
              <w:ind w:left="333"/>
              <w:jc w:val="left"/>
              <w:textAlignment w:val="auto"/>
              <w:rPr>
                <w:rFonts w:hint="default" w:ascii="Times New Roman" w:hAnsi="Times New Roman" w:cs="Times New Roman"/>
                <w:sz w:val="21"/>
              </w:rPr>
            </w:pPr>
            <w:r>
              <w:rPr>
                <w:rFonts w:hint="default" w:ascii="Times New Roman" w:hAnsi="Times New Roman" w:eastAsia="宋体" w:cs="Times New Roman"/>
                <w:sz w:val="21"/>
                <w:lang w:val="en-US" w:eastAsia="zh-CN"/>
              </w:rPr>
              <w:t>3</w:t>
            </w:r>
            <w:r>
              <w:rPr>
                <w:rFonts w:hint="default" w:ascii="Times New Roman" w:hAnsi="Times New Roman" w:cs="Times New Roman"/>
                <w:sz w:val="21"/>
              </w:rPr>
              <w:t>天</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1" w:hRule="atLeast"/>
        </w:trPr>
        <w:tc>
          <w:tcPr>
            <w:tcW w:w="68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36" w:lineRule="exact"/>
              <w:ind w:left="4"/>
              <w:textAlignment w:val="auto"/>
              <w:rPr>
                <w:rFonts w:hint="default" w:ascii="Times New Roman" w:hAnsi="Times New Roman" w:cs="Times New Roman"/>
                <w:sz w:val="21"/>
              </w:rPr>
            </w:pPr>
            <w:r>
              <w:rPr>
                <w:rFonts w:hint="default" w:ascii="Times New Roman" w:hAnsi="Times New Roman" w:cs="Times New Roman"/>
                <w:w w:val="99"/>
                <w:sz w:val="21"/>
              </w:rPr>
              <w:t>2</w:t>
            </w:r>
          </w:p>
        </w:tc>
        <w:tc>
          <w:tcPr>
            <w:tcW w:w="2108"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50" w:lineRule="exact"/>
              <w:ind w:left="83" w:right="84"/>
              <w:jc w:val="center"/>
              <w:textAlignment w:val="auto"/>
              <w:rPr>
                <w:rFonts w:hint="default" w:ascii="Times New Roman" w:hAnsi="Times New Roman" w:cs="Times New Roman"/>
                <w:sz w:val="21"/>
              </w:rPr>
            </w:pPr>
            <w:r>
              <w:rPr>
                <w:rFonts w:hint="default" w:ascii="Times New Roman" w:hAnsi="Times New Roman" w:cs="Times New Roman"/>
                <w:sz w:val="21"/>
              </w:rPr>
              <w:t>土壤样品采集与保存</w:t>
            </w:r>
          </w:p>
        </w:tc>
        <w:tc>
          <w:tcPr>
            <w:tcW w:w="4669"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50" w:lineRule="exact"/>
              <w:jc w:val="center"/>
              <w:textAlignment w:val="auto"/>
              <w:rPr>
                <w:rFonts w:hint="default" w:ascii="Times New Roman" w:hAnsi="Times New Roman" w:cs="Times New Roman"/>
                <w:sz w:val="21"/>
              </w:rPr>
            </w:pPr>
            <w:r>
              <w:rPr>
                <w:rFonts w:hint="default" w:ascii="Times New Roman" w:hAnsi="Times New Roman" w:cs="Times New Roman"/>
                <w:sz w:val="21"/>
              </w:rPr>
              <w:t>土孔钻探、土壤样品采集与保存</w:t>
            </w:r>
          </w:p>
        </w:tc>
        <w:tc>
          <w:tcPr>
            <w:tcW w:w="1036" w:type="dxa"/>
            <w:vMerge w:val="continue"/>
            <w:tcBorders>
              <w:top w:val="nil"/>
              <w:left w:val="single" w:color="000000" w:sz="4" w:space="0"/>
              <w:bottom w:val="single" w:color="000000" w:sz="4" w:space="0"/>
              <w:righ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 w:hRule="atLeast"/>
        </w:trPr>
        <w:tc>
          <w:tcPr>
            <w:tcW w:w="68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4"/>
              <w:textAlignment w:val="auto"/>
              <w:rPr>
                <w:rFonts w:hint="default" w:ascii="Times New Roman" w:hAnsi="Times New Roman" w:cs="Times New Roman"/>
                <w:sz w:val="21"/>
              </w:rPr>
            </w:pPr>
            <w:r>
              <w:rPr>
                <w:rFonts w:hint="default" w:ascii="Times New Roman" w:hAnsi="Times New Roman" w:cs="Times New Roman"/>
                <w:w w:val="99"/>
                <w:sz w:val="21"/>
              </w:rPr>
              <w:t>3</w:t>
            </w:r>
          </w:p>
        </w:tc>
        <w:tc>
          <w:tcPr>
            <w:tcW w:w="2108"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64" w:lineRule="exact"/>
              <w:ind w:left="83" w:right="84"/>
              <w:jc w:val="center"/>
              <w:textAlignment w:val="auto"/>
              <w:rPr>
                <w:rFonts w:hint="default" w:ascii="Times New Roman" w:hAnsi="Times New Roman" w:cs="Times New Roman"/>
                <w:sz w:val="21"/>
              </w:rPr>
            </w:pPr>
            <w:r>
              <w:rPr>
                <w:rFonts w:hint="default" w:ascii="Times New Roman" w:hAnsi="Times New Roman" w:cs="Times New Roman"/>
                <w:sz w:val="21"/>
              </w:rPr>
              <w:t>样品运输</w:t>
            </w:r>
          </w:p>
        </w:tc>
        <w:tc>
          <w:tcPr>
            <w:tcW w:w="4669"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64" w:lineRule="exact"/>
              <w:jc w:val="center"/>
              <w:textAlignment w:val="auto"/>
              <w:rPr>
                <w:rFonts w:hint="default" w:ascii="Times New Roman" w:hAnsi="Times New Roman" w:cs="Times New Roman"/>
                <w:sz w:val="21"/>
              </w:rPr>
            </w:pPr>
            <w:r>
              <w:rPr>
                <w:rFonts w:hint="default" w:ascii="Times New Roman" w:hAnsi="Times New Roman" w:cs="Times New Roman"/>
                <w:sz w:val="21"/>
              </w:rPr>
              <w:t>采样结束后将样品送往检测实验室</w:t>
            </w:r>
          </w:p>
        </w:tc>
        <w:tc>
          <w:tcPr>
            <w:tcW w:w="1036" w:type="dxa"/>
            <w:vMerge w:val="continue"/>
            <w:tcBorders>
              <w:top w:val="nil"/>
              <w:left w:val="single" w:color="000000" w:sz="4" w:space="0"/>
              <w:bottom w:val="single" w:color="000000" w:sz="4" w:space="0"/>
              <w:right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 w:hRule="atLeast"/>
        </w:trPr>
        <w:tc>
          <w:tcPr>
            <w:tcW w:w="682" w:type="dxa"/>
            <w:tcBorders>
              <w:top w:val="single" w:color="000000" w:sz="4" w:space="0"/>
              <w:left w:val="nil"/>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4"/>
              <w:textAlignment w:val="auto"/>
              <w:rPr>
                <w:rFonts w:hint="default" w:ascii="Times New Roman" w:hAnsi="Times New Roman" w:cs="Times New Roman"/>
                <w:sz w:val="21"/>
              </w:rPr>
            </w:pPr>
            <w:r>
              <w:rPr>
                <w:rFonts w:hint="default" w:ascii="Times New Roman" w:hAnsi="Times New Roman" w:cs="Times New Roman"/>
                <w:w w:val="99"/>
                <w:sz w:val="21"/>
              </w:rPr>
              <w:t>4</w:t>
            </w:r>
          </w:p>
        </w:tc>
        <w:tc>
          <w:tcPr>
            <w:tcW w:w="2108"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64" w:lineRule="exact"/>
              <w:ind w:left="83" w:right="84"/>
              <w:jc w:val="center"/>
              <w:textAlignment w:val="auto"/>
              <w:rPr>
                <w:rFonts w:hint="default" w:ascii="Times New Roman" w:hAnsi="Times New Roman" w:cs="Times New Roman"/>
                <w:sz w:val="21"/>
              </w:rPr>
            </w:pPr>
            <w:r>
              <w:rPr>
                <w:rFonts w:hint="default" w:ascii="Times New Roman" w:hAnsi="Times New Roman" w:cs="Times New Roman"/>
                <w:sz w:val="21"/>
              </w:rPr>
              <w:t>实验室检测</w:t>
            </w:r>
          </w:p>
        </w:tc>
        <w:tc>
          <w:tcPr>
            <w:tcW w:w="4669" w:type="dxa"/>
            <w:tcBorders>
              <w:top w:val="single" w:color="000000" w:sz="4" w:space="0"/>
              <w:left w:val="single" w:color="000000" w:sz="4" w:space="0"/>
              <w:bottom w:val="single" w:color="000000" w:sz="4" w:space="0"/>
              <w:right w:val="single" w:color="000000" w:sz="4" w:space="0"/>
            </w:tcBorders>
          </w:tcPr>
          <w:p>
            <w:pPr>
              <w:pStyle w:val="21"/>
              <w:keepNext w:val="0"/>
              <w:keepLines w:val="0"/>
              <w:pageBreakBefore w:val="0"/>
              <w:kinsoku/>
              <w:wordWrap/>
              <w:overflowPunct/>
              <w:topLinePunct w:val="0"/>
              <w:bidi w:val="0"/>
              <w:spacing w:before="80" w:after="160" w:line="264" w:lineRule="exact"/>
              <w:jc w:val="center"/>
              <w:textAlignment w:val="auto"/>
              <w:rPr>
                <w:rFonts w:hint="default" w:ascii="Times New Roman" w:hAnsi="Times New Roman" w:cs="Times New Roman"/>
                <w:sz w:val="21"/>
              </w:rPr>
            </w:pPr>
            <w:r>
              <w:rPr>
                <w:rFonts w:hint="default" w:ascii="Times New Roman" w:hAnsi="Times New Roman" w:cs="Times New Roman"/>
                <w:sz w:val="21"/>
              </w:rPr>
              <w:t>样品实验室分析检测</w:t>
            </w:r>
          </w:p>
        </w:tc>
        <w:tc>
          <w:tcPr>
            <w:tcW w:w="1036" w:type="dxa"/>
            <w:tcBorders>
              <w:top w:val="single" w:color="000000" w:sz="4" w:space="0"/>
              <w:left w:val="single" w:color="000000" w:sz="4" w:space="0"/>
              <w:bottom w:val="single" w:color="000000" w:sz="4" w:space="0"/>
              <w:right w:val="nil"/>
            </w:tcBorders>
          </w:tcPr>
          <w:p>
            <w:pPr>
              <w:pStyle w:val="21"/>
              <w:keepNext w:val="0"/>
              <w:keepLines w:val="0"/>
              <w:pageBreakBefore w:val="0"/>
              <w:kinsoku/>
              <w:wordWrap/>
              <w:overflowPunct/>
              <w:topLinePunct w:val="0"/>
              <w:bidi w:val="0"/>
              <w:spacing w:before="80" w:after="160" w:line="264" w:lineRule="exact"/>
              <w:ind w:left="333"/>
              <w:jc w:val="left"/>
              <w:textAlignment w:val="auto"/>
              <w:rPr>
                <w:rFonts w:hint="default" w:ascii="Times New Roman" w:hAnsi="Times New Roman" w:cs="Times New Roman"/>
                <w:sz w:val="21"/>
              </w:rPr>
            </w:pPr>
            <w:r>
              <w:rPr>
                <w:rFonts w:hint="default" w:ascii="Times New Roman" w:hAnsi="Times New Roman" w:eastAsia="宋体" w:cs="Times New Roman"/>
                <w:sz w:val="21"/>
                <w:lang w:val="en-US" w:eastAsia="zh-CN"/>
              </w:rPr>
              <w:t>10</w:t>
            </w:r>
            <w:r>
              <w:rPr>
                <w:rFonts w:hint="default" w:ascii="Times New Roman" w:hAnsi="Times New Roman" w:cs="Times New Roman"/>
                <w:sz w:val="21"/>
              </w:rPr>
              <w:t>天</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8" w:hRule="atLeast"/>
        </w:trPr>
        <w:tc>
          <w:tcPr>
            <w:tcW w:w="7459" w:type="dxa"/>
            <w:gridSpan w:val="3"/>
            <w:tcBorders>
              <w:top w:val="single" w:color="000000" w:sz="4" w:space="0"/>
              <w:left w:val="nil"/>
              <w:right w:val="single" w:color="000000" w:sz="4" w:space="0"/>
            </w:tcBorders>
          </w:tcPr>
          <w:p>
            <w:pPr>
              <w:pStyle w:val="21"/>
              <w:keepNext w:val="0"/>
              <w:keepLines w:val="0"/>
              <w:pageBreakBefore w:val="0"/>
              <w:kinsoku/>
              <w:wordWrap/>
              <w:overflowPunct/>
              <w:topLinePunct w:val="0"/>
              <w:bidi w:val="0"/>
              <w:spacing w:before="80" w:after="160"/>
              <w:ind w:left="3708" w:right="3285"/>
              <w:textAlignment w:val="auto"/>
              <w:rPr>
                <w:rFonts w:hint="default" w:ascii="Times New Roman" w:hAnsi="Times New Roman" w:cs="Times New Roman"/>
                <w:sz w:val="21"/>
              </w:rPr>
            </w:pPr>
            <w:r>
              <w:rPr>
                <w:rFonts w:hint="default" w:ascii="Times New Roman" w:hAnsi="Times New Roman" w:cs="Times New Roman"/>
                <w:sz w:val="21"/>
              </w:rPr>
              <w:t>合计</w:t>
            </w:r>
          </w:p>
        </w:tc>
        <w:tc>
          <w:tcPr>
            <w:tcW w:w="1036" w:type="dxa"/>
            <w:tcBorders>
              <w:top w:val="single" w:color="000000" w:sz="4" w:space="0"/>
              <w:left w:val="single" w:color="000000" w:sz="4" w:space="0"/>
              <w:right w:val="nil"/>
            </w:tcBorders>
          </w:tcPr>
          <w:p>
            <w:pPr>
              <w:pStyle w:val="21"/>
              <w:keepNext w:val="0"/>
              <w:keepLines w:val="0"/>
              <w:pageBreakBefore w:val="0"/>
              <w:kinsoku/>
              <w:wordWrap/>
              <w:overflowPunct/>
              <w:topLinePunct w:val="0"/>
              <w:bidi w:val="0"/>
              <w:spacing w:before="80" w:after="160"/>
              <w:ind w:left="278"/>
              <w:jc w:val="left"/>
              <w:textAlignment w:val="auto"/>
              <w:rPr>
                <w:rFonts w:hint="default" w:ascii="Times New Roman" w:hAnsi="Times New Roman" w:cs="Times New Roman"/>
                <w:sz w:val="21"/>
              </w:rPr>
            </w:pPr>
            <w:r>
              <w:rPr>
                <w:rFonts w:hint="default" w:ascii="Times New Roman" w:hAnsi="Times New Roman" w:eastAsia="Times New Roman" w:cs="Times New Roman"/>
                <w:sz w:val="21"/>
              </w:rPr>
              <w:t>1</w:t>
            </w:r>
            <w:r>
              <w:rPr>
                <w:rFonts w:hint="default" w:ascii="Times New Roman" w:hAnsi="Times New Roman" w:eastAsia="宋体" w:cs="Times New Roman"/>
                <w:sz w:val="21"/>
                <w:lang w:val="en-US" w:eastAsia="zh-CN"/>
              </w:rPr>
              <w:t>3</w:t>
            </w:r>
            <w:r>
              <w:rPr>
                <w:rFonts w:hint="default" w:ascii="Times New Roman" w:hAnsi="Times New Roman" w:cs="Times New Roman"/>
                <w:sz w:val="21"/>
              </w:rPr>
              <w:t>天</w:t>
            </w:r>
          </w:p>
        </w:tc>
      </w:tr>
    </w:tbl>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outlineLvl w:val="1"/>
        <w:rPr>
          <w:rFonts w:hint="default" w:ascii="Times New Roman" w:hAnsi="Times New Roman" w:cs="Times New Roman"/>
          <w:b/>
          <w:bCs/>
          <w:sz w:val="30"/>
          <w:szCs w:val="30"/>
        </w:rPr>
      </w:pPr>
      <w:bookmarkStart w:id="64" w:name="_Toc32132"/>
      <w:r>
        <w:rPr>
          <w:rFonts w:hint="default" w:ascii="Times New Roman" w:hAnsi="Times New Roman" w:cs="Times New Roman"/>
          <w:b/>
          <w:bCs/>
          <w:sz w:val="30"/>
          <w:szCs w:val="30"/>
        </w:rPr>
        <w:t>5.5钻孔和样品采集</w:t>
      </w:r>
      <w:bookmarkEnd w:id="64"/>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outlineLvl w:val="2"/>
        <w:rPr>
          <w:rFonts w:hint="default" w:ascii="Times New Roman" w:hAnsi="Times New Roman" w:cs="Times New Roman"/>
          <w:b/>
          <w:bCs/>
          <w:sz w:val="30"/>
          <w:szCs w:val="30"/>
        </w:rPr>
      </w:pPr>
      <w:bookmarkStart w:id="65" w:name="_Toc16119"/>
      <w:r>
        <w:rPr>
          <w:rFonts w:hint="default" w:ascii="Times New Roman" w:hAnsi="Times New Roman" w:cs="Times New Roman"/>
          <w:b/>
          <w:bCs/>
          <w:sz w:val="30"/>
          <w:szCs w:val="30"/>
        </w:rPr>
        <w:t>5.5.1土孔钻探</w:t>
      </w:r>
      <w:bookmarkEnd w:id="65"/>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1）土孔钻探方法</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土孔钻探按照钻机架设、开孔、钻进、取样、封孔、点位复测的流程进行，各环节技术要求如下：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1.清理钻探作业面：将点位处明显污染物清除，放入现场废物桶中；</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2.架设钻机，在作业区设立警戒线，铺塑料膜，设置废弃土壤存放设施；</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3.当在硬化较厚的区域钻孔时，使用水磨钻辅助开孔，选用开孔器直径为</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127mm，钻探钻头为108mm，开孔深度为50cm；</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4.</w:t>
      </w:r>
      <w:r>
        <w:rPr>
          <w:rFonts w:hint="default" w:ascii="Times New Roman" w:hAnsi="Times New Roman" w:cs="Times New Roman"/>
          <w:sz w:val="24"/>
          <w:szCs w:val="24"/>
        </w:rPr>
        <w:t>使用无浆液钻进方式，全程套管跟进，防止钻孔坍塌和上下层交叉污染，对于土孔下层和地下水井建井时的卵石层钻进，若遇到卵石坍塌或卵石太大阻碍钻进等情况，需采用旋转钻进方式进行，旋转钻进过程不采集卵石（土壤）样品；</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.土壤岩芯样品按照揭露顺序依次放入岩芯箱，使用标签纸对土层变层位置进行标识。</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6</w:t>
      </w:r>
      <w:r>
        <w:rPr>
          <w:rFonts w:hint="default" w:ascii="Times New Roman" w:hAnsi="Times New Roman" w:cs="Times New Roman"/>
          <w:sz w:val="24"/>
          <w:szCs w:val="24"/>
        </w:rPr>
        <w:t>.钻孔过程中参照“土壤钻孔采样记录单”要求填写土壤钻孔采样记录单，对采样点、钻进操作、岩芯箱、钻孔记录单等环节进行拍照记录；</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7</w:t>
      </w:r>
      <w:r>
        <w:rPr>
          <w:rFonts w:hint="default" w:ascii="Times New Roman" w:hAnsi="Times New Roman" w:cs="Times New Roman"/>
          <w:sz w:val="24"/>
          <w:szCs w:val="24"/>
        </w:rPr>
        <w:t>.钻孔结束后，对于不需设立地下水采样井的钻孔应立即封孔（使用直径约20~40mm膨润土球回填至距地面50cm处，之后注入混凝土浆液至地面进行封固）并清理恢复作业区地面。</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.封孔后，使用GPS对钻孔的坐标进行复测，记录坐标和高程。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9</w:t>
      </w:r>
      <w:r>
        <w:rPr>
          <w:rFonts w:hint="default" w:ascii="Times New Roman" w:hAnsi="Times New Roman" w:cs="Times New Roman"/>
          <w:sz w:val="24"/>
          <w:szCs w:val="24"/>
        </w:rPr>
        <w:t>.钻孔过程中产生的污染土壤应统一收集和处理，对废弃的一次性手套、口罩等个人防护用品应按照一般固体废物处置要求进行收集处置。</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2）采样点定位</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初步布置采样点后，现场确认时对企业认可的采样点位进行定点，并记录坐标和高程；采样前后分别按照布点方案中的点位进行定点，保证采样点位的一致性和准确性，同时记录采样点坐标和高程。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3）采样设备清洗</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采样开始前或不同采样点，对钻头、钻杆、套管等进行清洗，若无其他明显污染（如油渍、颜色、刺激性气味等），使用毛刷清除泥土，再用清水冲洗；若有明显污染（如油渍、颜色、刺激性气味等），使用洗涤剂配合清水进行冲洗。</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在土壤钻孔取样前利用现有资料及企业技术人现场确认，明确采样点下部是否存在地下罐槽、管线、集水井、检查井及电缆电线等设施，为保证施工安全，确认无地下设施后再开展钻探工作。</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4）钻孔注意事项</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为防止潜水层底板被意外钻穿，应从以下方面做好预防措施：</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（1）钻探人员熟悉本场地的地层分布情况。</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2）钻探全程跟进套管，在接近潜水层底板时采用较小的单次钻深，并密切观察采出岩芯情况，若发现揭露隔水层，应立即停止钻探；若发现已钻穿隔水层，立即提钻，将钻孔底部至隔水层投入足量止水材料进行封堵、压实，再</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完成建井。</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outlineLvl w:val="2"/>
        <w:rPr>
          <w:rFonts w:hint="default" w:ascii="Times New Roman" w:hAnsi="Times New Roman" w:cs="Times New Roman"/>
          <w:b/>
          <w:bCs/>
          <w:sz w:val="30"/>
          <w:szCs w:val="30"/>
        </w:rPr>
      </w:pPr>
      <w:bookmarkStart w:id="66" w:name="_Toc1876"/>
      <w:r>
        <w:rPr>
          <w:rFonts w:hint="default" w:ascii="Times New Roman" w:hAnsi="Times New Roman" w:cs="Times New Roman"/>
          <w:b/>
          <w:bCs/>
          <w:sz w:val="30"/>
          <w:szCs w:val="30"/>
        </w:rPr>
        <w:t>5.5.2采集要求</w:t>
      </w:r>
      <w:bookmarkEnd w:id="66"/>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采样前，先对采样工具进行拍照，包括现场快速检测设备、重金属采样设备、VOC</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采样设备、SVOC</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采样设备，采样的位置等。</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（一）土壤样品采集</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用于检测VOCs的土壤样品单独采集，不允许对样品进行均质化处理，也不得采集混合样。取土器将柱状的钻探岩芯取出后，先采集用于检测VOCs的土壤样品，流程和要求如下：用刮刀剔除约1cm～2cm表层土壤，在新的土壤切面处快速采集样品。针对检测VOCs的土壤样品，应用非扰动采样器采集不少于5g原状岩芯的土壤样品推入加有3个含有10mL甲醇保护剂的40mL棕色样品瓶内和3个40mL棕色样品瓶内（空瓶称重），推入时将样品瓶略微倾斜，防止将保护剂溅出，另用1个60mL棕色样品瓶采满，用于测含水率。用于检测含水率、重金属、SVOCs等指标的土壤样品，用采样铲将土壤转移至广口样品瓶内并装满填实。采样过程应剔除石块等杂质，保持采样瓶口螺纹清洁以防止密封不严。土壤装入样品瓶后，记录样品编码、采样日期和采样人员等信息，打印后贴到样品瓶上。土壤采样完成后，样品瓶需用泡沫塑料袋包裹，随即放入现场带有冷冻蓝冰的样品箱内进行保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（二）土壤平行样</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本地块计划采集土壤样品</w:t>
      </w:r>
      <w:r>
        <w:rPr>
          <w:rFonts w:hint="default" w:ascii="Times New Roman" w:hAnsi="Times New Roman" w:cs="Times New Roman"/>
          <w:sz w:val="24"/>
          <w:szCs w:val="24"/>
          <w:lang w:val="en-US" w:eastAsia="zh-CN"/>
        </w:rPr>
        <w:t>48</w:t>
      </w:r>
      <w:r>
        <w:rPr>
          <w:rFonts w:hint="default" w:ascii="Times New Roman" w:hAnsi="Times New Roman" w:cs="Times New Roman"/>
          <w:sz w:val="24"/>
          <w:szCs w:val="24"/>
        </w:rPr>
        <w:t>个，按照平行样数量不少于地块总样品数5%</w:t>
      </w:r>
      <w:r>
        <w:rPr>
          <w:rFonts w:hint="default" w:ascii="Times New Roman" w:hAnsi="Times New Roman" w:cs="Times New Roman"/>
          <w:sz w:val="24"/>
          <w:szCs w:val="24"/>
          <w:lang w:eastAsia="zh-CN"/>
        </w:rPr>
        <w:t>的</w:t>
      </w:r>
      <w:r>
        <w:rPr>
          <w:rFonts w:hint="default" w:ascii="Times New Roman" w:hAnsi="Times New Roman" w:cs="Times New Roman"/>
          <w:sz w:val="24"/>
          <w:szCs w:val="24"/>
        </w:rPr>
        <w:t>要求，本地块采集平行样8份。平行样应在土样同一位置采集，两者检测项目和检测方法应一致，在采样记录单中标注平行样编号及对应的土壤样品编号。</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（三）采集拍照记录</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土壤样品采集过程应针对采样工具、位置、VOCs和SVOCs采样瓶土壤装样过程、样品瓶编号、盛放柱状样的岩芯箱、现场检测仪器使用等关键信息拍照记录，每个关键信息至少1张照片，以备质量控制。</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outlineLvl w:val="2"/>
        <w:rPr>
          <w:rFonts w:hint="default" w:ascii="Times New Roman" w:hAnsi="Times New Roman" w:cs="Times New Roman"/>
          <w:b/>
          <w:bCs/>
          <w:sz w:val="30"/>
          <w:szCs w:val="30"/>
        </w:rPr>
      </w:pPr>
      <w:bookmarkStart w:id="67" w:name="_Toc17230"/>
      <w:r>
        <w:rPr>
          <w:rFonts w:hint="default" w:ascii="Times New Roman" w:hAnsi="Times New Roman" w:cs="Times New Roman"/>
          <w:b/>
          <w:bCs/>
          <w:sz w:val="30"/>
          <w:szCs w:val="30"/>
        </w:rPr>
        <w:t>5.5.3土壤样品现场快速检测</w:t>
      </w:r>
      <w:bookmarkEnd w:id="67"/>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（一）快速检测操作流程及筛选原则</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（1）仪器选择</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根据《重点行业企业用地调查样品采集保存和流转技术规定（试行）》推荐要求，使用光离子化检测仪（PID）对土壤VCOs进行快速检测，使用X射线荧光光谱仪（XRF）对土壤重金属进行快速检测。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（2）土壤VOCs快速检测流程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根据《重点行业企业用地调查样品采集保存和流转技术规定（试行）》章节“6.2土壤样品现场快速检测”中规定和仪器使用说明书进行检测。主要操作流程为仪器校正、记录型号及最低检测限值、快速检测样品采集、样品检测、结果记录。推荐要求，使用光离子化检测仪（PID）对土壤VCOs进行快速检测，使用X射线荧光光谱仪（XRF）对土壤重金属进行快速检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（二）快速检测筛选原则</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（1）污染捕获原则</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结合重点行业企业用地调查“污染捕获”的总体原则，应结合现场土壤采集情况，优先在有气味、颜色异常、疑似污染痕迹等处进行快速检测。在进行样品筛选时，应综合评估检测结果，在分析结果可靠性后，优先选择检测数据较大、污染相对较重的样品作为送检样品。</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（2）分析使用原则</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现场快速检测结果应进行分析识别，如PID测试结果受环境湿度影响等，出现明显异常时应复检，并根据现场实际情况综合判断使用。</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（3）综合筛选原则</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快速检测主要用于识别污染可能存在的土壤范围，场快速检测结果应进行分析识别，如PID测试结果受环境湿度影响等，出现明显异常时应复检，并根据现场实际情况综合判断使用。</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outlineLvl w:val="2"/>
        <w:rPr>
          <w:rFonts w:hint="default" w:ascii="Times New Roman" w:hAnsi="Times New Roman" w:cs="Times New Roman"/>
          <w:sz w:val="24"/>
          <w:szCs w:val="24"/>
        </w:rPr>
      </w:pPr>
      <w:bookmarkStart w:id="68" w:name="_Toc24222"/>
      <w:r>
        <w:rPr>
          <w:rFonts w:hint="default" w:ascii="Times New Roman" w:hAnsi="Times New Roman" w:cs="Times New Roman"/>
          <w:b/>
          <w:bCs/>
          <w:sz w:val="30"/>
          <w:szCs w:val="30"/>
        </w:rPr>
        <w:t>5.5.4送检土壤样品筛选</w:t>
      </w:r>
      <w:bookmarkEnd w:id="68"/>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本方案中明确要采集的土壤样品全部送检，其它深度样品将结合采样情况和现场XRF和PID快速检测的测定结果综合判断后选择送样。土壤样品现场快速检测仪器使用要求见</w:t>
      </w:r>
      <w:r>
        <w:rPr>
          <w:rFonts w:hint="eastAsia" w:ascii="Times New Roman" w:hAnsi="Times New Roman" w:cs="Times New Roman"/>
          <w:sz w:val="24"/>
          <w:szCs w:val="24"/>
          <w:lang w:eastAsia="zh-CN"/>
        </w:rPr>
        <w:t>下表</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表5-8土壤样品现场快速检测仪器使用要求汇总</w:t>
      </w:r>
    </w:p>
    <w:tbl>
      <w:tblPr>
        <w:tblStyle w:val="16"/>
        <w:tblW w:w="8522" w:type="dxa"/>
        <w:tblInd w:w="18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72"/>
        <w:gridCol w:w="1106"/>
        <w:gridCol w:w="859"/>
        <w:gridCol w:w="4105"/>
        <w:gridCol w:w="1268"/>
        <w:gridCol w:w="71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472" w:type="dxa"/>
            <w:tcBorders>
              <w:left w:val="nil"/>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30"/>
              <w:jc w:val="both"/>
              <w:textAlignment w:val="auto"/>
              <w:rPr>
                <w:rFonts w:hint="default" w:ascii="Times New Roman" w:hAnsi="Times New Roman" w:cs="Times New Roman"/>
                <w:b/>
                <w:sz w:val="21"/>
              </w:rPr>
            </w:pPr>
            <w:r>
              <w:rPr>
                <w:rFonts w:hint="default" w:ascii="Times New Roman" w:hAnsi="Times New Roman" w:cs="Times New Roman"/>
                <w:b/>
                <w:w w:val="99"/>
                <w:sz w:val="21"/>
              </w:rPr>
              <w:t>序</w:t>
            </w:r>
          </w:p>
          <w:p>
            <w:pPr>
              <w:pStyle w:val="21"/>
              <w:keepNext w:val="0"/>
              <w:keepLines w:val="0"/>
              <w:pageBreakBefore w:val="0"/>
              <w:kinsoku/>
              <w:wordWrap/>
              <w:overflowPunct/>
              <w:topLinePunct w:val="0"/>
              <w:bidi w:val="0"/>
              <w:spacing w:before="80" w:after="160" w:line="251" w:lineRule="exact"/>
              <w:ind w:left="130"/>
              <w:jc w:val="both"/>
              <w:textAlignment w:val="auto"/>
              <w:rPr>
                <w:rFonts w:hint="default" w:ascii="Times New Roman" w:hAnsi="Times New Roman" w:cs="Times New Roman"/>
                <w:b/>
                <w:sz w:val="21"/>
              </w:rPr>
            </w:pPr>
            <w:r>
              <w:rPr>
                <w:rFonts w:hint="default" w:ascii="Times New Roman" w:hAnsi="Times New Roman" w:cs="Times New Roman"/>
                <w:b/>
                <w:w w:val="99"/>
                <w:sz w:val="21"/>
              </w:rPr>
              <w:t>号</w:t>
            </w:r>
          </w:p>
        </w:tc>
        <w:tc>
          <w:tcPr>
            <w:tcW w:w="1106" w:type="dxa"/>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06" w:right="106"/>
              <w:jc w:val="both"/>
              <w:textAlignment w:val="auto"/>
              <w:rPr>
                <w:rFonts w:hint="default" w:ascii="Times New Roman" w:hAnsi="Times New Roman" w:cs="Times New Roman"/>
                <w:b/>
                <w:sz w:val="21"/>
              </w:rPr>
            </w:pPr>
            <w:r>
              <w:rPr>
                <w:rFonts w:hint="default" w:ascii="Times New Roman" w:hAnsi="Times New Roman" w:cs="Times New Roman"/>
                <w:b/>
                <w:sz w:val="21"/>
              </w:rPr>
              <w:t>快速检测</w:t>
            </w:r>
          </w:p>
          <w:p>
            <w:pPr>
              <w:pStyle w:val="21"/>
              <w:keepNext w:val="0"/>
              <w:keepLines w:val="0"/>
              <w:pageBreakBefore w:val="0"/>
              <w:kinsoku/>
              <w:wordWrap/>
              <w:overflowPunct/>
              <w:topLinePunct w:val="0"/>
              <w:bidi w:val="0"/>
              <w:spacing w:before="80" w:after="160" w:line="251" w:lineRule="exact"/>
              <w:ind w:left="106" w:right="106"/>
              <w:jc w:val="both"/>
              <w:textAlignment w:val="auto"/>
              <w:rPr>
                <w:rFonts w:hint="default" w:ascii="Times New Roman" w:hAnsi="Times New Roman" w:cs="Times New Roman"/>
                <w:b/>
                <w:sz w:val="21"/>
              </w:rPr>
            </w:pPr>
            <w:r>
              <w:rPr>
                <w:rFonts w:hint="default" w:ascii="Times New Roman" w:hAnsi="Times New Roman" w:cs="Times New Roman"/>
                <w:b/>
                <w:sz w:val="21"/>
              </w:rPr>
              <w:t>仪名称</w:t>
            </w:r>
          </w:p>
        </w:tc>
        <w:tc>
          <w:tcPr>
            <w:tcW w:w="859" w:type="dxa"/>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77"/>
              <w:jc w:val="both"/>
              <w:textAlignment w:val="auto"/>
              <w:rPr>
                <w:rFonts w:hint="default" w:ascii="Times New Roman" w:hAnsi="Times New Roman" w:cs="Times New Roman"/>
                <w:b/>
                <w:sz w:val="21"/>
              </w:rPr>
            </w:pPr>
            <w:r>
              <w:rPr>
                <w:rFonts w:hint="default" w:ascii="Times New Roman" w:hAnsi="Times New Roman" w:cs="Times New Roman"/>
                <w:b/>
                <w:w w:val="95"/>
                <w:sz w:val="21"/>
              </w:rPr>
              <w:t>检测</w:t>
            </w:r>
          </w:p>
          <w:p>
            <w:pPr>
              <w:pStyle w:val="21"/>
              <w:keepNext w:val="0"/>
              <w:keepLines w:val="0"/>
              <w:pageBreakBefore w:val="0"/>
              <w:kinsoku/>
              <w:wordWrap/>
              <w:overflowPunct/>
              <w:topLinePunct w:val="0"/>
              <w:bidi w:val="0"/>
              <w:spacing w:before="80" w:after="160" w:line="251" w:lineRule="exact"/>
              <w:ind w:left="177"/>
              <w:jc w:val="both"/>
              <w:textAlignment w:val="auto"/>
              <w:rPr>
                <w:rFonts w:hint="default" w:ascii="Times New Roman" w:hAnsi="Times New Roman" w:cs="Times New Roman"/>
                <w:b/>
                <w:sz w:val="21"/>
              </w:rPr>
            </w:pPr>
            <w:r>
              <w:rPr>
                <w:rFonts w:hint="default" w:ascii="Times New Roman" w:hAnsi="Times New Roman" w:cs="Times New Roman"/>
                <w:b/>
                <w:w w:val="95"/>
                <w:sz w:val="21"/>
              </w:rPr>
              <w:t>因子</w:t>
            </w:r>
          </w:p>
        </w:tc>
        <w:tc>
          <w:tcPr>
            <w:tcW w:w="4105" w:type="dxa"/>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748" w:right="1748"/>
              <w:jc w:val="both"/>
              <w:textAlignment w:val="auto"/>
              <w:rPr>
                <w:rFonts w:hint="default" w:ascii="Times New Roman" w:hAnsi="Times New Roman" w:cs="Times New Roman"/>
                <w:b/>
                <w:sz w:val="21"/>
              </w:rPr>
            </w:pPr>
            <w:r>
              <w:rPr>
                <w:rFonts w:hint="default" w:ascii="Times New Roman" w:hAnsi="Times New Roman" w:cs="Times New Roman"/>
                <w:b/>
                <w:sz w:val="21"/>
              </w:rPr>
              <w:t>要求</w:t>
            </w:r>
          </w:p>
        </w:tc>
        <w:tc>
          <w:tcPr>
            <w:tcW w:w="1268" w:type="dxa"/>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91" w:right="91"/>
              <w:jc w:val="both"/>
              <w:textAlignment w:val="auto"/>
              <w:rPr>
                <w:rFonts w:hint="default" w:ascii="Times New Roman" w:hAnsi="Times New Roman" w:cs="Times New Roman"/>
                <w:b/>
                <w:sz w:val="21"/>
              </w:rPr>
            </w:pPr>
            <w:r>
              <w:rPr>
                <w:rFonts w:hint="default" w:ascii="Times New Roman" w:hAnsi="Times New Roman" w:cs="Times New Roman"/>
                <w:b/>
                <w:sz w:val="21"/>
              </w:rPr>
              <w:t>设备参数</w:t>
            </w:r>
          </w:p>
        </w:tc>
        <w:tc>
          <w:tcPr>
            <w:tcW w:w="712" w:type="dxa"/>
            <w:tcBorders>
              <w:left w:val="single" w:color="000000" w:sz="4" w:space="0"/>
              <w:bottom w:val="single" w:color="000000" w:sz="4" w:space="0"/>
              <w:right w:val="nil"/>
            </w:tcBorders>
            <w:shd w:val="clear" w:color="auto" w:fill="FCEADA"/>
            <w:vAlign w:val="center"/>
          </w:tcPr>
          <w:p>
            <w:pPr>
              <w:pStyle w:val="21"/>
              <w:keepNext w:val="0"/>
              <w:keepLines w:val="0"/>
              <w:pageBreakBefore w:val="0"/>
              <w:kinsoku/>
              <w:wordWrap/>
              <w:overflowPunct/>
              <w:topLinePunct w:val="0"/>
              <w:bidi w:val="0"/>
              <w:spacing w:before="80" w:after="160"/>
              <w:ind w:left="140"/>
              <w:jc w:val="both"/>
              <w:textAlignment w:val="auto"/>
              <w:rPr>
                <w:rFonts w:hint="default" w:ascii="Times New Roman" w:hAnsi="Times New Roman" w:cs="Times New Roman"/>
                <w:b/>
                <w:sz w:val="21"/>
              </w:rPr>
            </w:pPr>
            <w:r>
              <w:rPr>
                <w:rFonts w:hint="default" w:ascii="Times New Roman" w:hAnsi="Times New Roman" w:cs="Times New Roman"/>
                <w:b/>
                <w:w w:val="95"/>
                <w:sz w:val="21"/>
              </w:rPr>
              <w:t>记录</w:t>
            </w:r>
          </w:p>
          <w:p>
            <w:pPr>
              <w:pStyle w:val="21"/>
              <w:keepNext w:val="0"/>
              <w:keepLines w:val="0"/>
              <w:pageBreakBefore w:val="0"/>
              <w:kinsoku/>
              <w:wordWrap/>
              <w:overflowPunct/>
              <w:topLinePunct w:val="0"/>
              <w:bidi w:val="0"/>
              <w:spacing w:before="80" w:after="160" w:line="251" w:lineRule="exact"/>
              <w:ind w:left="140"/>
              <w:jc w:val="both"/>
              <w:textAlignment w:val="auto"/>
              <w:rPr>
                <w:rFonts w:hint="default" w:ascii="Times New Roman" w:hAnsi="Times New Roman" w:cs="Times New Roman"/>
                <w:b/>
                <w:sz w:val="21"/>
              </w:rPr>
            </w:pPr>
            <w:r>
              <w:rPr>
                <w:rFonts w:hint="default" w:ascii="Times New Roman" w:hAnsi="Times New Roman" w:cs="Times New Roman"/>
                <w:b/>
                <w:w w:val="95"/>
                <w:sz w:val="21"/>
              </w:rPr>
              <w:t>表单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451" w:hRule="atLeast"/>
        </w:trPr>
        <w:tc>
          <w:tcPr>
            <w:tcW w:w="472" w:type="dxa"/>
            <w:tcBorders>
              <w:top w:val="single" w:color="000000" w:sz="4" w:space="0"/>
              <w:left w:val="nil"/>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2"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2"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2"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2"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2" w:lineRule="auto"/>
              <w:ind w:left="232" w:right="129" w:hanging="106"/>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1</w:t>
            </w:r>
          </w:p>
        </w:tc>
        <w:tc>
          <w:tcPr>
            <w:tcW w:w="1106"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光离子化检测仪</w:t>
            </w:r>
          </w:p>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（PID）</w:t>
            </w:r>
          </w:p>
        </w:tc>
        <w:tc>
          <w:tcPr>
            <w:tcW w:w="85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VOCs</w:t>
            </w:r>
          </w:p>
        </w:tc>
        <w:tc>
          <w:tcPr>
            <w:tcW w:w="410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0" w:leftChars="0" w:right="129" w:firstLine="0" w:firstLineChars="0"/>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用采样铲在VOCs取样相同位置采集土壤置于聚乙烯自封袋中，自封袋中土壤样品体积应占1/2~2/3自封袋体积，取样后，自封袋应置于背光处，避免阳光直晒，取样后在30分钟内完成快速检测。检测时，将土样尽量揉碎，放置10分钟后摇晃或振荡自封袋约30秒，静置2分钟后将PID探头放入自封袋顶空1/2处，紧闭自封袋，记录最高读数。</w:t>
            </w:r>
          </w:p>
        </w:tc>
        <w:tc>
          <w:tcPr>
            <w:tcW w:w="1268"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right="129"/>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10.6eV，检测范围：0.1ppm-5000ppm，分辨率0.1ppm</w:t>
            </w:r>
          </w:p>
        </w:tc>
        <w:tc>
          <w:tcPr>
            <w:tcW w:w="712"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line="240" w:lineRule="auto"/>
              <w:ind w:right="129"/>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土壤钻孔采样记录单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61" w:hRule="atLeast"/>
        </w:trPr>
        <w:tc>
          <w:tcPr>
            <w:tcW w:w="472" w:type="dxa"/>
            <w:tcBorders>
              <w:top w:val="single" w:color="000000" w:sz="4" w:space="0"/>
              <w:left w:val="nil"/>
              <w:right w:val="single" w:color="000000" w:sz="4" w:space="0"/>
            </w:tcBorders>
            <w:vAlign w:val="center"/>
          </w:tcPr>
          <w:p>
            <w:pPr>
              <w:pStyle w:val="21"/>
              <w:keepNext w:val="0"/>
              <w:keepLines w:val="0"/>
              <w:pageBreakBefore w:val="0"/>
              <w:kinsoku/>
              <w:wordWrap/>
              <w:overflowPunct/>
              <w:topLinePunct w:val="0"/>
              <w:bidi w:val="0"/>
              <w:spacing w:before="80" w:after="160" w:line="242"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2"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2" w:lineRule="auto"/>
              <w:ind w:left="232" w:right="129" w:hanging="106"/>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2</w:t>
            </w:r>
          </w:p>
        </w:tc>
        <w:tc>
          <w:tcPr>
            <w:tcW w:w="1106" w:type="dxa"/>
            <w:tcBorders>
              <w:top w:val="single" w:color="000000" w:sz="4" w:space="0"/>
              <w:left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X射线荧光光谱</w:t>
            </w:r>
            <w:r>
              <w:rPr>
                <w:rFonts w:hint="default" w:ascii="Times New Roman" w:hAnsi="Times New Roman" w:eastAsia="宋体" w:cs="Times New Roman"/>
                <w:sz w:val="21"/>
                <w:lang w:eastAsia="zh-CN"/>
              </w:rPr>
              <w:t>仪</w:t>
            </w:r>
            <w:r>
              <w:rPr>
                <w:rFonts w:hint="default" w:ascii="Times New Roman" w:hAnsi="Times New Roman" w:eastAsia="宋体" w:cs="Times New Roman"/>
                <w:sz w:val="21"/>
              </w:rPr>
              <w:t>（XRF）</w:t>
            </w:r>
          </w:p>
        </w:tc>
        <w:tc>
          <w:tcPr>
            <w:tcW w:w="859" w:type="dxa"/>
            <w:tcBorders>
              <w:top w:val="single" w:color="000000" w:sz="4" w:space="0"/>
              <w:left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重金属</w:t>
            </w:r>
          </w:p>
        </w:tc>
        <w:tc>
          <w:tcPr>
            <w:tcW w:w="4105" w:type="dxa"/>
            <w:tcBorders>
              <w:top w:val="single" w:color="000000" w:sz="4" w:space="0"/>
              <w:left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232" w:right="129" w:hanging="106"/>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使用采样铲采集表层土壤样，并置于聚乙烯自封袋中排气，压实，厚度不小于2cm，XRF仪器垂直于检测样，现场记录“砷和汞”的读数</w:t>
            </w:r>
          </w:p>
        </w:tc>
        <w:tc>
          <w:tcPr>
            <w:tcW w:w="1268" w:type="dxa"/>
            <w:tcBorders>
              <w:top w:val="single" w:color="000000" w:sz="4" w:space="0"/>
              <w:left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line="240" w:lineRule="auto"/>
              <w:ind w:left="12" w:leftChars="0" w:right="129" w:hanging="12" w:firstLineChars="0"/>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12" w:leftChars="0" w:right="129" w:hanging="12" w:firstLineChars="0"/>
              <w:jc w:val="both"/>
              <w:textAlignment w:val="auto"/>
              <w:rPr>
                <w:rFonts w:hint="default" w:ascii="Times New Roman" w:hAnsi="Times New Roman" w:eastAsia="宋体" w:cs="Times New Roman"/>
                <w:sz w:val="21"/>
              </w:rPr>
            </w:pPr>
          </w:p>
          <w:p>
            <w:pPr>
              <w:pStyle w:val="21"/>
              <w:keepNext w:val="0"/>
              <w:keepLines w:val="0"/>
              <w:pageBreakBefore w:val="0"/>
              <w:kinsoku/>
              <w:wordWrap/>
              <w:overflowPunct/>
              <w:topLinePunct w:val="0"/>
              <w:bidi w:val="0"/>
              <w:spacing w:before="80" w:after="160" w:line="240" w:lineRule="auto"/>
              <w:ind w:left="12" w:leftChars="0" w:right="129" w:hanging="12" w:firstLineChars="0"/>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w:t>
            </w:r>
          </w:p>
        </w:tc>
        <w:tc>
          <w:tcPr>
            <w:tcW w:w="712" w:type="dxa"/>
            <w:tcBorders>
              <w:top w:val="single" w:color="000000" w:sz="4" w:space="0"/>
              <w:left w:val="single" w:color="000000" w:sz="4" w:space="0"/>
              <w:right w:val="nil"/>
            </w:tcBorders>
            <w:vAlign w:val="center"/>
          </w:tcPr>
          <w:p>
            <w:pPr>
              <w:pStyle w:val="21"/>
              <w:keepNext w:val="0"/>
              <w:keepLines w:val="0"/>
              <w:pageBreakBefore w:val="0"/>
              <w:kinsoku/>
              <w:wordWrap/>
              <w:overflowPunct/>
              <w:topLinePunct w:val="0"/>
              <w:bidi w:val="0"/>
              <w:spacing w:before="80" w:after="160" w:line="240" w:lineRule="auto"/>
              <w:ind w:left="232" w:leftChars="0" w:right="129" w:hanging="452" w:firstLineChars="0"/>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土壤钻孔采样记录</w:t>
            </w:r>
          </w:p>
          <w:p>
            <w:pPr>
              <w:pStyle w:val="21"/>
              <w:keepNext w:val="0"/>
              <w:keepLines w:val="0"/>
              <w:pageBreakBefore w:val="0"/>
              <w:kinsoku/>
              <w:wordWrap/>
              <w:overflowPunct/>
              <w:topLinePunct w:val="0"/>
              <w:bidi w:val="0"/>
              <w:spacing w:before="80" w:after="160" w:line="240" w:lineRule="auto"/>
              <w:ind w:left="232" w:leftChars="0" w:right="129" w:hanging="452" w:firstLineChars="0"/>
              <w:jc w:val="both"/>
              <w:textAlignment w:val="auto"/>
              <w:rPr>
                <w:rFonts w:hint="default" w:ascii="Times New Roman" w:hAnsi="Times New Roman" w:eastAsia="宋体" w:cs="Times New Roman"/>
                <w:sz w:val="21"/>
              </w:rPr>
            </w:pPr>
            <w:r>
              <w:rPr>
                <w:rFonts w:hint="default" w:ascii="Times New Roman" w:hAnsi="Times New Roman" w:eastAsia="宋体" w:cs="Times New Roman"/>
                <w:sz w:val="21"/>
              </w:rPr>
              <w:t>单</w:t>
            </w:r>
          </w:p>
        </w:tc>
      </w:tr>
    </w:tbl>
    <w:p>
      <w:pPr>
        <w:keepNext w:val="0"/>
        <w:keepLines w:val="0"/>
        <w:pageBreakBefore w:val="0"/>
        <w:widowControl w:val="0"/>
        <w:kinsoku/>
        <w:wordWrap/>
        <w:overflowPunct/>
        <w:topLinePunct w:val="0"/>
        <w:autoSpaceDE w:val="0"/>
        <w:autoSpaceDN w:val="0"/>
        <w:bidi w:val="0"/>
        <w:adjustRightInd/>
        <w:snapToGrid/>
        <w:spacing w:before="0" w:after="0" w:line="360" w:lineRule="auto"/>
        <w:ind w:right="-273" w:rightChars="-124" w:firstLine="480" w:firstLineChars="200"/>
        <w:jc w:val="left"/>
        <w:textAlignment w:val="auto"/>
        <w:rPr>
          <w:rFonts w:hint="default" w:ascii="Times New Roman" w:hAnsi="Times New Roman" w:cs="Times New Roman"/>
          <w:kern w:val="0"/>
          <w:sz w:val="24"/>
          <w:szCs w:val="21"/>
          <w:highlight w:val="none"/>
        </w:rPr>
      </w:pPr>
      <w:r>
        <w:rPr>
          <w:rFonts w:hint="default" w:ascii="Times New Roman" w:hAnsi="Times New Roman" w:cs="Times New Roman"/>
          <w:sz w:val="24"/>
          <w:szCs w:val="24"/>
        </w:rPr>
        <w:t>采样过程中由现场工程师记录土壤分层情况和土壤样品情况，填写采样记录。部分现场</w:t>
      </w:r>
      <w:r>
        <w:rPr>
          <w:rFonts w:hint="default" w:ascii="Times New Roman" w:hAnsi="Times New Roman" w:cs="Times New Roman"/>
          <w:sz w:val="24"/>
          <w:szCs w:val="24"/>
          <w:lang w:eastAsia="zh-CN"/>
        </w:rPr>
        <w:t>定位</w:t>
      </w:r>
      <w:r>
        <w:rPr>
          <w:rFonts w:hint="default" w:ascii="Times New Roman" w:hAnsi="Times New Roman" w:cs="Times New Roman"/>
          <w:sz w:val="24"/>
          <w:szCs w:val="24"/>
        </w:rPr>
        <w:t>照片</w:t>
      </w:r>
      <w:r>
        <w:rPr>
          <w:rFonts w:hint="default" w:ascii="Times New Roman" w:hAnsi="Times New Roman" w:cs="Times New Roman"/>
          <w:sz w:val="24"/>
          <w:szCs w:val="24"/>
          <w:lang w:eastAsia="zh-CN"/>
        </w:rPr>
        <w:t>及土壤样品采集照片如下</w:t>
      </w:r>
      <w:r>
        <w:rPr>
          <w:rFonts w:hint="default" w:ascii="Times New Roman" w:hAnsi="Times New Roman" w:cs="Times New Roman"/>
          <w:sz w:val="24"/>
          <w:szCs w:val="24"/>
        </w:rPr>
        <w:t>。</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1"/>
        <w:gridCol w:w="4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2"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76672" behindDoc="0" locked="0" layoutInCell="1" allowOverlap="1">
                  <wp:simplePos x="0" y="0"/>
                  <wp:positionH relativeFrom="column">
                    <wp:posOffset>-43815</wp:posOffset>
                  </wp:positionH>
                  <wp:positionV relativeFrom="paragraph">
                    <wp:posOffset>41910</wp:posOffset>
                  </wp:positionV>
                  <wp:extent cx="2631440" cy="2209165"/>
                  <wp:effectExtent l="0" t="0" r="16510" b="635"/>
                  <wp:wrapNone/>
                  <wp:docPr id="34" name="图片 8" descr="IMG_20211009_17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8" descr="IMG_20211009_171536"/>
                          <pic:cNvPicPr>
                            <a:picLocks noChangeAspect="1"/>
                          </pic:cNvPicPr>
                        </pic:nvPicPr>
                        <pic:blipFill>
                          <a:blip r:embed="rId69"/>
                          <a:stretch>
                            <a:fillRect/>
                          </a:stretch>
                        </pic:blipFill>
                        <pic:spPr>
                          <a:xfrm>
                            <a:off x="0" y="0"/>
                            <a:ext cx="2631440" cy="2209165"/>
                          </a:xfrm>
                          <a:prstGeom prst="rect">
                            <a:avLst/>
                          </a:prstGeom>
                          <a:noFill/>
                          <a:ln>
                            <a:noFill/>
                          </a:ln>
                        </pic:spPr>
                      </pic:pic>
                    </a:graphicData>
                  </a:graphic>
                </wp:anchor>
              </w:drawing>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78720" behindDoc="0" locked="0" layoutInCell="1" allowOverlap="1">
                  <wp:simplePos x="0" y="0"/>
                  <wp:positionH relativeFrom="column">
                    <wp:posOffset>-41275</wp:posOffset>
                  </wp:positionH>
                  <wp:positionV relativeFrom="paragraph">
                    <wp:posOffset>36830</wp:posOffset>
                  </wp:positionV>
                  <wp:extent cx="2648585" cy="2205990"/>
                  <wp:effectExtent l="0" t="0" r="18415" b="3810"/>
                  <wp:wrapNone/>
                  <wp:docPr id="36" name="图片 9" descr="IMG_20211009_17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9" descr="IMG_20211009_171145"/>
                          <pic:cNvPicPr>
                            <a:picLocks noChangeAspect="1"/>
                          </pic:cNvPicPr>
                        </pic:nvPicPr>
                        <pic:blipFill>
                          <a:blip r:embed="rId70"/>
                          <a:srcRect t="19359"/>
                          <a:stretch>
                            <a:fillRect/>
                          </a:stretch>
                        </pic:blipFill>
                        <pic:spPr>
                          <a:xfrm>
                            <a:off x="0" y="0"/>
                            <a:ext cx="2648585" cy="220599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6"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79744" behindDoc="0" locked="0" layoutInCell="1" allowOverlap="1">
                  <wp:simplePos x="0" y="0"/>
                  <wp:positionH relativeFrom="column">
                    <wp:posOffset>-22860</wp:posOffset>
                  </wp:positionH>
                  <wp:positionV relativeFrom="paragraph">
                    <wp:posOffset>0</wp:posOffset>
                  </wp:positionV>
                  <wp:extent cx="2620010" cy="2503170"/>
                  <wp:effectExtent l="0" t="0" r="8890" b="11430"/>
                  <wp:wrapNone/>
                  <wp:docPr id="35" name="图片 10" descr="IMG_20211009_17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0" descr="IMG_20211009_171145"/>
                          <pic:cNvPicPr>
                            <a:picLocks noChangeAspect="1"/>
                          </pic:cNvPicPr>
                        </pic:nvPicPr>
                        <pic:blipFill>
                          <a:blip r:embed="rId70"/>
                          <a:srcRect b="13785"/>
                          <a:stretch>
                            <a:fillRect/>
                          </a:stretch>
                        </pic:blipFill>
                        <pic:spPr>
                          <a:xfrm>
                            <a:off x="0" y="0"/>
                            <a:ext cx="2620010" cy="2503170"/>
                          </a:xfrm>
                          <a:prstGeom prst="rect">
                            <a:avLst/>
                          </a:prstGeom>
                          <a:noFill/>
                          <a:ln>
                            <a:noFill/>
                          </a:ln>
                        </pic:spPr>
                      </pic:pic>
                    </a:graphicData>
                  </a:graphic>
                </wp:anchor>
              </w:drawing>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77696" behindDoc="0" locked="0" layoutInCell="1" allowOverlap="1">
                  <wp:simplePos x="0" y="0"/>
                  <wp:positionH relativeFrom="column">
                    <wp:posOffset>-53975</wp:posOffset>
                  </wp:positionH>
                  <wp:positionV relativeFrom="paragraph">
                    <wp:posOffset>33655</wp:posOffset>
                  </wp:positionV>
                  <wp:extent cx="2663190" cy="2420620"/>
                  <wp:effectExtent l="0" t="0" r="3810" b="17780"/>
                  <wp:wrapNone/>
                  <wp:docPr id="37" name="图片 11" descr="IMG_20211009_171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descr="IMG_20211009_171547"/>
                          <pic:cNvPicPr>
                            <a:picLocks noChangeAspect="1"/>
                          </pic:cNvPicPr>
                        </pic:nvPicPr>
                        <pic:blipFill>
                          <a:blip r:embed="rId71"/>
                          <a:stretch>
                            <a:fillRect/>
                          </a:stretch>
                        </pic:blipFill>
                        <pic:spPr>
                          <a:xfrm>
                            <a:off x="0" y="0"/>
                            <a:ext cx="2663190" cy="242062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000" w:type="pct"/>
            <w:gridSpan w:val="2"/>
            <w:noWrap w:val="0"/>
            <w:vAlign w:val="center"/>
          </w:tcPr>
          <w:p>
            <w:pPr>
              <w:pStyle w:val="2"/>
              <w:kinsoku w:val="0"/>
              <w:overflowPunct w:val="0"/>
              <w:jc w:val="center"/>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eastAsia="zh-CN"/>
              </w:rPr>
              <w:t>RTK定位，并拍摄点位东南西北四个方向</w:t>
            </w:r>
          </w:p>
        </w:tc>
      </w:tr>
    </w:tbl>
    <w:p>
      <w:pPr>
        <w:keepNext w:val="0"/>
        <w:keepLines w:val="0"/>
        <w:pageBreakBefore w:val="0"/>
        <w:widowControl w:val="0"/>
        <w:kinsoku/>
        <w:wordWrap/>
        <w:overflowPunct w:val="0"/>
        <w:topLinePunct w:val="0"/>
        <w:autoSpaceDE w:val="0"/>
        <w:autoSpaceDN w:val="0"/>
        <w:bidi w:val="0"/>
        <w:adjustRightInd w:val="0"/>
        <w:snapToGrid/>
        <w:spacing w:line="520" w:lineRule="exact"/>
        <w:ind w:firstLine="480" w:firstLineChars="200"/>
        <w:jc w:val="center"/>
        <w:textAlignment w:val="auto"/>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sz w:val="24"/>
          <w:szCs w:val="24"/>
          <w:lang w:val="zh-CN" w:eastAsia="zh-CN" w:bidi="zh-CN"/>
        </w:rPr>
        <w:t>图</w:t>
      </w:r>
      <w:r>
        <w:rPr>
          <w:rFonts w:hint="default" w:ascii="Times New Roman" w:hAnsi="Times New Roman" w:eastAsia="宋体" w:cs="Times New Roman"/>
          <w:b w:val="0"/>
          <w:bCs w:val="0"/>
          <w:sz w:val="24"/>
          <w:szCs w:val="24"/>
          <w:lang w:val="en-US" w:eastAsia="zh-CN" w:bidi="zh-CN"/>
        </w:rPr>
        <w:t>5-1现场定位照片</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1"/>
        <w:gridCol w:w="4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6" w:hRule="atLeast"/>
          <w:jc w:val="center"/>
        </w:trPr>
        <w:tc>
          <w:tcPr>
            <w:tcW w:w="2489" w:type="pct"/>
            <w:noWrap w:val="0"/>
            <w:vAlign w:val="center"/>
          </w:tcPr>
          <w:p>
            <w:pPr>
              <w:pStyle w:val="2"/>
              <w:kinsoku w:val="0"/>
              <w:overflowPunct w:val="0"/>
              <w:jc w:val="both"/>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86912" behindDoc="0" locked="0" layoutInCell="1" allowOverlap="1">
                  <wp:simplePos x="0" y="0"/>
                  <wp:positionH relativeFrom="column">
                    <wp:posOffset>-41910</wp:posOffset>
                  </wp:positionH>
                  <wp:positionV relativeFrom="paragraph">
                    <wp:posOffset>48895</wp:posOffset>
                  </wp:positionV>
                  <wp:extent cx="2621280" cy="2462530"/>
                  <wp:effectExtent l="0" t="0" r="7620" b="13970"/>
                  <wp:wrapNone/>
                  <wp:docPr id="73" name="图片 28" descr="IMG_20211009_171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8" descr="IMG_20211009_171725"/>
                          <pic:cNvPicPr>
                            <a:picLocks noChangeAspect="1"/>
                          </pic:cNvPicPr>
                        </pic:nvPicPr>
                        <pic:blipFill>
                          <a:blip r:embed="rId72"/>
                          <a:stretch>
                            <a:fillRect/>
                          </a:stretch>
                        </pic:blipFill>
                        <pic:spPr>
                          <a:xfrm>
                            <a:off x="0" y="0"/>
                            <a:ext cx="2621280" cy="2462530"/>
                          </a:xfrm>
                          <a:prstGeom prst="rect">
                            <a:avLst/>
                          </a:prstGeom>
                          <a:noFill/>
                          <a:ln>
                            <a:noFill/>
                          </a:ln>
                        </pic:spPr>
                      </pic:pic>
                    </a:graphicData>
                  </a:graphic>
                </wp:anchor>
              </w:drawing>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87936" behindDoc="0" locked="0" layoutInCell="1" allowOverlap="1">
                  <wp:simplePos x="0" y="0"/>
                  <wp:positionH relativeFrom="column">
                    <wp:posOffset>-43180</wp:posOffset>
                  </wp:positionH>
                  <wp:positionV relativeFrom="paragraph">
                    <wp:posOffset>59055</wp:posOffset>
                  </wp:positionV>
                  <wp:extent cx="2653030" cy="2473325"/>
                  <wp:effectExtent l="0" t="0" r="13970" b="3175"/>
                  <wp:wrapNone/>
                  <wp:docPr id="71" name="图片 29" descr="IMG_20211010_153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9" descr="IMG_20211010_153505"/>
                          <pic:cNvPicPr>
                            <a:picLocks noChangeAspect="1"/>
                          </pic:cNvPicPr>
                        </pic:nvPicPr>
                        <pic:blipFill>
                          <a:blip r:embed="rId73"/>
                          <a:stretch>
                            <a:fillRect/>
                          </a:stretch>
                        </pic:blipFill>
                        <pic:spPr>
                          <a:xfrm>
                            <a:off x="0" y="0"/>
                            <a:ext cx="2653030" cy="247332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采样设备/耗材</w:t>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PVC采样管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0"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88960" behindDoc="0" locked="0" layoutInCell="1" allowOverlap="1">
                  <wp:simplePos x="0" y="0"/>
                  <wp:positionH relativeFrom="column">
                    <wp:posOffset>-54610</wp:posOffset>
                  </wp:positionH>
                  <wp:positionV relativeFrom="paragraph">
                    <wp:posOffset>31750</wp:posOffset>
                  </wp:positionV>
                  <wp:extent cx="2641600" cy="2491740"/>
                  <wp:effectExtent l="0" t="0" r="6350" b="3810"/>
                  <wp:wrapNone/>
                  <wp:docPr id="78" name="图片 30" descr="IMG_20211010_155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30" descr="IMG_20211010_155401"/>
                          <pic:cNvPicPr>
                            <a:picLocks noChangeAspect="1"/>
                          </pic:cNvPicPr>
                        </pic:nvPicPr>
                        <pic:blipFill>
                          <a:blip r:embed="rId74"/>
                          <a:stretch>
                            <a:fillRect/>
                          </a:stretch>
                        </pic:blipFill>
                        <pic:spPr>
                          <a:xfrm>
                            <a:off x="0" y="0"/>
                            <a:ext cx="2641600" cy="2491740"/>
                          </a:xfrm>
                          <a:prstGeom prst="rect">
                            <a:avLst/>
                          </a:prstGeom>
                          <a:noFill/>
                          <a:ln>
                            <a:noFill/>
                          </a:ln>
                        </pic:spPr>
                      </pic:pic>
                    </a:graphicData>
                  </a:graphic>
                </wp:anchor>
              </w:drawing>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89984" behindDoc="0" locked="0" layoutInCell="1" allowOverlap="1">
                  <wp:simplePos x="0" y="0"/>
                  <wp:positionH relativeFrom="column">
                    <wp:posOffset>-20320</wp:posOffset>
                  </wp:positionH>
                  <wp:positionV relativeFrom="paragraph">
                    <wp:posOffset>0</wp:posOffset>
                  </wp:positionV>
                  <wp:extent cx="2649855" cy="2503170"/>
                  <wp:effectExtent l="0" t="0" r="17145" b="11430"/>
                  <wp:wrapNone/>
                  <wp:docPr id="75" name="图片 31" descr="IMG_20211010_155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31" descr="IMG_20211010_155455"/>
                          <pic:cNvPicPr>
                            <a:picLocks noChangeAspect="1"/>
                          </pic:cNvPicPr>
                        </pic:nvPicPr>
                        <pic:blipFill>
                          <a:blip r:embed="rId75"/>
                          <a:srcRect b="15404"/>
                          <a:stretch>
                            <a:fillRect/>
                          </a:stretch>
                        </pic:blipFill>
                        <pic:spPr>
                          <a:xfrm>
                            <a:off x="0" y="0"/>
                            <a:ext cx="2649855" cy="250317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PID挥发性有机物快筛</w:t>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val="en-US"/>
              </w:rPr>
            </w:pPr>
            <w:r>
              <w:rPr>
                <w:rFonts w:hint="default" w:ascii="Times New Roman" w:hAnsi="Times New Roman" w:eastAsia="宋体" w:cs="Times New Roman"/>
                <w:b/>
                <w:bCs/>
                <w:sz w:val="21"/>
                <w:szCs w:val="21"/>
                <w:highlight w:val="none"/>
                <w:lang w:val="en-US" w:eastAsia="zh-CN"/>
              </w:rPr>
              <w:t>XRF重金属快筛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91008" behindDoc="0" locked="0" layoutInCell="1" allowOverlap="1">
                  <wp:simplePos x="0" y="0"/>
                  <wp:positionH relativeFrom="column">
                    <wp:posOffset>-33655</wp:posOffset>
                  </wp:positionH>
                  <wp:positionV relativeFrom="paragraph">
                    <wp:posOffset>22225</wp:posOffset>
                  </wp:positionV>
                  <wp:extent cx="2631440" cy="2304415"/>
                  <wp:effectExtent l="0" t="0" r="16510" b="635"/>
                  <wp:wrapNone/>
                  <wp:docPr id="76" name="图片 32" descr="IMG_20211010_154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32" descr="IMG_20211010_154137"/>
                          <pic:cNvPicPr>
                            <a:picLocks noChangeAspect="1"/>
                          </pic:cNvPicPr>
                        </pic:nvPicPr>
                        <pic:blipFill>
                          <a:blip r:embed="rId76"/>
                          <a:stretch>
                            <a:fillRect/>
                          </a:stretch>
                        </pic:blipFill>
                        <pic:spPr>
                          <a:xfrm>
                            <a:off x="0" y="0"/>
                            <a:ext cx="2631440" cy="2304415"/>
                          </a:xfrm>
                          <a:prstGeom prst="rect">
                            <a:avLst/>
                          </a:prstGeom>
                          <a:noFill/>
                          <a:ln>
                            <a:noFill/>
                          </a:ln>
                        </pic:spPr>
                      </pic:pic>
                    </a:graphicData>
                  </a:graphic>
                </wp:anchor>
              </w:drawing>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92032" behindDoc="0" locked="0" layoutInCell="1" allowOverlap="1">
                  <wp:simplePos x="0" y="0"/>
                  <wp:positionH relativeFrom="column">
                    <wp:posOffset>-43180</wp:posOffset>
                  </wp:positionH>
                  <wp:positionV relativeFrom="paragraph">
                    <wp:posOffset>22225</wp:posOffset>
                  </wp:positionV>
                  <wp:extent cx="2663190" cy="2240915"/>
                  <wp:effectExtent l="0" t="0" r="3810" b="6985"/>
                  <wp:wrapNone/>
                  <wp:docPr id="67" name="图片 33" descr="IMG_20211010_161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3" descr="IMG_20211010_161020"/>
                          <pic:cNvPicPr>
                            <a:picLocks noChangeAspect="1"/>
                          </pic:cNvPicPr>
                        </pic:nvPicPr>
                        <pic:blipFill>
                          <a:blip r:embed="rId77"/>
                          <a:stretch>
                            <a:fillRect/>
                          </a:stretch>
                        </pic:blipFill>
                        <pic:spPr>
                          <a:xfrm>
                            <a:off x="0" y="0"/>
                            <a:ext cx="2663190" cy="224091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lang w:eastAsia="zh-CN"/>
              </w:rPr>
              <w:t>非扰动采样器取挥发性有机物样品</w:t>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lang w:eastAsia="zh-CN"/>
              </w:rPr>
              <w:t>重金属、</w:t>
            </w:r>
            <w:r>
              <w:rPr>
                <w:rFonts w:hint="default" w:ascii="Times New Roman" w:hAnsi="Times New Roman" w:eastAsia="宋体" w:cs="Times New Roman"/>
                <w:b/>
                <w:bCs/>
                <w:sz w:val="21"/>
                <w:szCs w:val="21"/>
                <w:highlight w:val="none"/>
                <w:lang w:val="en-US" w:eastAsia="zh-CN"/>
              </w:rPr>
              <w:t>pH、</w:t>
            </w:r>
            <w:r>
              <w:rPr>
                <w:rFonts w:hint="default" w:ascii="Times New Roman" w:hAnsi="Times New Roman" w:eastAsia="宋体" w:cs="Times New Roman"/>
                <w:b/>
                <w:bCs/>
                <w:sz w:val="21"/>
                <w:szCs w:val="21"/>
                <w:highlight w:val="none"/>
                <w:lang w:eastAsia="zh-CN"/>
              </w:rPr>
              <w:t>半挥发性有机物、氨氮采样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3"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93056" behindDoc="0" locked="0" layoutInCell="1" allowOverlap="1">
                  <wp:simplePos x="0" y="0"/>
                  <wp:positionH relativeFrom="column">
                    <wp:posOffset>-22860</wp:posOffset>
                  </wp:positionH>
                  <wp:positionV relativeFrom="paragraph">
                    <wp:posOffset>33655</wp:posOffset>
                  </wp:positionV>
                  <wp:extent cx="2599690" cy="2388870"/>
                  <wp:effectExtent l="0" t="0" r="10160" b="11430"/>
                  <wp:wrapNone/>
                  <wp:docPr id="77" name="图片 34" descr="IMG_20211010_160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34" descr="IMG_20211010_160437"/>
                          <pic:cNvPicPr>
                            <a:picLocks noChangeAspect="1"/>
                          </pic:cNvPicPr>
                        </pic:nvPicPr>
                        <pic:blipFill>
                          <a:blip r:embed="rId78"/>
                          <a:stretch>
                            <a:fillRect/>
                          </a:stretch>
                        </pic:blipFill>
                        <pic:spPr>
                          <a:xfrm>
                            <a:off x="0" y="0"/>
                            <a:ext cx="2599690" cy="2388870"/>
                          </a:xfrm>
                          <a:prstGeom prst="rect">
                            <a:avLst/>
                          </a:prstGeom>
                          <a:noFill/>
                          <a:ln>
                            <a:noFill/>
                          </a:ln>
                        </pic:spPr>
                      </pic:pic>
                    </a:graphicData>
                  </a:graphic>
                </wp:anchor>
              </w:drawing>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drawing>
                <wp:anchor distT="0" distB="0" distL="114300" distR="114300" simplePos="0" relativeHeight="251694080" behindDoc="0" locked="0" layoutInCell="1" allowOverlap="1">
                  <wp:simplePos x="0" y="0"/>
                  <wp:positionH relativeFrom="column">
                    <wp:posOffset>-36195</wp:posOffset>
                  </wp:positionH>
                  <wp:positionV relativeFrom="paragraph">
                    <wp:posOffset>43815</wp:posOffset>
                  </wp:positionV>
                  <wp:extent cx="2680335" cy="2324735"/>
                  <wp:effectExtent l="0" t="0" r="5715" b="18415"/>
                  <wp:wrapNone/>
                  <wp:docPr id="69" name="图片 35" descr="eeb61c7a66a4dbbff8fc2e4cdda7e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35" descr="eeb61c7a66a4dbbff8fc2e4cdda7e72"/>
                          <pic:cNvPicPr>
                            <a:picLocks noChangeAspect="1"/>
                          </pic:cNvPicPr>
                        </pic:nvPicPr>
                        <pic:blipFill>
                          <a:blip r:embed="rId79"/>
                          <a:stretch>
                            <a:fillRect/>
                          </a:stretch>
                        </pic:blipFill>
                        <pic:spPr>
                          <a:xfrm>
                            <a:off x="0" y="0"/>
                            <a:ext cx="2680335" cy="232473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柱状岩芯</w:t>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冷藏箱</w:t>
            </w:r>
          </w:p>
        </w:tc>
      </w:tr>
    </w:tbl>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center"/>
        <w:textAlignment w:val="auto"/>
        <w:outlineLvl w:val="9"/>
        <w:rPr>
          <w:rFonts w:hint="default" w:ascii="Times New Roman" w:hAnsi="Times New Roman" w:eastAsia="宋体" w:cs="Times New Roman"/>
          <w:b w:val="0"/>
          <w:bCs w:val="0"/>
          <w:color w:val="auto"/>
          <w:kern w:val="0"/>
          <w:sz w:val="24"/>
          <w:szCs w:val="21"/>
          <w:lang w:val="en-US" w:eastAsia="zh-CN"/>
        </w:rPr>
      </w:pPr>
      <w:r>
        <w:rPr>
          <w:rFonts w:hint="default" w:ascii="Times New Roman" w:hAnsi="Times New Roman" w:eastAsia="宋体" w:cs="Times New Roman"/>
          <w:b w:val="0"/>
          <w:bCs w:val="0"/>
          <w:color w:val="auto"/>
          <w:kern w:val="0"/>
          <w:sz w:val="24"/>
          <w:szCs w:val="21"/>
          <w:lang w:val="en-US" w:eastAsia="zh-CN"/>
        </w:rPr>
        <w:t>图5-2土壤样品采集照片</w:t>
      </w:r>
    </w:p>
    <w:p>
      <w:pPr>
        <w:keepNext w:val="0"/>
        <w:keepLines w:val="0"/>
        <w:pageBreakBefore w:val="0"/>
        <w:widowControl w:val="0"/>
        <w:kinsoku/>
        <w:wordWrap/>
        <w:overflowPunct/>
        <w:topLinePunct w:val="0"/>
        <w:autoSpaceDE w:val="0"/>
        <w:autoSpaceDN w:val="0"/>
        <w:bidi w:val="0"/>
        <w:adjustRightInd/>
        <w:snapToGrid/>
        <w:spacing w:before="0" w:after="0" w:line="360" w:lineRule="auto"/>
        <w:jc w:val="left"/>
        <w:textAlignment w:val="auto"/>
        <w:outlineLvl w:val="2"/>
        <w:rPr>
          <w:rFonts w:hint="default" w:ascii="Times New Roman" w:hAnsi="Times New Roman" w:eastAsia="宋体" w:cs="Times New Roman"/>
          <w:b/>
          <w:bCs/>
          <w:sz w:val="30"/>
          <w:szCs w:val="30"/>
        </w:rPr>
      </w:pPr>
      <w:bookmarkStart w:id="69" w:name="_bookmark64"/>
      <w:bookmarkEnd w:id="69"/>
      <w:bookmarkStart w:id="70" w:name="_bookmark64"/>
      <w:bookmarkEnd w:id="70"/>
      <w:bookmarkStart w:id="71" w:name="5.5.5 地下水样品的采集"/>
      <w:bookmarkEnd w:id="71"/>
      <w:bookmarkStart w:id="72" w:name="_Toc13223"/>
      <w:r>
        <w:rPr>
          <w:rFonts w:hint="default" w:ascii="Times New Roman" w:hAnsi="Times New Roman" w:eastAsia="宋体" w:cs="Times New Roman"/>
          <w:b/>
          <w:bCs/>
          <w:sz w:val="30"/>
          <w:szCs w:val="30"/>
        </w:rPr>
        <w:t>5.5.5地下水样品的采集</w:t>
      </w:r>
      <w:bookmarkEnd w:id="72"/>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highlight w:val="none"/>
        </w:rPr>
      </w:pPr>
      <w:r>
        <w:rPr>
          <w:rFonts w:hint="default" w:ascii="Times New Roman" w:hAnsi="Times New Roman" w:eastAsia="宋体" w:cs="Times New Roman"/>
          <w:b w:val="0"/>
          <w:bCs w:val="0"/>
          <w:color w:val="auto"/>
          <w:kern w:val="0"/>
          <w:sz w:val="24"/>
          <w:szCs w:val="21"/>
          <w:highlight w:val="none"/>
        </w:rPr>
        <w:t>本次调查地下水井使用</w:t>
      </w:r>
      <w:r>
        <w:rPr>
          <w:rFonts w:hint="default" w:ascii="Times New Roman" w:hAnsi="Times New Roman" w:cs="Times New Roman"/>
          <w:b w:val="0"/>
          <w:bCs w:val="0"/>
          <w:color w:val="auto"/>
          <w:kern w:val="0"/>
          <w:sz w:val="24"/>
          <w:szCs w:val="21"/>
          <w:highlight w:val="none"/>
          <w:lang w:eastAsia="zh-CN"/>
        </w:rPr>
        <w:t>厂区现有的</w:t>
      </w:r>
      <w:r>
        <w:rPr>
          <w:rFonts w:hint="default" w:ascii="Times New Roman" w:hAnsi="Times New Roman" w:eastAsia="宋体" w:cs="Times New Roman"/>
          <w:b w:val="0"/>
          <w:bCs w:val="0"/>
          <w:color w:val="auto"/>
          <w:kern w:val="0"/>
          <w:sz w:val="24"/>
          <w:szCs w:val="21"/>
          <w:highlight w:val="none"/>
        </w:rPr>
        <w:t>长期监测井（</w:t>
      </w:r>
      <w:r>
        <w:rPr>
          <w:rFonts w:hint="default" w:ascii="Times New Roman" w:hAnsi="Times New Roman" w:cs="Times New Roman"/>
          <w:b w:val="0"/>
          <w:bCs w:val="0"/>
          <w:color w:val="auto"/>
          <w:kern w:val="0"/>
          <w:sz w:val="24"/>
          <w:szCs w:val="21"/>
          <w:highlight w:val="none"/>
          <w:lang w:val="en-US" w:eastAsia="zh-CN"/>
        </w:rPr>
        <w:t>3</w:t>
      </w:r>
      <w:r>
        <w:rPr>
          <w:rFonts w:hint="default" w:ascii="Times New Roman" w:hAnsi="Times New Roman" w:eastAsia="宋体" w:cs="Times New Roman"/>
          <w:b w:val="0"/>
          <w:bCs w:val="0"/>
          <w:color w:val="auto"/>
          <w:kern w:val="0"/>
          <w:sz w:val="24"/>
          <w:szCs w:val="21"/>
          <w:highlight w:val="none"/>
        </w:rPr>
        <w:t>口），含水层均位于浅水层，满足此次检测井要求。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1、采样前洗井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①采样前洗井是在成井洗井48h后开始的。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②本次选用的是贝勒管洗井，洗井体积不低于三倍水井内水量。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③洗井前对pH计、溶解氧仪、电导率和氧化还原电位仪等检测仪器进行了现场校正。</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开始洗井时，先以小流量抽水，同时洗井过程中每隔5分钟读取并记录pH、温度（T）、电导率、溶解氧（DO）、氧化还原电位（ORP）及浊度，连续三次采样达到要求之后才结束了洗井。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2、地下水样品采集</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①地下水样品首先采集了用于检测VOCs的水样，然后再采集了用于检测其他水质指标的水样。样品采集用的是贝勒管采样，控制流速，使水样沿瓶壁缓慢流入瓶中，直至在瓶口形成一向上弯月面，旋紧瓶盖，避免采样瓶中存在顶空。</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②现场地下水样品的采集均按照《地下水环境监测技术规范》（HJ/T164-20</w:t>
      </w:r>
      <w:r>
        <w:rPr>
          <w:rFonts w:hint="default" w:ascii="Times New Roman" w:hAnsi="Times New Roman" w:cs="Times New Roman"/>
          <w:b w:val="0"/>
          <w:bCs w:val="0"/>
          <w:color w:val="auto"/>
          <w:kern w:val="0"/>
          <w:sz w:val="24"/>
          <w:szCs w:val="21"/>
          <w:lang w:val="en-US" w:eastAsia="zh-CN"/>
        </w:rPr>
        <w:t>20</w:t>
      </w:r>
      <w:r>
        <w:rPr>
          <w:rFonts w:hint="default" w:ascii="Times New Roman" w:hAnsi="Times New Roman" w:eastAsia="宋体" w:cs="Times New Roman"/>
          <w:b w:val="0"/>
          <w:bCs w:val="0"/>
          <w:color w:val="auto"/>
          <w:kern w:val="0"/>
          <w:sz w:val="24"/>
          <w:szCs w:val="21"/>
        </w:rPr>
        <w:t>）的要求进行的。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③地下水共采集样品4份，平行样1份；同时，地下水样品对挥发性有机物设置了全程空白和运输空白样品。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地下水样品保存：检测有机物指标的样品采用具聚四氟乙烯-硅胶衬垫螺旋盖的40mL棕色玻璃瓶保存，检测重金属指标的样品采用硬质玻璃瓶保存。检测微生物指标的样品使用一次性灭菌袋保存。</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地下水取样照片</w:t>
      </w:r>
      <w:r>
        <w:rPr>
          <w:rFonts w:hint="eastAsia" w:ascii="Times New Roman" w:hAnsi="Times New Roman" w:cs="Times New Roman"/>
          <w:b w:val="0"/>
          <w:bCs w:val="0"/>
          <w:color w:val="auto"/>
          <w:kern w:val="0"/>
          <w:sz w:val="24"/>
          <w:szCs w:val="21"/>
          <w:lang w:eastAsia="zh-CN"/>
        </w:rPr>
        <w:t>如下</w:t>
      </w:r>
      <w:r>
        <w:rPr>
          <w:rFonts w:hint="default" w:ascii="Times New Roman" w:hAnsi="Times New Roman" w:eastAsia="宋体" w:cs="Times New Roman"/>
          <w:b w:val="0"/>
          <w:bCs w:val="0"/>
          <w:color w:val="auto"/>
          <w:kern w:val="0"/>
          <w:sz w:val="24"/>
          <w:szCs w:val="21"/>
        </w:rPr>
        <w:t>。</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1"/>
        <w:gridCol w:w="4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36" w:hRule="atLeast"/>
          <w:jc w:val="center"/>
        </w:trPr>
        <w:tc>
          <w:tcPr>
            <w:tcW w:w="2489" w:type="pct"/>
            <w:noWrap w:val="0"/>
            <w:vAlign w:val="center"/>
          </w:tcPr>
          <w:p>
            <w:pPr>
              <w:pStyle w:val="2"/>
              <w:kinsoku w:val="0"/>
              <w:overflowPunct w:val="0"/>
              <w:jc w:val="both"/>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82816" behindDoc="0" locked="0" layoutInCell="1" allowOverlap="1">
                  <wp:simplePos x="0" y="0"/>
                  <wp:positionH relativeFrom="column">
                    <wp:posOffset>-31750</wp:posOffset>
                  </wp:positionH>
                  <wp:positionV relativeFrom="paragraph">
                    <wp:posOffset>41910</wp:posOffset>
                  </wp:positionV>
                  <wp:extent cx="2609215" cy="2503170"/>
                  <wp:effectExtent l="0" t="0" r="635" b="11430"/>
                  <wp:wrapNone/>
                  <wp:docPr id="52" name="图片 22" descr="IMG_20211012_085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2" descr="IMG_20211012_085835"/>
                          <pic:cNvPicPr>
                            <a:picLocks noChangeAspect="1"/>
                          </pic:cNvPicPr>
                        </pic:nvPicPr>
                        <pic:blipFill>
                          <a:blip r:embed="rId80"/>
                          <a:srcRect b="15643"/>
                          <a:stretch>
                            <a:fillRect/>
                          </a:stretch>
                        </pic:blipFill>
                        <pic:spPr>
                          <a:xfrm>
                            <a:off x="0" y="0"/>
                            <a:ext cx="2609215" cy="2503170"/>
                          </a:xfrm>
                          <a:prstGeom prst="rect">
                            <a:avLst/>
                          </a:prstGeom>
                          <a:noFill/>
                          <a:ln>
                            <a:noFill/>
                          </a:ln>
                        </pic:spPr>
                      </pic:pic>
                    </a:graphicData>
                  </a:graphic>
                </wp:anchor>
              </w:drawing>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80768" behindDoc="0" locked="0" layoutInCell="1" allowOverlap="1">
                  <wp:simplePos x="0" y="0"/>
                  <wp:positionH relativeFrom="column">
                    <wp:posOffset>-33020</wp:posOffset>
                  </wp:positionH>
                  <wp:positionV relativeFrom="paragraph">
                    <wp:posOffset>48895</wp:posOffset>
                  </wp:positionV>
                  <wp:extent cx="2631440" cy="2431415"/>
                  <wp:effectExtent l="0" t="0" r="16510" b="6985"/>
                  <wp:wrapNone/>
                  <wp:docPr id="59" name="图片 23" descr="IMG_20211008_15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3" descr="IMG_20211008_151427"/>
                          <pic:cNvPicPr>
                            <a:picLocks noChangeAspect="1"/>
                          </pic:cNvPicPr>
                        </pic:nvPicPr>
                        <pic:blipFill>
                          <a:blip r:embed="rId81"/>
                          <a:stretch>
                            <a:fillRect/>
                          </a:stretch>
                        </pic:blipFill>
                        <pic:spPr>
                          <a:xfrm>
                            <a:off x="0" y="0"/>
                            <a:ext cx="2631440" cy="243141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5"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测定水位埋深</w:t>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采样前洗井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3"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81792" behindDoc="0" locked="0" layoutInCell="1" allowOverlap="1">
                  <wp:simplePos x="0" y="0"/>
                  <wp:positionH relativeFrom="column">
                    <wp:posOffset>-22860</wp:posOffset>
                  </wp:positionH>
                  <wp:positionV relativeFrom="paragraph">
                    <wp:posOffset>42545</wp:posOffset>
                  </wp:positionV>
                  <wp:extent cx="2599690" cy="2480945"/>
                  <wp:effectExtent l="0" t="0" r="10160" b="14605"/>
                  <wp:wrapNone/>
                  <wp:docPr id="61" name="图片 24" descr="IMG_20211011_155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4" descr="IMG_20211011_155730"/>
                          <pic:cNvPicPr>
                            <a:picLocks noChangeAspect="1"/>
                          </pic:cNvPicPr>
                        </pic:nvPicPr>
                        <pic:blipFill>
                          <a:blip r:embed="rId82"/>
                          <a:srcRect b="32564"/>
                          <a:stretch>
                            <a:fillRect/>
                          </a:stretch>
                        </pic:blipFill>
                        <pic:spPr>
                          <a:xfrm>
                            <a:off x="0" y="0"/>
                            <a:ext cx="2599690" cy="2480945"/>
                          </a:xfrm>
                          <a:prstGeom prst="rect">
                            <a:avLst/>
                          </a:prstGeom>
                          <a:noFill/>
                          <a:ln>
                            <a:noFill/>
                          </a:ln>
                        </pic:spPr>
                      </pic:pic>
                    </a:graphicData>
                  </a:graphic>
                </wp:anchor>
              </w:drawing>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83840" behindDoc="0" locked="0" layoutInCell="1" allowOverlap="1">
                  <wp:simplePos x="0" y="0"/>
                  <wp:positionH relativeFrom="column">
                    <wp:posOffset>-43180</wp:posOffset>
                  </wp:positionH>
                  <wp:positionV relativeFrom="paragraph">
                    <wp:posOffset>43180</wp:posOffset>
                  </wp:positionV>
                  <wp:extent cx="2641600" cy="2451100"/>
                  <wp:effectExtent l="0" t="0" r="6350" b="6350"/>
                  <wp:wrapNone/>
                  <wp:docPr id="62" name="图片 25" descr="IMG_20211012_091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5" descr="IMG_20211012_091340"/>
                          <pic:cNvPicPr>
                            <a:picLocks noChangeAspect="1"/>
                          </pic:cNvPicPr>
                        </pic:nvPicPr>
                        <pic:blipFill>
                          <a:blip r:embed="rId83"/>
                          <a:stretch>
                            <a:fillRect/>
                          </a:stretch>
                        </pic:blipFill>
                        <pic:spPr>
                          <a:xfrm>
                            <a:off x="0" y="0"/>
                            <a:ext cx="2641600" cy="245110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5" w:hRule="atLeast"/>
          <w:jc w:val="center"/>
        </w:trPr>
        <w:tc>
          <w:tcPr>
            <w:tcW w:w="2489" w:type="pct"/>
            <w:noWrap w:val="0"/>
            <w:vAlign w:val="center"/>
          </w:tcPr>
          <w:p>
            <w:pPr>
              <w:jc w:val="center"/>
              <w:outlineLvl w:val="9"/>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参数测定并记录数据</w:t>
            </w:r>
          </w:p>
        </w:tc>
        <w:tc>
          <w:tcPr>
            <w:tcW w:w="2510" w:type="pct"/>
            <w:noWrap w:val="0"/>
            <w:vAlign w:val="center"/>
          </w:tcPr>
          <w:p>
            <w:pPr>
              <w:jc w:val="center"/>
              <w:outlineLvl w:val="9"/>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color w:val="auto"/>
                <w:sz w:val="21"/>
                <w:szCs w:val="21"/>
                <w:lang w:val="en-US" w:eastAsia="zh-CN"/>
              </w:rPr>
              <w:t>现场采样对地下水加固定剂；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jc w:val="center"/>
        </w:trPr>
        <w:tc>
          <w:tcPr>
            <w:tcW w:w="2489"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84864" behindDoc="0" locked="0" layoutInCell="1" allowOverlap="1">
                  <wp:simplePos x="0" y="0"/>
                  <wp:positionH relativeFrom="column">
                    <wp:posOffset>-22860</wp:posOffset>
                  </wp:positionH>
                  <wp:positionV relativeFrom="paragraph">
                    <wp:posOffset>46355</wp:posOffset>
                  </wp:positionV>
                  <wp:extent cx="2610485" cy="2227580"/>
                  <wp:effectExtent l="0" t="0" r="18415" b="1270"/>
                  <wp:wrapNone/>
                  <wp:docPr id="63" name="图片 26" descr="IMG_20211012_09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6" descr="IMG_20211012_090033"/>
                          <pic:cNvPicPr>
                            <a:picLocks noChangeAspect="1"/>
                          </pic:cNvPicPr>
                        </pic:nvPicPr>
                        <pic:blipFill>
                          <a:blip r:embed="rId84"/>
                          <a:stretch>
                            <a:fillRect/>
                          </a:stretch>
                        </pic:blipFill>
                        <pic:spPr>
                          <a:xfrm>
                            <a:off x="0" y="0"/>
                            <a:ext cx="2610485" cy="2227580"/>
                          </a:xfrm>
                          <a:prstGeom prst="rect">
                            <a:avLst/>
                          </a:prstGeom>
                          <a:noFill/>
                          <a:ln>
                            <a:noFill/>
                          </a:ln>
                        </pic:spPr>
                      </pic:pic>
                    </a:graphicData>
                  </a:graphic>
                </wp:anchor>
              </w:drawing>
            </w:r>
          </w:p>
        </w:tc>
        <w:tc>
          <w:tcPr>
            <w:tcW w:w="2510" w:type="pct"/>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drawing>
                <wp:anchor distT="0" distB="0" distL="114300" distR="114300" simplePos="0" relativeHeight="251685888" behindDoc="0" locked="0" layoutInCell="1" allowOverlap="1">
                  <wp:simplePos x="0" y="0"/>
                  <wp:positionH relativeFrom="column">
                    <wp:posOffset>-41275</wp:posOffset>
                  </wp:positionH>
                  <wp:positionV relativeFrom="paragraph">
                    <wp:posOffset>34290</wp:posOffset>
                  </wp:positionV>
                  <wp:extent cx="2638425" cy="2259330"/>
                  <wp:effectExtent l="0" t="0" r="9525" b="7620"/>
                  <wp:wrapNone/>
                  <wp:docPr id="65" name="图片 27" descr="IMG_20211011_151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7" descr="IMG_20211011_151022"/>
                          <pic:cNvPicPr>
                            <a:picLocks noChangeAspect="1"/>
                          </pic:cNvPicPr>
                        </pic:nvPicPr>
                        <pic:blipFill>
                          <a:blip r:embed="rId85"/>
                          <a:srcRect b="38832"/>
                          <a:stretch>
                            <a:fillRect/>
                          </a:stretch>
                        </pic:blipFill>
                        <pic:spPr>
                          <a:xfrm>
                            <a:off x="0" y="0"/>
                            <a:ext cx="2638425" cy="225933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5000" w:type="pct"/>
            <w:gridSpan w:val="2"/>
            <w:noWrap w:val="0"/>
            <w:vAlign w:val="center"/>
          </w:tcPr>
          <w:p>
            <w:pPr>
              <w:pStyle w:val="2"/>
              <w:kinsoku w:val="0"/>
              <w:overflowPunct w:val="0"/>
              <w:jc w:val="center"/>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样品采集</w:t>
            </w:r>
          </w:p>
        </w:tc>
      </w:tr>
    </w:tbl>
    <w:p>
      <w:pPr>
        <w:spacing w:line="360" w:lineRule="auto"/>
        <w:ind w:firstLine="480" w:firstLineChars="20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图5-3地下水采样照片</w:t>
      </w:r>
    </w:p>
    <w:p>
      <w:pPr>
        <w:pStyle w:val="5"/>
        <w:tabs>
          <w:tab w:val="left" w:pos="0"/>
        </w:tabs>
        <w:spacing w:line="360" w:lineRule="auto"/>
        <w:ind w:left="0" w:leftChars="0" w:firstLine="0" w:firstLineChars="0"/>
        <w:jc w:val="both"/>
        <w:outlineLvl w:val="1"/>
        <w:rPr>
          <w:rFonts w:hint="default" w:ascii="Times New Roman" w:hAnsi="Times New Roman" w:eastAsia="宋体" w:cs="Times New Roman"/>
          <w:b/>
          <w:bCs/>
          <w:color w:val="auto"/>
          <w:kern w:val="0"/>
          <w:sz w:val="30"/>
          <w:szCs w:val="30"/>
          <w:lang w:val="zh-CN" w:eastAsia="zh-CN" w:bidi="zh-CN"/>
        </w:rPr>
      </w:pPr>
      <w:bookmarkStart w:id="73" w:name="_Toc16788"/>
      <w:r>
        <w:rPr>
          <w:rFonts w:hint="default" w:ascii="Times New Roman" w:hAnsi="Times New Roman" w:eastAsia="宋体" w:cs="Times New Roman"/>
          <w:b/>
          <w:bCs/>
          <w:color w:val="auto"/>
          <w:kern w:val="0"/>
          <w:sz w:val="30"/>
          <w:szCs w:val="30"/>
          <w:lang w:val="zh-CN" w:eastAsia="zh-CN" w:bidi="zh-CN"/>
        </w:rPr>
        <w:t>5.6样品保存、流转、接收和运输</w:t>
      </w:r>
      <w:bookmarkEnd w:id="73"/>
    </w:p>
    <w:p>
      <w:pPr>
        <w:pStyle w:val="6"/>
        <w:spacing w:line="360" w:lineRule="auto"/>
        <w:ind w:left="0" w:leftChars="0" w:firstLine="0" w:firstLineChars="0"/>
        <w:jc w:val="both"/>
        <w:outlineLvl w:val="2"/>
        <w:rPr>
          <w:rFonts w:hint="default" w:ascii="Times New Roman" w:hAnsi="Times New Roman" w:eastAsia="宋体" w:cs="Times New Roman"/>
          <w:b w:val="0"/>
          <w:bCs w:val="0"/>
          <w:color w:val="auto"/>
          <w:kern w:val="0"/>
          <w:sz w:val="24"/>
          <w:szCs w:val="21"/>
          <w:lang w:val="zh-CN" w:eastAsia="zh-CN" w:bidi="zh-CN"/>
        </w:rPr>
      </w:pPr>
      <w:bookmarkStart w:id="74" w:name="_Toc10978"/>
      <w:r>
        <w:rPr>
          <w:rFonts w:hint="default" w:ascii="Times New Roman" w:hAnsi="Times New Roman" w:eastAsia="宋体" w:cs="Times New Roman"/>
          <w:b/>
          <w:bCs/>
          <w:color w:val="auto"/>
          <w:kern w:val="0"/>
          <w:sz w:val="30"/>
          <w:szCs w:val="30"/>
          <w:lang w:val="zh-CN" w:eastAsia="zh-CN" w:bidi="zh-CN"/>
        </w:rPr>
        <w:t>5.6.1样品保存</w:t>
      </w:r>
      <w:bookmarkEnd w:id="74"/>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土壤样品保存方法参照《土壤环境监测技术规范》（HJ/T166-2004）和全国土壤污染状况详查相关技术规定执行。</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样品保存包括现场暂存和流转保存两个主要环节，应遵循以下原则进行：</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（1）根据不同检测项目要求，应在采样前向样品瓶中添加一定量的保护剂，在样品瓶标签上标注检测单位内控编号，并标注样品有效时间。</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（2）样品现场暂存。采样现场需配备样品保温箱，内置冰冻蓝冰。样品采集后应立即存放至保温箱内，样品采集当天不能寄送至实验室时，样品需用冷藏柜在4℃温度下避光保存。</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（3）样品流转保存。样品应保存在有冰冻蓝冰的保温箱内寄送或运送到实验室，样品的有效保存时间为从样品采集完成到分析测试结束。</w:t>
      </w:r>
    </w:p>
    <w:p>
      <w:pPr>
        <w:keepNext w:val="0"/>
        <w:keepLines w:val="0"/>
        <w:pageBreakBefore w:val="0"/>
        <w:widowControl w:val="0"/>
        <w:kinsoku/>
        <w:wordWrap/>
        <w:overflowPunct/>
        <w:topLinePunct w:val="0"/>
        <w:autoSpaceDE w:val="0"/>
        <w:autoSpaceDN w:val="0"/>
        <w:bidi w:val="0"/>
        <w:adjustRightInd/>
        <w:snapToGrid/>
        <w:spacing w:line="360" w:lineRule="auto"/>
        <w:jc w:val="both"/>
        <w:textAlignment w:val="auto"/>
        <w:outlineLvl w:val="2"/>
        <w:rPr>
          <w:rFonts w:hint="default" w:ascii="Times New Roman" w:hAnsi="Times New Roman" w:eastAsia="宋体" w:cs="Times New Roman"/>
          <w:b/>
          <w:bCs/>
          <w:color w:val="auto"/>
          <w:kern w:val="0"/>
          <w:sz w:val="30"/>
          <w:szCs w:val="30"/>
          <w:lang w:val="zh-CN" w:eastAsia="zh-CN" w:bidi="zh-CN"/>
        </w:rPr>
      </w:pPr>
      <w:bookmarkStart w:id="75" w:name="_Toc18215"/>
      <w:r>
        <w:rPr>
          <w:rFonts w:hint="default" w:ascii="Times New Roman" w:hAnsi="Times New Roman" w:eastAsia="宋体" w:cs="Times New Roman"/>
          <w:b/>
          <w:bCs/>
          <w:color w:val="auto"/>
          <w:kern w:val="0"/>
          <w:sz w:val="30"/>
          <w:szCs w:val="30"/>
          <w:lang w:val="zh-CN" w:eastAsia="zh-CN" w:bidi="zh-CN"/>
        </w:rPr>
        <w:t>5.6.2样品流转</w:t>
      </w:r>
      <w:bookmarkEnd w:id="75"/>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（1）装运前核对</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样品管理员和质量检查员负责样品装运前的核对，要求样品与采样记录单进行逐个核对，检查无误后分类装箱，并填写“样品保存检查记录单”（参考附表册）。如果核对结果发现异常，应及时查明原因，由样品管理员向组长进行报告并记录。</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样品装运前，填写“样品运送单”（参考附表册），包括样品名称、采样时间、样品介质、检测指标、检测方法和样品寄送人等信息，样品运送单用防水袋保护，随样品箱一同送达样品检测单位。</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样品装箱过程中，要用泡沫材料填充样品瓶和样品箱之间空隙。样品箱用密封胶带打包。</w:t>
      </w:r>
    </w:p>
    <w:p>
      <w:pPr>
        <w:keepNext w:val="0"/>
        <w:keepLines w:val="0"/>
        <w:pageBreakBefore w:val="0"/>
        <w:widowControl w:val="0"/>
        <w:kinsoku/>
        <w:wordWrap/>
        <w:overflowPunct/>
        <w:topLinePunct w:val="0"/>
        <w:autoSpaceDE w:val="0"/>
        <w:autoSpaceDN w:val="0"/>
        <w:bidi w:val="0"/>
        <w:adjustRightInd/>
        <w:snapToGrid/>
        <w:spacing w:line="360" w:lineRule="auto"/>
        <w:jc w:val="both"/>
        <w:textAlignment w:val="auto"/>
        <w:outlineLvl w:val="2"/>
        <w:rPr>
          <w:rFonts w:hint="default" w:ascii="Times New Roman" w:hAnsi="Times New Roman" w:eastAsia="宋体" w:cs="Times New Roman"/>
          <w:b/>
          <w:bCs/>
          <w:color w:val="auto"/>
          <w:kern w:val="0"/>
          <w:sz w:val="30"/>
          <w:szCs w:val="30"/>
          <w:lang w:val="zh-CN" w:eastAsia="zh-CN" w:bidi="zh-CN"/>
        </w:rPr>
      </w:pPr>
      <w:bookmarkStart w:id="76" w:name="_Toc30074"/>
      <w:r>
        <w:rPr>
          <w:rFonts w:hint="default" w:ascii="Times New Roman" w:hAnsi="Times New Roman" w:eastAsia="宋体" w:cs="Times New Roman"/>
          <w:b/>
          <w:bCs/>
          <w:color w:val="auto"/>
          <w:kern w:val="0"/>
          <w:sz w:val="30"/>
          <w:szCs w:val="30"/>
          <w:lang w:val="zh-CN" w:eastAsia="zh-CN" w:bidi="zh-CN"/>
        </w:rPr>
        <w:t>5.6.3样品运输</w:t>
      </w:r>
      <w:bookmarkEnd w:id="76"/>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样品流转运输应保证样品完好并低温保存，采用适当的减震隔离措施，严防样品瓶的破损、混淆或沾污，在保存时限内运送至实验室。样品运输方式为乘坐动车，自驾开车送样为备选方案。本次样品流转使用自备汽车，预计12小时内送达郑州谱尼测试技术有限公司。</w:t>
      </w:r>
    </w:p>
    <w:p>
      <w:pPr>
        <w:keepNext w:val="0"/>
        <w:keepLines w:val="0"/>
        <w:pageBreakBefore w:val="0"/>
        <w:widowControl w:val="0"/>
        <w:kinsoku/>
        <w:wordWrap/>
        <w:overflowPunct/>
        <w:topLinePunct w:val="0"/>
        <w:autoSpaceDE w:val="0"/>
        <w:autoSpaceDN w:val="0"/>
        <w:bidi w:val="0"/>
        <w:adjustRightInd/>
        <w:snapToGrid/>
        <w:spacing w:line="360" w:lineRule="auto"/>
        <w:jc w:val="both"/>
        <w:textAlignment w:val="auto"/>
        <w:outlineLvl w:val="2"/>
        <w:rPr>
          <w:rFonts w:hint="default" w:ascii="Times New Roman" w:hAnsi="Times New Roman" w:eastAsia="宋体" w:cs="Times New Roman"/>
          <w:b/>
          <w:bCs/>
          <w:color w:val="auto"/>
          <w:kern w:val="0"/>
          <w:sz w:val="30"/>
          <w:szCs w:val="30"/>
          <w:lang w:val="zh-CN" w:eastAsia="zh-CN" w:bidi="zh-CN"/>
        </w:rPr>
      </w:pPr>
      <w:bookmarkStart w:id="77" w:name="_Toc32265"/>
      <w:r>
        <w:rPr>
          <w:rFonts w:hint="default" w:ascii="Times New Roman" w:hAnsi="Times New Roman" w:eastAsia="宋体" w:cs="Times New Roman"/>
          <w:b/>
          <w:bCs/>
          <w:color w:val="auto"/>
          <w:kern w:val="0"/>
          <w:sz w:val="30"/>
          <w:szCs w:val="30"/>
          <w:lang w:val="zh-CN" w:eastAsia="zh-CN" w:bidi="zh-CN"/>
        </w:rPr>
        <w:t>5.6.4样品接收</w:t>
      </w:r>
      <w:bookmarkEnd w:id="77"/>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样品检测单位收到样品箱后，应立即检查样品箱是否有破损，按照样品运输单清点核实样品数量、样品瓶编号以及破损情况。若出现样品瓶缺少、破损或样品瓶标签无法辨识等重大问题，样品检测单位的实验室负责人应在“附表册样品运送单”中“特别说明”栏中进行标注，并及时与采样工作组组长沟通。</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上述工作完成后，样品检测单位的实验室负责人在纸版样品运送单上签字确认并拍照发给采样单位。样品运送单应作为样品检测报告的附件。</w:t>
      </w:r>
    </w:p>
    <w:p>
      <w:pPr>
        <w:pStyle w:val="5"/>
        <w:spacing w:line="360" w:lineRule="auto"/>
        <w:jc w:val="both"/>
        <w:rPr>
          <w:rFonts w:hint="default" w:ascii="Times New Roman" w:hAnsi="Times New Roman" w:eastAsia="宋体" w:cs="Times New Roman"/>
          <w:b w:val="0"/>
          <w:bCs w:val="0"/>
          <w:color w:val="auto"/>
          <w:kern w:val="0"/>
          <w:sz w:val="24"/>
          <w:szCs w:val="21"/>
        </w:rPr>
        <w:sectPr>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center"/>
        <w:textAlignment w:val="auto"/>
        <w:outlineLvl w:val="9"/>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表5-9样品采集、运输与保存工作安排一览表</w:t>
      </w:r>
    </w:p>
    <w:tbl>
      <w:tblPr>
        <w:tblStyle w:val="16"/>
        <w:tblW w:w="14173"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03"/>
        <w:gridCol w:w="5383"/>
        <w:gridCol w:w="1734"/>
        <w:gridCol w:w="1426"/>
        <w:gridCol w:w="1526"/>
        <w:gridCol w:w="1026"/>
        <w:gridCol w:w="1087"/>
        <w:gridCol w:w="108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3" w:hRule="atLeast"/>
        </w:trPr>
        <w:tc>
          <w:tcPr>
            <w:tcW w:w="903" w:type="dxa"/>
            <w:tcBorders>
              <w:left w:val="nil"/>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cs="Times New Roman"/>
                <w:b/>
                <w:sz w:val="21"/>
              </w:rPr>
            </w:pPr>
            <w:r>
              <w:rPr>
                <w:rFonts w:hint="default" w:ascii="Times New Roman" w:hAnsi="Times New Roman" w:cs="Times New Roman"/>
                <w:b/>
                <w:w w:val="95"/>
                <w:sz w:val="21"/>
              </w:rPr>
              <w:t>样品</w:t>
            </w:r>
          </w:p>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cs="Times New Roman"/>
                <w:b/>
                <w:sz w:val="21"/>
              </w:rPr>
            </w:pPr>
            <w:r>
              <w:rPr>
                <w:rFonts w:hint="default" w:ascii="Times New Roman" w:hAnsi="Times New Roman" w:cs="Times New Roman"/>
                <w:b/>
                <w:w w:val="95"/>
                <w:sz w:val="21"/>
              </w:rPr>
              <w:t>类型</w:t>
            </w:r>
          </w:p>
        </w:tc>
        <w:tc>
          <w:tcPr>
            <w:tcW w:w="5383"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cs="Times New Roman"/>
                <w:b/>
                <w:sz w:val="21"/>
              </w:rPr>
            </w:pPr>
            <w:r>
              <w:rPr>
                <w:rFonts w:hint="default" w:ascii="Times New Roman" w:hAnsi="Times New Roman" w:cs="Times New Roman"/>
                <w:b/>
                <w:sz w:val="21"/>
              </w:rPr>
              <w:t>测试项目</w:t>
            </w:r>
          </w:p>
        </w:tc>
        <w:tc>
          <w:tcPr>
            <w:tcW w:w="1734"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cs="Times New Roman"/>
                <w:b/>
                <w:sz w:val="21"/>
              </w:rPr>
            </w:pPr>
            <w:r>
              <w:rPr>
                <w:rFonts w:hint="default" w:ascii="Times New Roman" w:hAnsi="Times New Roman" w:cs="Times New Roman"/>
                <w:b/>
                <w:sz w:val="21"/>
              </w:rPr>
              <w:t>分装容器</w:t>
            </w:r>
          </w:p>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cs="Times New Roman"/>
                <w:b/>
                <w:sz w:val="21"/>
              </w:rPr>
            </w:pPr>
            <w:r>
              <w:rPr>
                <w:rFonts w:hint="default" w:ascii="Times New Roman" w:hAnsi="Times New Roman" w:cs="Times New Roman"/>
                <w:b/>
                <w:sz w:val="21"/>
              </w:rPr>
              <w:t>及规格</w:t>
            </w:r>
          </w:p>
        </w:tc>
        <w:tc>
          <w:tcPr>
            <w:tcW w:w="1426"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b/>
                <w:sz w:val="21"/>
                <w:lang w:eastAsia="zh-CN"/>
              </w:rPr>
            </w:pPr>
            <w:r>
              <w:rPr>
                <w:rFonts w:hint="default" w:ascii="Times New Roman" w:hAnsi="Times New Roman" w:cs="Times New Roman"/>
                <w:b/>
                <w:sz w:val="21"/>
                <w:lang w:eastAsia="zh-CN"/>
              </w:rPr>
              <w:t>样品状态</w:t>
            </w:r>
          </w:p>
        </w:tc>
        <w:tc>
          <w:tcPr>
            <w:tcW w:w="1526"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cs="Times New Roman"/>
                <w:b/>
                <w:sz w:val="21"/>
              </w:rPr>
            </w:pPr>
            <w:r>
              <w:rPr>
                <w:rFonts w:hint="default" w:ascii="Times New Roman" w:hAnsi="Times New Roman" w:cs="Times New Roman"/>
                <w:b/>
                <w:sz w:val="21"/>
              </w:rPr>
              <w:t>样品保存条件</w:t>
            </w:r>
          </w:p>
        </w:tc>
        <w:tc>
          <w:tcPr>
            <w:tcW w:w="1026"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cs="Times New Roman"/>
                <w:b/>
                <w:sz w:val="21"/>
              </w:rPr>
            </w:pPr>
            <w:r>
              <w:rPr>
                <w:rFonts w:hint="default" w:ascii="Times New Roman" w:hAnsi="Times New Roman" w:cs="Times New Roman"/>
                <w:b/>
                <w:w w:val="95"/>
                <w:sz w:val="21"/>
              </w:rPr>
              <w:t>保存</w:t>
            </w:r>
          </w:p>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cs="Times New Roman"/>
                <w:b/>
                <w:sz w:val="21"/>
              </w:rPr>
            </w:pPr>
            <w:r>
              <w:rPr>
                <w:rFonts w:hint="default" w:ascii="Times New Roman" w:hAnsi="Times New Roman" w:cs="Times New Roman"/>
                <w:b/>
                <w:w w:val="95"/>
                <w:sz w:val="21"/>
              </w:rPr>
              <w:t>时间</w:t>
            </w:r>
          </w:p>
        </w:tc>
        <w:tc>
          <w:tcPr>
            <w:tcW w:w="1087" w:type="dxa"/>
            <w:tcBorders>
              <w:left w:val="single" w:color="000000" w:sz="4" w:space="0"/>
              <w:bottom w:val="single" w:color="000000" w:sz="4" w:space="0"/>
              <w:right w:val="nil"/>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b/>
                <w:sz w:val="21"/>
                <w:lang w:eastAsia="zh-CN"/>
              </w:rPr>
            </w:pPr>
            <w:r>
              <w:rPr>
                <w:rFonts w:hint="default" w:ascii="Times New Roman" w:hAnsi="Times New Roman" w:cs="Times New Roman"/>
                <w:b/>
                <w:sz w:val="21"/>
                <w:lang w:eastAsia="zh-CN"/>
              </w:rPr>
              <w:t>日常检查记录</w:t>
            </w:r>
          </w:p>
        </w:tc>
        <w:tc>
          <w:tcPr>
            <w:tcW w:w="1088" w:type="dxa"/>
            <w:tcBorders>
              <w:left w:val="single" w:color="000000" w:sz="4" w:space="0"/>
              <w:bottom w:val="single" w:color="000000" w:sz="4" w:space="0"/>
              <w:right w:val="nil"/>
            </w:tcBorders>
            <w:shd w:val="clear" w:color="auto" w:fill="FCEADA"/>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cs="Times New Roman"/>
                <w:b/>
                <w:sz w:val="21"/>
              </w:rPr>
            </w:pPr>
            <w:r>
              <w:rPr>
                <w:rFonts w:hint="default" w:ascii="Times New Roman" w:hAnsi="Times New Roman" w:cs="Times New Roman"/>
                <w:b/>
                <w:sz w:val="21"/>
              </w:rPr>
              <w:t>检测实</w:t>
            </w:r>
          </w:p>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cs="Times New Roman"/>
                <w:b/>
                <w:sz w:val="21"/>
              </w:rPr>
            </w:pPr>
            <w:r>
              <w:rPr>
                <w:rFonts w:hint="default" w:ascii="Times New Roman" w:hAnsi="Times New Roman" w:cs="Times New Roman"/>
                <w:b/>
                <w:sz w:val="21"/>
              </w:rPr>
              <w:t>验室</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 w:hRule="atLeast"/>
        </w:trPr>
        <w:tc>
          <w:tcPr>
            <w:tcW w:w="903" w:type="dxa"/>
            <w:tcBorders>
              <w:top w:val="nil"/>
              <w:left w:val="nil"/>
              <w:bottom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土壤</w:t>
            </w:r>
          </w:p>
        </w:tc>
        <w:tc>
          <w:tcPr>
            <w:tcW w:w="5383"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w w:val="95"/>
                <w:sz w:val="21"/>
                <w:szCs w:val="21"/>
                <w:lang w:eastAsia="zh-CN"/>
              </w:rPr>
            </w:pPr>
            <w:r>
              <w:rPr>
                <w:rFonts w:hint="default" w:ascii="Times New Roman" w:hAnsi="Times New Roman" w:eastAsia="宋体" w:cs="Times New Roman"/>
                <w:sz w:val="21"/>
                <w:szCs w:val="21"/>
              </w:rPr>
              <w:t>砷、镉、铬（六价）、铜、铅、镍、汞</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四氯化碳、氯仿、氯甲烷、1，1-</w:t>
            </w:r>
            <w:r>
              <w:rPr>
                <w:rFonts w:hint="default" w:ascii="Times New Roman" w:hAnsi="Times New Roman" w:eastAsia="宋体" w:cs="Times New Roman"/>
                <w:spacing w:val="-5"/>
                <w:sz w:val="21"/>
                <w:szCs w:val="21"/>
              </w:rPr>
              <w:t>二氯乙</w:t>
            </w:r>
            <w:r>
              <w:rPr>
                <w:rFonts w:hint="default" w:ascii="Times New Roman" w:hAnsi="Times New Roman" w:eastAsia="宋体" w:cs="Times New Roman"/>
                <w:sz w:val="21"/>
                <w:szCs w:val="21"/>
              </w:rPr>
              <w:t>烷、1，2-二氯乙烷、1，1-二氯乙烯、顺-1，2-二氯乙烯、反-1，2-二氯乙烯、二氯甲烷、1，2-二氯丙烷、1，1，1，2-四氯乙烷、1，1，2，2-四氯乙烷、四氯乙烯、1，1，1-三氯乙烷、1，1，2-三氯乙烷、三氯乙烯、1，2，3-三氯丙烷、氯乙烯、苯、氯苯、1，2-二氯苯、1，4</w:t>
            </w:r>
            <w:r>
              <w:rPr>
                <w:rFonts w:hint="default" w:ascii="Times New Roman" w:hAnsi="Times New Roman" w:eastAsia="宋体" w:cs="Times New Roman"/>
                <w:spacing w:val="-2"/>
                <w:sz w:val="21"/>
                <w:szCs w:val="21"/>
              </w:rPr>
              <w:t>二氯苯、乙苯、苯乙烯、甲苯、间</w:t>
            </w:r>
            <w:r>
              <w:rPr>
                <w:rFonts w:hint="default" w:ascii="Times New Roman" w:hAnsi="Times New Roman" w:eastAsia="宋体" w:cs="Times New Roman"/>
                <w:sz w:val="21"/>
                <w:szCs w:val="21"/>
              </w:rPr>
              <w:t>二甲苯+对二甲苯、邻二甲苯</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丙酮</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硝基苯、苯胺、2-氯酚、苯并[a]蒽、苯并[a]芘、苯并[b]荧蒽、苯并[k]荧蒽、䓛、二苯并[a，h]蒽、茚苯[1，2，3-cd]芘、萘</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position w:val="2"/>
                <w:sz w:val="21"/>
                <w:szCs w:val="21"/>
              </w:rPr>
              <w:t>pH、硫酸根、氨氮、氯离子、石油烃（C</w:t>
            </w:r>
            <w:r>
              <w:rPr>
                <w:rFonts w:hint="default" w:ascii="Times New Roman" w:hAnsi="Times New Roman" w:eastAsia="宋体" w:cs="Times New Roman"/>
                <w:position w:val="2"/>
                <w:sz w:val="21"/>
                <w:szCs w:val="21"/>
                <w:vertAlign w:val="subscript"/>
              </w:rPr>
              <w:t>10</w:t>
            </w:r>
            <w:r>
              <w:rPr>
                <w:rFonts w:hint="default" w:ascii="Times New Roman" w:hAnsi="Times New Roman" w:eastAsia="宋体" w:cs="Times New Roman"/>
                <w:position w:val="2"/>
                <w:sz w:val="21"/>
                <w:szCs w:val="21"/>
                <w:vertAlign w:val="baseline"/>
              </w:rPr>
              <w:t>~C</w:t>
            </w:r>
            <w:r>
              <w:rPr>
                <w:rFonts w:hint="default" w:ascii="Times New Roman" w:hAnsi="Times New Roman" w:eastAsia="宋体" w:cs="Times New Roman"/>
                <w:position w:val="2"/>
                <w:sz w:val="21"/>
                <w:szCs w:val="21"/>
                <w:vertAlign w:val="subscript"/>
              </w:rPr>
              <w:t>40</w:t>
            </w:r>
            <w:r>
              <w:rPr>
                <w:rFonts w:hint="default" w:ascii="Times New Roman" w:hAnsi="Times New Roman" w:eastAsia="宋体" w:cs="Times New Roman"/>
                <w:position w:val="2"/>
                <w:sz w:val="21"/>
                <w:szCs w:val="21"/>
                <w:vertAlign w:val="baseline"/>
              </w:rPr>
              <w:t>）</w:t>
            </w:r>
          </w:p>
        </w:tc>
        <w:tc>
          <w:tcPr>
            <w:tcW w:w="1734"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250mL玻璃瓶、40mL吹扫瓶</w:t>
            </w:r>
          </w:p>
        </w:tc>
        <w:tc>
          <w:tcPr>
            <w:tcW w:w="1426"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完好</w:t>
            </w:r>
          </w:p>
        </w:tc>
        <w:tc>
          <w:tcPr>
            <w:tcW w:w="1526"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0~4℃冷藏</w:t>
            </w:r>
          </w:p>
        </w:tc>
        <w:tc>
          <w:tcPr>
            <w:tcW w:w="1026"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3d</w:t>
            </w:r>
          </w:p>
        </w:tc>
        <w:tc>
          <w:tcPr>
            <w:tcW w:w="1087" w:type="dxa"/>
            <w:tcBorders>
              <w:left w:val="single" w:color="000000" w:sz="4" w:space="0"/>
              <w:righ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正常</w:t>
            </w:r>
          </w:p>
        </w:tc>
        <w:tc>
          <w:tcPr>
            <w:tcW w:w="1088" w:type="dxa"/>
            <w:vMerge w:val="restart"/>
            <w:tcBorders>
              <w:left w:val="single" w:color="000000" w:sz="4" w:space="0"/>
              <w:right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郑州谱尼测试技术有限公司</w:t>
            </w:r>
          </w:p>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 w:hRule="atLeast"/>
        </w:trPr>
        <w:tc>
          <w:tcPr>
            <w:tcW w:w="903" w:type="dxa"/>
            <w:tcBorders>
              <w:top w:val="nil"/>
              <w:left w:val="nil"/>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地下水</w:t>
            </w:r>
          </w:p>
        </w:tc>
        <w:tc>
          <w:tcPr>
            <w:tcW w:w="5383" w:type="dxa"/>
            <w:tcBorders>
              <w:top w:val="single" w:color="000000" w:sz="4" w:space="0"/>
              <w:left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w w:val="99"/>
                <w:sz w:val="21"/>
                <w:szCs w:val="21"/>
                <w:lang w:eastAsia="zh-CN"/>
              </w:rPr>
            </w:pPr>
            <w:r>
              <w:rPr>
                <w:rFonts w:hint="default" w:ascii="Times New Roman" w:hAnsi="Times New Roman" w:eastAsia="宋体" w:cs="Times New Roman"/>
                <w:sz w:val="21"/>
                <w:szCs w:val="21"/>
              </w:rPr>
              <w:t>pH、色度、嗅和味、浑浊度（NTU）、肉眼可见物、总硬度（以CaCO3计）、溶解性总固体、硫酸盐、氯化物、铁、锰、锌、铝、挥发性酚类（以苯酚计）、阴离子表面活性剂、耗氧量(CODMn法,以O2计)、氨氮（以N计）、硫化物、钠、亚硝酸盐（以N计）、硝酸盐（以N计）、氰化物、氟化物、硒、碘化物、砷、镉、铬（六价）、铜、铅、汞、四氯化碳、三氯甲烷、苯、甲苯、总大肠菌群、菌落总数</w:t>
            </w:r>
          </w:p>
        </w:tc>
        <w:tc>
          <w:tcPr>
            <w:tcW w:w="1734" w:type="dxa"/>
            <w:tcBorders>
              <w:top w:val="single" w:color="000000" w:sz="4" w:space="0"/>
              <w:left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玻璃瓶、塑料瓶、无菌袋、吹扫瓶</w:t>
            </w:r>
          </w:p>
        </w:tc>
        <w:tc>
          <w:tcPr>
            <w:tcW w:w="1426" w:type="dxa"/>
            <w:tcBorders>
              <w:top w:val="single" w:color="000000" w:sz="4" w:space="0"/>
              <w:left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lang w:eastAsia="zh-CN"/>
              </w:rPr>
              <w:t>完好</w:t>
            </w:r>
          </w:p>
        </w:tc>
        <w:tc>
          <w:tcPr>
            <w:tcW w:w="1526" w:type="dxa"/>
            <w:tcBorders>
              <w:top w:val="single" w:color="000000" w:sz="4" w:space="0"/>
              <w:left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0~4℃冷藏</w:t>
            </w:r>
          </w:p>
        </w:tc>
        <w:tc>
          <w:tcPr>
            <w:tcW w:w="1026" w:type="dxa"/>
            <w:tcBorders>
              <w:top w:val="single" w:color="000000" w:sz="4" w:space="0"/>
              <w:left w:val="single" w:color="000000" w:sz="4" w:space="0"/>
              <w:right w:val="single" w:color="000000" w:sz="4" w:space="0"/>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1d</w:t>
            </w:r>
          </w:p>
        </w:tc>
        <w:tc>
          <w:tcPr>
            <w:tcW w:w="1087" w:type="dxa"/>
            <w:tcBorders>
              <w:top w:val="nil"/>
              <w:left w:val="single" w:color="000000" w:sz="4" w:space="0"/>
              <w:righ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正常</w:t>
            </w:r>
          </w:p>
        </w:tc>
        <w:tc>
          <w:tcPr>
            <w:tcW w:w="1088" w:type="dxa"/>
            <w:vMerge w:val="continue"/>
            <w:tcBorders>
              <w:left w:val="single" w:color="000000" w:sz="4" w:space="0"/>
              <w:right w:val="nil"/>
            </w:tcBorders>
            <w:vAlign w:val="center"/>
          </w:tcPr>
          <w:p>
            <w:pPr>
              <w:pStyle w:val="21"/>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sz w:val="21"/>
                <w:szCs w:val="21"/>
              </w:rPr>
            </w:pPr>
          </w:p>
        </w:tc>
      </w:tr>
    </w:tbl>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sz w:val="22"/>
        </w:rPr>
      </w:pPr>
    </w:p>
    <w:p>
      <w:pPr>
        <w:rPr>
          <w:rFonts w:hint="default" w:ascii="Times New Roman" w:hAnsi="Times New Roman" w:cs="Times New Roman"/>
        </w:rPr>
        <w:sectPr>
          <w:footerReference r:id="rId15"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outlineLvl w:val="1"/>
        <w:rPr>
          <w:rFonts w:hint="default" w:ascii="Times New Roman" w:hAnsi="Times New Roman" w:cs="Times New Roman"/>
          <w:b/>
          <w:bCs/>
          <w:sz w:val="30"/>
          <w:szCs w:val="30"/>
        </w:rPr>
      </w:pPr>
      <w:bookmarkStart w:id="78" w:name="_Toc4852"/>
      <w:r>
        <w:rPr>
          <w:rFonts w:hint="default" w:ascii="Times New Roman" w:hAnsi="Times New Roman" w:cs="Times New Roman"/>
          <w:b/>
          <w:bCs/>
          <w:sz w:val="30"/>
          <w:szCs w:val="30"/>
        </w:rPr>
        <w:t>5.7实验室分析</w:t>
      </w:r>
      <w:bookmarkEnd w:id="78"/>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outlineLvl w:val="2"/>
        <w:rPr>
          <w:rFonts w:hint="default" w:ascii="Times New Roman" w:hAnsi="Times New Roman" w:cs="Times New Roman"/>
          <w:b/>
          <w:bCs/>
          <w:sz w:val="30"/>
          <w:szCs w:val="30"/>
        </w:rPr>
      </w:pPr>
      <w:bookmarkStart w:id="79" w:name="_Toc19681"/>
      <w:r>
        <w:rPr>
          <w:rFonts w:hint="default" w:ascii="Times New Roman" w:hAnsi="Times New Roman" w:cs="Times New Roman"/>
          <w:b/>
          <w:bCs/>
          <w:sz w:val="30"/>
          <w:szCs w:val="30"/>
        </w:rPr>
        <w:t>5.7.1分析机构</w:t>
      </w:r>
      <w:bookmarkEnd w:id="79"/>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本项目所有样品均由郑州谱尼测试技术有限公司进行分析（包括平行样）。郑州谱尼测试技术有限公司的检测能力资质有获得河南省质量技术监督局颁发的CMA计量认证证书，见附件。</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outlineLvl w:val="2"/>
        <w:rPr>
          <w:rFonts w:hint="default" w:ascii="Times New Roman" w:hAnsi="Times New Roman" w:cs="Times New Roman"/>
          <w:sz w:val="24"/>
          <w:szCs w:val="24"/>
        </w:rPr>
      </w:pPr>
      <w:bookmarkStart w:id="80" w:name="_Toc26562"/>
      <w:r>
        <w:rPr>
          <w:rFonts w:hint="default" w:ascii="Times New Roman" w:hAnsi="Times New Roman" w:cs="Times New Roman"/>
          <w:b/>
          <w:bCs/>
          <w:sz w:val="30"/>
          <w:szCs w:val="30"/>
        </w:rPr>
        <w:t>5.7.2土壤和固废样品的制备</w:t>
      </w:r>
      <w:bookmarkEnd w:id="80"/>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检测实验室根据样品量分设相应数量的风干室和制样室。风干室通风良好、整洁、无尘、无易挥发性化学物质，并避免阳光直射；制样室内通风良好。</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1、制样工具及容器</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盛样用搪瓷盘或木盘，粗粉碎用木锤、木铲、木棒、有机玻璃棒、有机玻璃板、硬质木板或无色聚乙烯薄膜等，细磨样用玛瑙球磨机或玛瑙研钵、瓷研钵等。</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过筛用尼龙筛，规格为0.15mm至2mm筛。</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分装用具塞磨口玻璃瓶、具塞无色聚乙烯塑料瓶、具塞玻璃瓶、无色聚乙烯塑料袋或特制牛皮纸袋，规格视样品量而定。应避免使用含有待测组分或对测试有干扰的材料制成的容器盛装样品。</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2、土壤样品制备</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样品制备过程要尽可能使每一份测试样品都是均匀地来自该样品总量。</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（1）风干</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实验室样品管理员接收土壤样品后，在风干室将土样放置于风干盘中，摊成2~3cm的薄层，适时地压碎、翻动，检出碎石、砂砾、植物残体。</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（2）样品粗磨</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在磨样室将风干的土壤样品倒在有机玻璃板上，用木锤敲打，用木棒再次压碎，拣出杂质，混匀，并用四分法取压碎样，过孔径0.25mm（20目）尼龙筛。过筛后的样品全部置于无色氯乙烯薄膜上，并充分搅拌混匀，再用四分法取其两份，一份交样品库存放，另一份做样品的细磨用。</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（3）样品细磨</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用于细磨的样品再用四分法分成两份，一份研磨到全部过孔径0.25mm（60目筛），装瓶备分析用；另一份研磨到全部过孔径0.15mm（100目）筛，装瓶备分析用。</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（4）样品分类</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研磨混匀后的样品，分别装于样品袋中，填写土壤标签，袋外贴一份。</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outlineLvl w:val="1"/>
        <w:rPr>
          <w:rFonts w:hint="default" w:ascii="Times New Roman" w:hAnsi="Times New Roman" w:cs="Times New Roman"/>
          <w:sz w:val="24"/>
          <w:szCs w:val="24"/>
        </w:rPr>
      </w:pPr>
      <w:bookmarkStart w:id="81" w:name="_Toc25874"/>
      <w:r>
        <w:rPr>
          <w:rFonts w:hint="default" w:ascii="Times New Roman" w:hAnsi="Times New Roman" w:cs="Times New Roman"/>
          <w:b/>
          <w:bCs/>
          <w:sz w:val="30"/>
          <w:szCs w:val="30"/>
        </w:rPr>
        <w:t>5.8质量保证和质量控制</w:t>
      </w:r>
      <w:bookmarkEnd w:id="81"/>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outlineLvl w:val="2"/>
        <w:rPr>
          <w:rFonts w:hint="default" w:ascii="Times New Roman" w:hAnsi="Times New Roman" w:cs="Times New Roman"/>
          <w:sz w:val="24"/>
          <w:szCs w:val="24"/>
        </w:rPr>
      </w:pPr>
      <w:bookmarkStart w:id="82" w:name="_Toc19318"/>
      <w:r>
        <w:rPr>
          <w:rFonts w:hint="default" w:ascii="Times New Roman" w:hAnsi="Times New Roman" w:cs="Times New Roman"/>
          <w:b/>
          <w:bCs/>
          <w:sz w:val="30"/>
          <w:szCs w:val="30"/>
        </w:rPr>
        <w:t>5.8.1分析方法</w:t>
      </w:r>
      <w:bookmarkEnd w:id="82"/>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本项目土壤样品的分析方法参照我国国家标准和行业标准规定的方法，且郑州谱尼测试技术有限公司提供的单个监测因子检出限均满足国家标准要求，分析项目的具体分析方法详见表5-10~5-11。</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center"/>
        <w:textAlignment w:val="auto"/>
        <w:rPr>
          <w:rFonts w:hint="default" w:ascii="Times New Roman" w:hAnsi="Times New Roman" w:cs="Times New Roman"/>
        </w:rPr>
      </w:pPr>
      <w:r>
        <w:rPr>
          <w:rFonts w:hint="default" w:ascii="Times New Roman" w:hAnsi="Times New Roman" w:cs="Times New Roman"/>
          <w:sz w:val="24"/>
          <w:szCs w:val="24"/>
        </w:rPr>
        <w:t>表5-10土壤监测指标分析方法、仪器设备和检出限一览表</w:t>
      </w:r>
    </w:p>
    <w:tbl>
      <w:tblPr>
        <w:tblStyle w:val="16"/>
        <w:tblW w:w="8504" w:type="dxa"/>
        <w:tblInd w:w="-8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529"/>
        <w:gridCol w:w="3677"/>
        <w:gridCol w:w="1903"/>
        <w:gridCol w:w="139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1450"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tabs>
                <w:tab w:val="left" w:pos="-220"/>
              </w:tabs>
              <w:kinsoku/>
              <w:wordWrap/>
              <w:overflowPunct/>
              <w:topLinePunct w:val="0"/>
              <w:bidi w:val="0"/>
              <w:spacing w:before="80" w:after="160"/>
              <w:ind w:left="70" w:right="70"/>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检测项目</w:t>
            </w:r>
          </w:p>
        </w:tc>
        <w:tc>
          <w:tcPr>
            <w:tcW w:w="3488"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tabs>
                <w:tab w:val="left" w:pos="-220"/>
              </w:tabs>
              <w:kinsoku/>
              <w:wordWrap/>
              <w:overflowPunct/>
              <w:topLinePunct w:val="0"/>
              <w:bidi w:val="0"/>
              <w:spacing w:before="80" w:after="160"/>
              <w:ind w:left="111" w:right="109"/>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检测方法</w:t>
            </w:r>
          </w:p>
        </w:tc>
        <w:tc>
          <w:tcPr>
            <w:tcW w:w="1805" w:type="dxa"/>
            <w:tcBorders>
              <w:left w:val="single" w:color="000000" w:sz="4" w:space="0"/>
              <w:bottom w:val="single" w:color="000000" w:sz="4" w:space="0"/>
              <w:right w:val="single" w:color="000000" w:sz="4" w:space="0"/>
            </w:tcBorders>
            <w:shd w:val="clear" w:color="auto" w:fill="FCEADA"/>
          </w:tcPr>
          <w:p>
            <w:pPr>
              <w:pStyle w:val="21"/>
              <w:keepNext w:val="0"/>
              <w:keepLines w:val="0"/>
              <w:pageBreakBefore w:val="0"/>
              <w:tabs>
                <w:tab w:val="left" w:pos="-220"/>
              </w:tabs>
              <w:kinsoku/>
              <w:wordWrap/>
              <w:overflowPunct/>
              <w:topLinePunct w:val="0"/>
              <w:bidi w:val="0"/>
              <w:spacing w:before="80" w:after="160"/>
              <w:ind w:left="97" w:right="94"/>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检测仪器</w:t>
            </w:r>
          </w:p>
        </w:tc>
        <w:tc>
          <w:tcPr>
            <w:tcW w:w="1323" w:type="dxa"/>
            <w:tcBorders>
              <w:left w:val="single" w:color="000000" w:sz="4" w:space="0"/>
              <w:bottom w:val="single" w:color="000000" w:sz="4" w:space="0"/>
              <w:right w:val="nil"/>
            </w:tcBorders>
            <w:shd w:val="clear" w:color="auto" w:fill="FCEADA"/>
          </w:tcPr>
          <w:p>
            <w:pPr>
              <w:pStyle w:val="21"/>
              <w:keepNext w:val="0"/>
              <w:keepLines w:val="0"/>
              <w:pageBreakBefore w:val="0"/>
              <w:tabs>
                <w:tab w:val="left" w:pos="-220"/>
              </w:tabs>
              <w:kinsoku/>
              <w:wordWrap/>
              <w:overflowPunct/>
              <w:topLinePunct w:val="0"/>
              <w:bidi w:val="0"/>
              <w:spacing w:before="80" w:after="160"/>
              <w:ind w:left="217" w:right="219"/>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检出限</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1450" w:type="dxa"/>
            <w:tcBorders>
              <w:top w:val="single" w:color="000000" w:sz="4" w:space="0"/>
              <w:left w:val="single" w:color="000000" w:sz="4" w:space="0"/>
              <w:bottom w:val="single" w:color="000000" w:sz="4" w:space="0"/>
              <w:right w:val="single" w:color="000000" w:sz="4" w:space="0"/>
            </w:tcBorders>
            <w:vAlign w:val="center"/>
          </w:tcPr>
          <w:p>
            <w:pPr>
              <w:spacing w:before="60" w:beforeLines="25" w:after="60" w:afterLines="25" w:line="24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pH</w:t>
            </w:r>
          </w:p>
        </w:tc>
        <w:tc>
          <w:tcPr>
            <w:tcW w:w="3488" w:type="dxa"/>
            <w:tcBorders>
              <w:top w:val="single" w:color="000000" w:sz="4" w:space="0"/>
              <w:left w:val="single" w:color="000000" w:sz="4" w:space="0"/>
              <w:bottom w:val="single" w:color="000000" w:sz="4" w:space="0"/>
              <w:right w:val="single" w:color="000000" w:sz="4" w:space="0"/>
            </w:tcBorders>
            <w:vAlign w:val="center"/>
          </w:tcPr>
          <w:p>
            <w:pPr>
              <w:spacing w:before="60" w:beforeLines="25" w:after="60" w:afterLines="25" w:line="24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土壤pH值的测定电位法HJ962-2018</w:t>
            </w:r>
          </w:p>
        </w:tc>
        <w:tc>
          <w:tcPr>
            <w:tcW w:w="1805" w:type="dxa"/>
            <w:tcBorders>
              <w:top w:val="single" w:color="000000" w:sz="4" w:space="0"/>
              <w:left w:val="single" w:color="000000" w:sz="4" w:space="0"/>
              <w:bottom w:val="single" w:color="000000" w:sz="4" w:space="0"/>
              <w:right w:val="single" w:color="000000" w:sz="4" w:space="0"/>
            </w:tcBorders>
            <w:vAlign w:val="center"/>
          </w:tcPr>
          <w:p>
            <w:pPr>
              <w:spacing w:before="60" w:beforeLines="25" w:after="60" w:afterLines="25" w:line="24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酸度计</w:t>
            </w:r>
          </w:p>
        </w:tc>
        <w:tc>
          <w:tcPr>
            <w:tcW w:w="1323" w:type="dxa"/>
            <w:tcBorders>
              <w:top w:val="single" w:color="000000" w:sz="4" w:space="0"/>
              <w:left w:val="single" w:color="000000" w:sz="4" w:space="0"/>
              <w:bottom w:val="single" w:color="000000" w:sz="4" w:space="0"/>
              <w:right w:val="nil"/>
            </w:tcBorders>
            <w:vAlign w:val="center"/>
          </w:tcPr>
          <w:p>
            <w:pPr>
              <w:spacing w:before="60" w:beforeLines="25" w:after="60" w:afterLines="25" w:line="24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1450"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color w:val="000000"/>
                <w:sz w:val="21"/>
                <w:szCs w:val="21"/>
              </w:rPr>
              <w:t>总</w:t>
            </w:r>
            <w:r>
              <w:rPr>
                <w:rFonts w:hint="default" w:ascii="Times New Roman" w:hAnsi="Times New Roman" w:eastAsia="宋体" w:cs="Times New Roman"/>
                <w:sz w:val="21"/>
                <w:szCs w:val="21"/>
              </w:rPr>
              <w:t>砷</w:t>
            </w:r>
          </w:p>
        </w:tc>
        <w:tc>
          <w:tcPr>
            <w:tcW w:w="34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土壤质量总汞、总砷、总铅的测定原子荧光法</w:t>
            </w:r>
          </w:p>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第2部分土壤中总砷的测定GB/T22105.2-2008</w:t>
            </w:r>
          </w:p>
        </w:tc>
        <w:tc>
          <w:tcPr>
            <w:tcW w:w="180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原子荧光光谱仪</w:t>
            </w:r>
          </w:p>
        </w:tc>
        <w:tc>
          <w:tcPr>
            <w:tcW w:w="1323" w:type="dxa"/>
            <w:tcBorders>
              <w:top w:val="single" w:color="000000" w:sz="4" w:space="0"/>
              <w:left w:val="single" w:color="000000" w:sz="4" w:space="0"/>
              <w:bottom w:val="single" w:color="000000" w:sz="4" w:space="0"/>
              <w:right w:val="nil"/>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color w:val="000000"/>
                <w:sz w:val="21"/>
                <w:szCs w:val="21"/>
              </w:rPr>
              <w:t>0.01mg/kg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3" w:hRule="atLeast"/>
        </w:trPr>
        <w:tc>
          <w:tcPr>
            <w:tcW w:w="1450"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镉</w:t>
            </w:r>
          </w:p>
        </w:tc>
        <w:tc>
          <w:tcPr>
            <w:tcW w:w="3488"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土壤质量铅、镉的测定石墨炉原子吸收分光光度法GB/T17141-1997</w:t>
            </w:r>
          </w:p>
        </w:tc>
        <w:tc>
          <w:tcPr>
            <w:tcW w:w="180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原子吸收光谱仪</w:t>
            </w:r>
          </w:p>
        </w:tc>
        <w:tc>
          <w:tcPr>
            <w:tcW w:w="1323" w:type="dxa"/>
            <w:tcBorders>
              <w:top w:val="single" w:color="000000" w:sz="4" w:space="0"/>
              <w:left w:val="single" w:color="000000" w:sz="4" w:space="0"/>
              <w:bottom w:val="single" w:color="000000" w:sz="4" w:space="0"/>
              <w:right w:val="nil"/>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color w:val="000000"/>
                <w:sz w:val="21"/>
                <w:szCs w:val="21"/>
              </w:rPr>
              <w:t>0.01mg/kg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1450"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铬（六价）</w:t>
            </w:r>
          </w:p>
        </w:tc>
        <w:tc>
          <w:tcPr>
            <w:tcW w:w="3488"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土壤和沉积物六价铬的测定碱溶液提取-火焰原子吸收分光光度法HJ1082-2019</w:t>
            </w:r>
          </w:p>
        </w:tc>
        <w:tc>
          <w:tcPr>
            <w:tcW w:w="180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原子吸收光谱仪</w:t>
            </w:r>
          </w:p>
        </w:tc>
        <w:tc>
          <w:tcPr>
            <w:tcW w:w="1323" w:type="dxa"/>
            <w:tcBorders>
              <w:top w:val="single" w:color="000000" w:sz="4" w:space="0"/>
              <w:left w:val="single" w:color="000000" w:sz="4" w:space="0"/>
              <w:bottom w:val="single" w:color="000000" w:sz="4" w:space="0"/>
              <w:right w:val="nil"/>
            </w:tcBorders>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eastAsia="宋体" w:cs="Times New Roman"/>
                <w:color w:val="000000"/>
                <w:sz w:val="21"/>
                <w:szCs w:val="21"/>
              </w:rPr>
              <w:t>0.5mg/kg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5" w:hRule="atLeast"/>
        </w:trPr>
        <w:tc>
          <w:tcPr>
            <w:tcW w:w="1450"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铜</w:t>
            </w:r>
          </w:p>
        </w:tc>
        <w:tc>
          <w:tcPr>
            <w:tcW w:w="3488"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土壤和沉积物铜、锌、铅、镍、铬的测定火焰原子吸收分光光度法HJ491-2019</w:t>
            </w:r>
          </w:p>
        </w:tc>
        <w:tc>
          <w:tcPr>
            <w:tcW w:w="180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原子吸收光谱仪</w:t>
            </w:r>
          </w:p>
        </w:tc>
        <w:tc>
          <w:tcPr>
            <w:tcW w:w="1323" w:type="dxa"/>
            <w:tcBorders>
              <w:top w:val="single" w:color="000000" w:sz="4" w:space="0"/>
              <w:left w:val="single" w:color="000000" w:sz="4" w:space="0"/>
              <w:bottom w:val="single" w:color="000000" w:sz="4" w:space="0"/>
              <w:right w:val="nil"/>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color w:val="000000"/>
                <w:sz w:val="21"/>
                <w:szCs w:val="21"/>
              </w:rPr>
              <w:t>1mg/kg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1450"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铅</w:t>
            </w:r>
          </w:p>
        </w:tc>
        <w:tc>
          <w:tcPr>
            <w:tcW w:w="3488"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土壤质量铅、镉的测定石墨炉原子吸收分光光度法GB/T17141-1997</w:t>
            </w:r>
          </w:p>
        </w:tc>
        <w:tc>
          <w:tcPr>
            <w:tcW w:w="180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原子吸收光谱仪</w:t>
            </w:r>
          </w:p>
        </w:tc>
        <w:tc>
          <w:tcPr>
            <w:tcW w:w="1323" w:type="dxa"/>
            <w:tcBorders>
              <w:top w:val="single" w:color="000000" w:sz="4" w:space="0"/>
              <w:left w:val="single" w:color="000000" w:sz="4" w:space="0"/>
              <w:bottom w:val="single" w:color="000000" w:sz="4" w:space="0"/>
              <w:right w:val="nil"/>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color w:val="000000"/>
                <w:sz w:val="21"/>
                <w:szCs w:val="21"/>
              </w:rPr>
              <w:t>0.1mg/kg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1450"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总汞</w:t>
            </w:r>
          </w:p>
        </w:tc>
        <w:tc>
          <w:tcPr>
            <w:tcW w:w="34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土壤质量总汞、总砷、总铅的测定原子荧光法</w:t>
            </w:r>
          </w:p>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第1部分土壤中总汞的测定GB/T22105.1-2008</w:t>
            </w:r>
          </w:p>
        </w:tc>
        <w:tc>
          <w:tcPr>
            <w:tcW w:w="180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原子荧光光谱仪</w:t>
            </w:r>
          </w:p>
        </w:tc>
        <w:tc>
          <w:tcPr>
            <w:tcW w:w="1323" w:type="dxa"/>
            <w:tcBorders>
              <w:top w:val="single" w:color="000000" w:sz="4" w:space="0"/>
              <w:left w:val="single" w:color="000000" w:sz="4" w:space="0"/>
              <w:bottom w:val="single" w:color="000000" w:sz="4" w:space="0"/>
              <w:right w:val="nil"/>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color w:val="000000"/>
                <w:sz w:val="21"/>
                <w:szCs w:val="21"/>
              </w:rPr>
              <w:t>0.002mg/kg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1450"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氯离子</w:t>
            </w:r>
          </w:p>
        </w:tc>
        <w:tc>
          <w:tcPr>
            <w:tcW w:w="3488"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森林土壤水溶性盐分析LY/T1251-1999</w:t>
            </w:r>
          </w:p>
        </w:tc>
        <w:tc>
          <w:tcPr>
            <w:tcW w:w="180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滴定管</w:t>
            </w:r>
          </w:p>
        </w:tc>
        <w:tc>
          <w:tcPr>
            <w:tcW w:w="1323" w:type="dxa"/>
            <w:tcBorders>
              <w:top w:val="single" w:color="000000" w:sz="4" w:space="0"/>
              <w:left w:val="single" w:color="000000" w:sz="4" w:space="0"/>
              <w:bottom w:val="single" w:color="000000" w:sz="4" w:space="0"/>
              <w:right w:val="nil"/>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1450" w:type="dxa"/>
            <w:tcBorders>
              <w:top w:val="single" w:color="000000" w:sz="4" w:space="0"/>
              <w:left w:val="single" w:color="000000" w:sz="4" w:space="0"/>
              <w:bottom w:val="single" w:color="auto"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硫酸根</w:t>
            </w:r>
          </w:p>
        </w:tc>
        <w:tc>
          <w:tcPr>
            <w:tcW w:w="3488" w:type="dxa"/>
            <w:tcBorders>
              <w:top w:val="single" w:color="000000" w:sz="4" w:space="0"/>
              <w:left w:val="single" w:color="000000" w:sz="4" w:space="0"/>
              <w:bottom w:val="single" w:color="auto"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color w:val="000000"/>
                <w:sz w:val="21"/>
                <w:szCs w:val="21"/>
              </w:rPr>
              <w:t>土壤检测第18部分：土壤硫酸根离子含量的测定NY/T1121.18-2006</w:t>
            </w:r>
          </w:p>
        </w:tc>
        <w:tc>
          <w:tcPr>
            <w:tcW w:w="1805" w:type="dxa"/>
            <w:tcBorders>
              <w:top w:val="single" w:color="000000" w:sz="4" w:space="0"/>
              <w:left w:val="single" w:color="000000" w:sz="4" w:space="0"/>
              <w:bottom w:val="single" w:color="auto"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滴定管</w:t>
            </w:r>
          </w:p>
        </w:tc>
        <w:tc>
          <w:tcPr>
            <w:tcW w:w="1323" w:type="dxa"/>
            <w:tcBorders>
              <w:top w:val="single" w:color="000000" w:sz="4" w:space="0"/>
              <w:left w:val="single" w:color="000000" w:sz="4" w:space="0"/>
              <w:bottom w:val="single" w:color="auto" w:sz="4" w:space="0"/>
              <w:right w:val="nil"/>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氨氮</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bCs/>
                <w:color w:val="000000"/>
                <w:sz w:val="21"/>
                <w:szCs w:val="21"/>
              </w:rPr>
              <w:t>土壤氨氮、亚硝酸盐氮、硝酸盐氮的测定氯化钾溶液提取-分光光度法HJ634-2012</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color w:val="000000"/>
                <w:sz w:val="21"/>
                <w:szCs w:val="21"/>
              </w:rPr>
              <w:t>0.10mg/kg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四氯化碳</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1.3×10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氯仿</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1.1×10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氯甲烷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1.0×10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1,1-二氯乙烷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1.2×10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1,2-二氯乙烷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1.3×10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1,1-二氯乙烯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1.0×10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顺-1,2-二氯乙烯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1.3×10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反-1,2-二氯乙烯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1.4×10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二氯甲烷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1.5×10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1,2-二氯丙烷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1.1×10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1,1,1,2-四氯乙烷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1.2×10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1,1,2,2-四氯乙烷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1.2×10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四氯乙烯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1.4×10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1,1,1-三氯乙烷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1.3×10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1,1,2-三氯乙烷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textAlignment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1.2×10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三氯乙烯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1.2×10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1,2,3-三氯丙烷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1.2×10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氯乙烯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1.0×10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1.9×10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氯苯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1.2×10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1,2-二氯苯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1.5×10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1,4-二氯苯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1.5×10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乙苯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1.2×10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苯乙烯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1.1×10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甲苯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1.3×10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间二甲苯+对二甲苯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1.2×10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邻二甲苯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土壤和沉积物挥发性有机物的测定吹扫捕集/气相色谱-质谱法HJ605-2011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1.2×10</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硝基苯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0.09</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苯胺</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0.1</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2-氯酚</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0.06</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苯并（a）蒽</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0.1</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苯并（a）芘</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0.1</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苯并（b）荧蒽</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0.2</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苯并（k）荧蒽</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0.1</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䓛</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0.1</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二苯并（a,h）蒽</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0.1</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茚并（1,2,3-cd）芘</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0.1</w:t>
            </w:r>
            <w:r>
              <w:rPr>
                <w:rFonts w:hint="default" w:ascii="Times New Roman" w:hAnsi="Times New Roman" w:eastAsia="宋体" w:cs="Times New Roman"/>
                <w:color w:val="000000"/>
                <w:sz w:val="21"/>
                <w:szCs w:val="21"/>
              </w:rPr>
              <w:t>mg/kg</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萘</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土壤和沉积物半挥发性有机物的测定气相色谱-质谱法HJ834-2017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eastAsia="宋体" w:cs="Times New Roman"/>
                <w:sz w:val="21"/>
                <w:szCs w:val="21"/>
              </w:rPr>
              <w:t>0.09</w:t>
            </w:r>
            <w:r>
              <w:rPr>
                <w:rFonts w:hint="default" w:ascii="Times New Roman" w:hAnsi="Times New Roman" w:eastAsia="宋体" w:cs="Times New Roman"/>
                <w:color w:val="000000"/>
                <w:sz w:val="21"/>
                <w:szCs w:val="21"/>
              </w:rPr>
              <w:t>mg/kg</w:t>
            </w:r>
          </w:p>
        </w:tc>
      </w:tr>
    </w:tbl>
    <w:p>
      <w:pPr>
        <w:pStyle w:val="2"/>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rPr>
      </w:pPr>
      <w:r>
        <w:rPr>
          <w:rFonts w:hint="default" w:ascii="Times New Roman" w:hAnsi="Times New Roman" w:cs="Times New Roman"/>
        </w:rPr>
        <w:t>表</w:t>
      </w:r>
      <w:r>
        <w:rPr>
          <w:rFonts w:hint="default" w:ascii="Times New Roman" w:hAnsi="Times New Roman" w:eastAsia="Times New Roman" w:cs="Times New Roman"/>
        </w:rPr>
        <w:t>5-11</w:t>
      </w:r>
      <w:r>
        <w:rPr>
          <w:rFonts w:hint="default" w:ascii="Times New Roman" w:hAnsi="Times New Roman" w:cs="Times New Roman"/>
        </w:rPr>
        <w:t>地下水分析因子、检出限汇总表</w:t>
      </w:r>
    </w:p>
    <w:tbl>
      <w:tblPr>
        <w:tblStyle w:val="16"/>
        <w:tblW w:w="8504" w:type="dxa"/>
        <w:tblInd w:w="-8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529"/>
        <w:gridCol w:w="3677"/>
        <w:gridCol w:w="1903"/>
        <w:gridCol w:w="139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1529" w:type="dxa"/>
            <w:tcBorders>
              <w:top w:val="single" w:color="auto" w:sz="4" w:space="0"/>
              <w:left w:val="single" w:color="auto" w:sz="4" w:space="0"/>
              <w:bottom w:val="single" w:color="auto" w:sz="4" w:space="0"/>
              <w:right w:val="single" w:color="auto" w:sz="4" w:space="0"/>
            </w:tcBorders>
            <w:shd w:val="clear" w:color="auto" w:fill="FCEADA"/>
          </w:tcPr>
          <w:p>
            <w:pPr>
              <w:pStyle w:val="21"/>
              <w:keepNext w:val="0"/>
              <w:keepLines w:val="0"/>
              <w:pageBreakBefore w:val="0"/>
              <w:tabs>
                <w:tab w:val="left" w:pos="-220"/>
              </w:tabs>
              <w:kinsoku/>
              <w:wordWrap/>
              <w:overflowPunct/>
              <w:topLinePunct w:val="0"/>
              <w:bidi w:val="0"/>
              <w:spacing w:before="80" w:after="160"/>
              <w:ind w:left="70" w:right="70"/>
              <w:textAlignment w:val="auto"/>
              <w:rPr>
                <w:rFonts w:hint="default" w:ascii="Times New Roman" w:hAnsi="Times New Roman" w:cs="Times New Roman"/>
                <w:b/>
                <w:sz w:val="21"/>
              </w:rPr>
            </w:pPr>
            <w:r>
              <w:rPr>
                <w:rFonts w:hint="default" w:ascii="Times New Roman" w:hAnsi="Times New Roman" w:cs="Times New Roman"/>
                <w:b/>
                <w:sz w:val="21"/>
              </w:rPr>
              <w:t>检测项目</w:t>
            </w:r>
          </w:p>
        </w:tc>
        <w:tc>
          <w:tcPr>
            <w:tcW w:w="3677" w:type="dxa"/>
            <w:tcBorders>
              <w:top w:val="single" w:color="auto" w:sz="4" w:space="0"/>
              <w:left w:val="single" w:color="auto" w:sz="4" w:space="0"/>
              <w:bottom w:val="single" w:color="auto" w:sz="4" w:space="0"/>
              <w:right w:val="single" w:color="auto" w:sz="4" w:space="0"/>
            </w:tcBorders>
            <w:shd w:val="clear" w:color="auto" w:fill="FCEADA"/>
          </w:tcPr>
          <w:p>
            <w:pPr>
              <w:pStyle w:val="21"/>
              <w:keepNext w:val="0"/>
              <w:keepLines w:val="0"/>
              <w:pageBreakBefore w:val="0"/>
              <w:tabs>
                <w:tab w:val="left" w:pos="-220"/>
              </w:tabs>
              <w:kinsoku/>
              <w:wordWrap/>
              <w:overflowPunct/>
              <w:topLinePunct w:val="0"/>
              <w:bidi w:val="0"/>
              <w:spacing w:before="80" w:after="160"/>
              <w:ind w:left="111" w:right="109"/>
              <w:textAlignment w:val="auto"/>
              <w:rPr>
                <w:rFonts w:hint="default" w:ascii="Times New Roman" w:hAnsi="Times New Roman" w:eastAsia="宋体" w:cs="Times New Roman"/>
                <w:b/>
                <w:sz w:val="21"/>
                <w:lang w:eastAsia="zh-CN"/>
              </w:rPr>
            </w:pPr>
            <w:r>
              <w:rPr>
                <w:rFonts w:hint="default" w:ascii="Times New Roman" w:hAnsi="Times New Roman" w:cs="Times New Roman"/>
                <w:b/>
                <w:sz w:val="21"/>
                <w:lang w:eastAsia="zh-CN"/>
              </w:rPr>
              <w:t>方法标准</w:t>
            </w:r>
          </w:p>
        </w:tc>
        <w:tc>
          <w:tcPr>
            <w:tcW w:w="1903" w:type="dxa"/>
            <w:tcBorders>
              <w:top w:val="single" w:color="auto" w:sz="4" w:space="0"/>
              <w:left w:val="single" w:color="auto" w:sz="4" w:space="0"/>
              <w:bottom w:val="single" w:color="auto" w:sz="4" w:space="0"/>
              <w:right w:val="single" w:color="auto" w:sz="4" w:space="0"/>
            </w:tcBorders>
            <w:shd w:val="clear" w:color="auto" w:fill="FCEADA"/>
          </w:tcPr>
          <w:p>
            <w:pPr>
              <w:pStyle w:val="21"/>
              <w:keepNext w:val="0"/>
              <w:keepLines w:val="0"/>
              <w:pageBreakBefore w:val="0"/>
              <w:tabs>
                <w:tab w:val="left" w:pos="-220"/>
              </w:tabs>
              <w:kinsoku/>
              <w:wordWrap/>
              <w:overflowPunct/>
              <w:topLinePunct w:val="0"/>
              <w:bidi w:val="0"/>
              <w:spacing w:before="80" w:after="160"/>
              <w:ind w:left="97" w:right="94"/>
              <w:textAlignment w:val="auto"/>
              <w:rPr>
                <w:rFonts w:hint="default" w:ascii="Times New Roman" w:hAnsi="Times New Roman" w:cs="Times New Roman"/>
                <w:b/>
                <w:sz w:val="21"/>
              </w:rPr>
            </w:pPr>
            <w:r>
              <w:rPr>
                <w:rFonts w:hint="default" w:ascii="Times New Roman" w:hAnsi="Times New Roman" w:cs="Times New Roman"/>
                <w:b/>
                <w:sz w:val="21"/>
              </w:rPr>
              <w:t>检测仪器</w:t>
            </w:r>
          </w:p>
        </w:tc>
        <w:tc>
          <w:tcPr>
            <w:tcW w:w="1395" w:type="dxa"/>
            <w:tcBorders>
              <w:top w:val="single" w:color="auto" w:sz="4" w:space="0"/>
              <w:left w:val="single" w:color="auto" w:sz="4" w:space="0"/>
              <w:bottom w:val="single" w:color="auto" w:sz="4" w:space="0"/>
              <w:right w:val="single" w:color="auto" w:sz="4" w:space="0"/>
            </w:tcBorders>
            <w:shd w:val="clear" w:color="auto" w:fill="FCEADA"/>
          </w:tcPr>
          <w:p>
            <w:pPr>
              <w:spacing w:before="78" w:beforeLines="25" w:after="78" w:afterLines="25" w:line="240" w:lineRule="exact"/>
              <w:jc w:val="center"/>
              <w:rPr>
                <w:rFonts w:hint="default" w:ascii="Times New Roman" w:hAnsi="Times New Roman" w:cs="Times New Roman"/>
                <w:b/>
              </w:rPr>
            </w:pPr>
            <w:r>
              <w:rPr>
                <w:rFonts w:hint="default" w:ascii="Times New Roman" w:hAnsi="Times New Roman" w:cs="Times New Roman"/>
                <w:b/>
              </w:rPr>
              <w:t>检出限/</w:t>
            </w:r>
          </w:p>
          <w:p>
            <w:pPr>
              <w:pStyle w:val="21"/>
              <w:keepNext w:val="0"/>
              <w:keepLines w:val="0"/>
              <w:pageBreakBefore w:val="0"/>
              <w:tabs>
                <w:tab w:val="left" w:pos="-220"/>
              </w:tabs>
              <w:kinsoku/>
              <w:wordWrap/>
              <w:overflowPunct/>
              <w:topLinePunct w:val="0"/>
              <w:bidi w:val="0"/>
              <w:spacing w:before="80" w:after="160"/>
              <w:ind w:left="217" w:right="219"/>
              <w:textAlignment w:val="auto"/>
              <w:rPr>
                <w:rFonts w:hint="default" w:ascii="Times New Roman" w:hAnsi="Times New Roman" w:cs="Times New Roman"/>
                <w:b/>
                <w:sz w:val="21"/>
              </w:rPr>
            </w:pPr>
            <w:r>
              <w:rPr>
                <w:rFonts w:hint="default" w:ascii="Times New Roman" w:hAnsi="Times New Roman" w:cs="Times New Roman"/>
                <w:b/>
              </w:rPr>
              <w:t>检出下限</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1529" w:type="dxa"/>
            <w:tcBorders>
              <w:top w:val="single" w:color="auto" w:sz="4" w:space="0"/>
              <w:left w:val="single" w:color="auto" w:sz="4" w:space="0"/>
              <w:bottom w:val="single" w:color="auto" w:sz="4" w:space="0"/>
              <w:right w:val="single" w:color="auto" w:sz="4" w:space="0"/>
            </w:tcBorders>
            <w:vAlign w:val="center"/>
          </w:tcPr>
          <w:p>
            <w:pPr>
              <w:spacing w:line="0" w:lineRule="atLeas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色</w:t>
            </w:r>
          </w:p>
        </w:tc>
        <w:tc>
          <w:tcPr>
            <w:tcW w:w="3677" w:type="dxa"/>
            <w:tcBorders>
              <w:top w:val="single" w:color="auto" w:sz="4" w:space="0"/>
              <w:left w:val="single" w:color="auto" w:sz="4" w:space="0"/>
              <w:bottom w:val="single" w:color="auto" w:sz="4" w:space="0"/>
              <w:right w:val="single" w:color="auto" w:sz="4" w:space="0"/>
            </w:tcBorders>
            <w:vAlign w:val="center"/>
          </w:tcPr>
          <w:p>
            <w:pPr>
              <w:spacing w:line="26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生活饮用水标准检验方法感官性状和物理指标GB/T5750.4-20061铂-钴标准比色法</w:t>
            </w:r>
          </w:p>
        </w:tc>
        <w:tc>
          <w:tcPr>
            <w:tcW w:w="1903" w:type="dxa"/>
            <w:tcBorders>
              <w:top w:val="single" w:color="auto" w:sz="4" w:space="0"/>
              <w:left w:val="single" w:color="auto" w:sz="4" w:space="0"/>
              <w:bottom w:val="single" w:color="auto" w:sz="4" w:space="0"/>
              <w:right w:val="single" w:color="auto" w:sz="4" w:space="0"/>
            </w:tcBorders>
            <w:vAlign w:val="center"/>
          </w:tcPr>
          <w:p>
            <w:pPr>
              <w:spacing w:line="26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w:t>
            </w:r>
          </w:p>
        </w:tc>
        <w:tc>
          <w:tcPr>
            <w:tcW w:w="1395" w:type="dxa"/>
            <w:tcBorders>
              <w:top w:val="single" w:color="auto" w:sz="4" w:space="0"/>
              <w:left w:val="single" w:color="auto" w:sz="4" w:space="0"/>
              <w:bottom w:val="single" w:color="auto" w:sz="4" w:space="0"/>
              <w:right w:val="single" w:color="auto" w:sz="4" w:space="0"/>
            </w:tcBorders>
            <w:vAlign w:val="center"/>
          </w:tcPr>
          <w:p>
            <w:pPr>
              <w:spacing w:line="26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5度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1529" w:type="dxa"/>
            <w:tcBorders>
              <w:top w:val="single" w:color="auto" w:sz="4" w:space="0"/>
              <w:left w:val="single" w:color="auto" w:sz="4" w:space="0"/>
              <w:bottom w:val="single" w:color="auto" w:sz="4" w:space="0"/>
              <w:right w:val="single" w:color="auto" w:sz="4" w:space="0"/>
            </w:tcBorders>
            <w:vAlign w:val="center"/>
          </w:tcPr>
          <w:p>
            <w:pPr>
              <w:spacing w:line="0" w:lineRule="atLeas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嗅和味</w:t>
            </w:r>
          </w:p>
        </w:tc>
        <w:tc>
          <w:tcPr>
            <w:tcW w:w="3677" w:type="dxa"/>
            <w:tcBorders>
              <w:top w:val="single" w:color="auto" w:sz="4" w:space="0"/>
              <w:left w:val="single" w:color="auto" w:sz="4" w:space="0"/>
              <w:bottom w:val="single" w:color="auto" w:sz="4" w:space="0"/>
              <w:right w:val="single" w:color="auto" w:sz="4" w:space="0"/>
            </w:tcBorders>
            <w:vAlign w:val="center"/>
          </w:tcPr>
          <w:p>
            <w:pPr>
              <w:spacing w:line="26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生活饮用水标准检验方法感官性状和物理指标GB/T5750.4-20063.1嗅气和尝味法</w:t>
            </w:r>
          </w:p>
        </w:tc>
        <w:tc>
          <w:tcPr>
            <w:tcW w:w="1903" w:type="dxa"/>
            <w:tcBorders>
              <w:top w:val="single" w:color="auto" w:sz="4" w:space="0"/>
              <w:left w:val="single" w:color="auto" w:sz="4" w:space="0"/>
              <w:bottom w:val="single" w:color="auto" w:sz="4" w:space="0"/>
              <w:right w:val="single" w:color="auto" w:sz="4" w:space="0"/>
            </w:tcBorders>
            <w:vAlign w:val="center"/>
          </w:tcPr>
          <w:p>
            <w:pPr>
              <w:spacing w:line="26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w:t>
            </w:r>
          </w:p>
        </w:tc>
        <w:tc>
          <w:tcPr>
            <w:tcW w:w="1395" w:type="dxa"/>
            <w:tcBorders>
              <w:top w:val="single" w:color="auto" w:sz="4" w:space="0"/>
              <w:left w:val="single" w:color="auto" w:sz="4" w:space="0"/>
              <w:bottom w:val="single" w:color="auto" w:sz="4" w:space="0"/>
              <w:right w:val="single" w:color="auto" w:sz="4" w:space="0"/>
            </w:tcBorders>
            <w:vAlign w:val="center"/>
          </w:tcPr>
          <w:p>
            <w:pPr>
              <w:spacing w:line="26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1529" w:type="dxa"/>
            <w:tcBorders>
              <w:top w:val="single" w:color="auto" w:sz="4" w:space="0"/>
              <w:left w:val="single" w:color="auto" w:sz="4" w:space="0"/>
              <w:bottom w:val="single" w:color="auto" w:sz="4" w:space="0"/>
              <w:right w:val="single" w:color="auto" w:sz="4" w:space="0"/>
            </w:tcBorders>
            <w:vAlign w:val="center"/>
          </w:tcPr>
          <w:p>
            <w:pPr>
              <w:spacing w:line="0" w:lineRule="atLeas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浑浊度</w:t>
            </w:r>
          </w:p>
        </w:tc>
        <w:tc>
          <w:tcPr>
            <w:tcW w:w="3677" w:type="dxa"/>
            <w:tcBorders>
              <w:top w:val="single" w:color="auto" w:sz="4" w:space="0"/>
              <w:left w:val="single" w:color="auto" w:sz="4" w:space="0"/>
              <w:bottom w:val="single" w:color="auto" w:sz="4" w:space="0"/>
              <w:right w:val="single" w:color="auto" w:sz="4" w:space="0"/>
            </w:tcBorders>
            <w:vAlign w:val="center"/>
          </w:tcPr>
          <w:p>
            <w:pPr>
              <w:spacing w:line="26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生活饮用水标准检验方法感官性状和物理指标GB/T5750.4-20062.1散色法-福尔马肼标准</w:t>
            </w:r>
          </w:p>
        </w:tc>
        <w:tc>
          <w:tcPr>
            <w:tcW w:w="1903" w:type="dxa"/>
            <w:tcBorders>
              <w:top w:val="single" w:color="auto" w:sz="4" w:space="0"/>
              <w:left w:val="single" w:color="auto" w:sz="4" w:space="0"/>
              <w:bottom w:val="single" w:color="auto" w:sz="4" w:space="0"/>
              <w:right w:val="single" w:color="auto" w:sz="4" w:space="0"/>
            </w:tcBorders>
            <w:vAlign w:val="center"/>
          </w:tcPr>
          <w:p>
            <w:pPr>
              <w:spacing w:line="26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浊度计</w:t>
            </w:r>
          </w:p>
        </w:tc>
        <w:tc>
          <w:tcPr>
            <w:tcW w:w="1395" w:type="dxa"/>
            <w:tcBorders>
              <w:top w:val="single" w:color="auto" w:sz="4" w:space="0"/>
              <w:left w:val="single" w:color="auto" w:sz="4" w:space="0"/>
              <w:bottom w:val="single" w:color="auto" w:sz="4" w:space="0"/>
              <w:right w:val="single" w:color="auto" w:sz="4" w:space="0"/>
            </w:tcBorders>
            <w:vAlign w:val="center"/>
          </w:tcPr>
          <w:p>
            <w:pPr>
              <w:spacing w:line="26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0.5NTU</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肉眼可见物</w:t>
            </w:r>
          </w:p>
        </w:tc>
        <w:tc>
          <w:tcPr>
            <w:tcW w:w="0" w:type="auto"/>
            <w:tcBorders>
              <w:top w:val="single" w:color="auto" w:sz="4" w:space="0"/>
              <w:left w:val="single" w:color="auto" w:sz="4" w:space="0"/>
              <w:bottom w:val="single" w:color="auto" w:sz="4" w:space="0"/>
              <w:right w:val="single" w:color="auto" w:sz="4" w:space="0"/>
            </w:tcBorders>
            <w:vAlign w:val="center"/>
          </w:tcPr>
          <w:p>
            <w:pPr>
              <w:spacing w:line="260" w:lineRule="exact"/>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生活饮用水标准检验方法感官性状和物理指标GB/T5750.4-20064直接观察法</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pH</w:t>
            </w:r>
          </w:p>
        </w:tc>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生活饮用水标准检验方法感官性状和物理指标GB/T5750.4-20065.1玻璃电极法</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酸度计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总硬度（以CaCO</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计）</w:t>
            </w:r>
          </w:p>
        </w:tc>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生活饮用水标准检验方法感官性状和物理指标GB/T5750.4-20067.1乙二胺四乙酸二钠滴定法</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滴定管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1.0mg/L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溶解性总固体</w:t>
            </w:r>
          </w:p>
        </w:tc>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生活饮用水标准检验方法感官性状和物理指标GB/T5750.4-20068.1称量法</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电子天平</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4mg/L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硫酸盐</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生活饮用水标准检验方法无机非金属指标</w:t>
            </w:r>
          </w:p>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GB/T5750.5-20061.2离子色谱法</w:t>
            </w:r>
          </w:p>
        </w:tc>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kern w:val="0"/>
                <w:sz w:val="21"/>
                <w:szCs w:val="21"/>
              </w:rPr>
              <w:t>离子色谱仪</w:t>
            </w:r>
          </w:p>
        </w:tc>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0.75</w:t>
            </w:r>
            <w:r>
              <w:rPr>
                <w:rFonts w:hint="default" w:ascii="Times New Roman" w:hAnsi="Times New Roman" w:eastAsia="宋体" w:cs="Times New Roman"/>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氯化物</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生活饮用水标准检验方法无机非金属指标</w:t>
            </w:r>
          </w:p>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GB/T5750.5-20062.2离子色谱法</w:t>
            </w:r>
          </w:p>
        </w:tc>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kern w:val="0"/>
                <w:sz w:val="21"/>
                <w:szCs w:val="21"/>
              </w:rPr>
              <w:t>离子色谱仪</w:t>
            </w:r>
          </w:p>
        </w:tc>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0.15</w:t>
            </w:r>
            <w:r>
              <w:rPr>
                <w:rFonts w:hint="default" w:ascii="Times New Roman" w:hAnsi="Times New Roman" w:eastAsia="宋体" w:cs="Times New Roman"/>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铁</w:t>
            </w:r>
          </w:p>
        </w:tc>
        <w:tc>
          <w:tcPr>
            <w:tcW w:w="0" w:type="auto"/>
            <w:tcBorders>
              <w:top w:val="single" w:color="auto" w:sz="4" w:space="0"/>
              <w:left w:val="single" w:color="auto" w:sz="4" w:space="0"/>
              <w:bottom w:val="single" w:color="auto" w:sz="4" w:space="0"/>
              <w:right w:val="single" w:color="auto" w:sz="4" w:space="0"/>
            </w:tcBorders>
            <w:vAlign w:val="top"/>
          </w:tcPr>
          <w:p>
            <w:pPr>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水质铁、锰的测定火焰原子吸收分光光度法GB/T11911-1989</w:t>
            </w:r>
          </w:p>
        </w:tc>
        <w:tc>
          <w:tcPr>
            <w:tcW w:w="0" w:type="auto"/>
            <w:tcBorders>
              <w:top w:val="single" w:color="auto" w:sz="4" w:space="0"/>
              <w:left w:val="single" w:color="auto" w:sz="4" w:space="0"/>
              <w:bottom w:val="single" w:color="auto" w:sz="4" w:space="0"/>
              <w:right w:val="single" w:color="auto" w:sz="4" w:space="0"/>
            </w:tcBorders>
            <w:vAlign w:val="center"/>
          </w:tcPr>
          <w:p>
            <w:pPr>
              <w:pStyle w:val="24"/>
              <w:overflowPunct w:val="0"/>
              <w:topLinePunct/>
              <w:snapToGrid w:val="0"/>
              <w:ind w:left="0" w:leftChars="0" w:right="0" w:rightChars="0"/>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sz w:val="21"/>
                <w:szCs w:val="21"/>
              </w:rPr>
              <w:t>原子吸收分光光度计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sz w:val="21"/>
                <w:szCs w:val="21"/>
              </w:rPr>
              <w:t>0.03mg/L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锰</w:t>
            </w:r>
          </w:p>
        </w:tc>
        <w:tc>
          <w:tcPr>
            <w:tcW w:w="0" w:type="auto"/>
            <w:tcBorders>
              <w:top w:val="single" w:color="auto" w:sz="4" w:space="0"/>
              <w:left w:val="single" w:color="auto" w:sz="4" w:space="0"/>
              <w:bottom w:val="single" w:color="auto" w:sz="4" w:space="0"/>
              <w:right w:val="single" w:color="auto" w:sz="4" w:space="0"/>
            </w:tcBorders>
            <w:vAlign w:val="top"/>
          </w:tcPr>
          <w:p>
            <w:pPr>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水质铁、锰的测定火焰原子吸收分光光度法GB/T11911-1989</w:t>
            </w:r>
          </w:p>
        </w:tc>
        <w:tc>
          <w:tcPr>
            <w:tcW w:w="0" w:type="auto"/>
            <w:tcBorders>
              <w:top w:val="single" w:color="auto" w:sz="4" w:space="0"/>
              <w:left w:val="single" w:color="auto" w:sz="4" w:space="0"/>
              <w:bottom w:val="single" w:color="auto" w:sz="4" w:space="0"/>
              <w:right w:val="single" w:color="auto" w:sz="4" w:space="0"/>
            </w:tcBorders>
            <w:vAlign w:val="top"/>
          </w:tcPr>
          <w:p>
            <w:pPr>
              <w:ind w:left="0" w:leftChars="0" w:right="0" w:rightChars="0"/>
              <w:jc w:val="center"/>
              <w:rPr>
                <w:rFonts w:hint="default" w:ascii="Times New Roman" w:hAnsi="Times New Roman" w:eastAsia="宋体" w:cs="Times New Roman"/>
                <w:color w:val="FF0000"/>
                <w:sz w:val="21"/>
                <w:szCs w:val="21"/>
                <w:lang w:val="zh-CN" w:eastAsia="zh-CN" w:bidi="ar"/>
              </w:rPr>
            </w:pPr>
            <w:r>
              <w:rPr>
                <w:rFonts w:hint="default" w:ascii="Times New Roman" w:hAnsi="Times New Roman" w:eastAsia="宋体" w:cs="Times New Roman"/>
                <w:sz w:val="21"/>
                <w:szCs w:val="21"/>
              </w:rPr>
              <w:t>原子吸收分光光度计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sz w:val="21"/>
                <w:szCs w:val="21"/>
              </w:rPr>
              <w:t>0.01mg/L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铜</w:t>
            </w:r>
          </w:p>
        </w:tc>
        <w:tc>
          <w:tcPr>
            <w:tcW w:w="0" w:type="auto"/>
            <w:tcBorders>
              <w:top w:val="single" w:color="auto" w:sz="4" w:space="0"/>
              <w:left w:val="single" w:color="auto" w:sz="4" w:space="0"/>
              <w:bottom w:val="single" w:color="auto" w:sz="4" w:space="0"/>
              <w:right w:val="single" w:color="auto" w:sz="4" w:space="0"/>
            </w:tcBorders>
            <w:vAlign w:val="top"/>
          </w:tcPr>
          <w:p>
            <w:pPr>
              <w:ind w:left="0" w:leftChars="0" w:right="0" w:rightChars="0"/>
              <w:jc w:val="center"/>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color w:val="auto"/>
                <w:kern w:val="0"/>
                <w:sz w:val="21"/>
                <w:szCs w:val="21"/>
              </w:rPr>
              <w:t>生活饮用水标准检验方法金属指标4.</w:t>
            </w:r>
            <w:r>
              <w:rPr>
                <w:rFonts w:hint="default" w:ascii="Times New Roman" w:hAnsi="Times New Roman" w:eastAsia="宋体" w:cs="Times New Roman"/>
                <w:color w:val="auto"/>
                <w:kern w:val="0"/>
                <w:sz w:val="21"/>
                <w:szCs w:val="21"/>
                <w:lang w:val="en-US" w:eastAsia="zh-CN"/>
              </w:rPr>
              <w:t>2</w:t>
            </w:r>
            <w:r>
              <w:rPr>
                <w:rFonts w:hint="default" w:ascii="Times New Roman" w:hAnsi="Times New Roman" w:eastAsia="宋体" w:cs="Times New Roman"/>
                <w:color w:val="auto"/>
                <w:kern w:val="0"/>
                <w:sz w:val="21"/>
                <w:szCs w:val="21"/>
              </w:rPr>
              <w:t>火焰原子吸收分光光度法GB/T5750.6</w:t>
            </w:r>
            <w:r>
              <w:rPr>
                <w:rFonts w:hint="default" w:ascii="Times New Roman" w:hAnsi="Times New Roman" w:eastAsia="宋体" w:cs="Times New Roman"/>
                <w:color w:val="auto"/>
                <w:sz w:val="21"/>
                <w:szCs w:val="21"/>
              </w:rPr>
              <w:t>-2006</w:t>
            </w:r>
          </w:p>
        </w:tc>
        <w:tc>
          <w:tcPr>
            <w:tcW w:w="0" w:type="auto"/>
            <w:tcBorders>
              <w:top w:val="single" w:color="auto" w:sz="4" w:space="0"/>
              <w:left w:val="single" w:color="auto" w:sz="4" w:space="0"/>
              <w:bottom w:val="single" w:color="auto" w:sz="4" w:space="0"/>
              <w:right w:val="single" w:color="auto" w:sz="4" w:space="0"/>
            </w:tcBorders>
            <w:vAlign w:val="top"/>
          </w:tcPr>
          <w:p>
            <w:pPr>
              <w:ind w:left="0" w:leftChars="0" w:right="0" w:rightChars="0"/>
              <w:jc w:val="center"/>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color w:val="auto"/>
                <w:sz w:val="21"/>
                <w:szCs w:val="21"/>
              </w:rPr>
              <w:t>原子吸收分光光度计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color w:val="auto"/>
                <w:sz w:val="21"/>
                <w:szCs w:val="21"/>
                <w:lang w:val="en-US" w:eastAsia="zh-CN"/>
              </w:rPr>
              <w:t>0.2m</w:t>
            </w:r>
            <w:r>
              <w:rPr>
                <w:rFonts w:hint="default" w:ascii="Times New Roman" w:hAnsi="Times New Roman" w:eastAsia="宋体" w:cs="Times New Roman"/>
                <w:color w:val="auto"/>
                <w:sz w:val="21"/>
                <w:szCs w:val="21"/>
              </w:rPr>
              <w:t>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锌</w:t>
            </w:r>
          </w:p>
        </w:tc>
        <w:tc>
          <w:tcPr>
            <w:tcW w:w="0" w:type="auto"/>
            <w:tcBorders>
              <w:top w:val="single" w:color="auto" w:sz="4" w:space="0"/>
              <w:left w:val="single" w:color="auto" w:sz="4" w:space="0"/>
              <w:bottom w:val="single" w:color="auto" w:sz="4" w:space="0"/>
              <w:right w:val="single" w:color="auto" w:sz="4" w:space="0"/>
            </w:tcBorders>
            <w:vAlign w:val="top"/>
          </w:tcPr>
          <w:p>
            <w:pPr>
              <w:ind w:left="0" w:leftChars="0" w:right="0" w:rightChars="0"/>
              <w:jc w:val="center"/>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color w:val="auto"/>
                <w:kern w:val="0"/>
                <w:sz w:val="21"/>
                <w:szCs w:val="21"/>
              </w:rPr>
              <w:t>生活饮用水标准检验方法金属指标4.</w:t>
            </w:r>
            <w:r>
              <w:rPr>
                <w:rFonts w:hint="default" w:ascii="Times New Roman" w:hAnsi="Times New Roman" w:eastAsia="宋体" w:cs="Times New Roman"/>
                <w:color w:val="auto"/>
                <w:kern w:val="0"/>
                <w:sz w:val="21"/>
                <w:szCs w:val="21"/>
                <w:lang w:val="en-US" w:eastAsia="zh-CN"/>
              </w:rPr>
              <w:t>2</w:t>
            </w:r>
            <w:r>
              <w:rPr>
                <w:rFonts w:hint="default" w:ascii="Times New Roman" w:hAnsi="Times New Roman" w:eastAsia="宋体" w:cs="Times New Roman"/>
                <w:color w:val="auto"/>
                <w:kern w:val="0"/>
                <w:sz w:val="21"/>
                <w:szCs w:val="21"/>
              </w:rPr>
              <w:t>火焰原子吸收分光光度法GB/T5750.6</w:t>
            </w:r>
            <w:r>
              <w:rPr>
                <w:rFonts w:hint="default" w:ascii="Times New Roman" w:hAnsi="Times New Roman" w:eastAsia="宋体" w:cs="Times New Roman"/>
                <w:color w:val="auto"/>
                <w:sz w:val="21"/>
                <w:szCs w:val="21"/>
              </w:rPr>
              <w:t>-2006</w:t>
            </w:r>
          </w:p>
        </w:tc>
        <w:tc>
          <w:tcPr>
            <w:tcW w:w="0" w:type="auto"/>
            <w:tcBorders>
              <w:top w:val="single" w:color="auto" w:sz="4" w:space="0"/>
              <w:left w:val="single" w:color="auto" w:sz="4" w:space="0"/>
              <w:bottom w:val="single" w:color="auto" w:sz="4" w:space="0"/>
              <w:right w:val="single" w:color="auto" w:sz="4" w:space="0"/>
            </w:tcBorders>
            <w:vAlign w:val="top"/>
          </w:tcPr>
          <w:p>
            <w:pPr>
              <w:ind w:left="0" w:leftChars="0" w:right="0" w:rightChars="0"/>
              <w:jc w:val="center"/>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color w:val="auto"/>
                <w:sz w:val="21"/>
                <w:szCs w:val="21"/>
              </w:rPr>
              <w:t>原子吸收分光光度计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color w:val="auto"/>
                <w:sz w:val="21"/>
                <w:szCs w:val="21"/>
                <w:lang w:val="en-US" w:eastAsia="zh-CN"/>
              </w:rPr>
              <w:t>0.05m</w:t>
            </w:r>
            <w:r>
              <w:rPr>
                <w:rFonts w:hint="default" w:ascii="Times New Roman" w:hAnsi="Times New Roman" w:eastAsia="宋体" w:cs="Times New Roman"/>
                <w:color w:val="auto"/>
                <w:sz w:val="21"/>
                <w:szCs w:val="21"/>
              </w:rPr>
              <w:t>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铝</w:t>
            </w: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autoSpaceDE/>
              <w:autoSpaceDN/>
              <w:bidi w:val="0"/>
              <w:adjustRightInd/>
              <w:ind w:left="0" w:leftChars="0" w:right="0" w:rightChars="0"/>
              <w:jc w:val="center"/>
              <w:textAlignment w:val="bottom"/>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color w:val="auto"/>
                <w:kern w:val="0"/>
                <w:sz w:val="21"/>
                <w:szCs w:val="21"/>
                <w:lang w:bidi="ar"/>
              </w:rPr>
              <w:t>生活饮用水标准检验方法金属指标1.</w:t>
            </w:r>
            <w:r>
              <w:rPr>
                <w:rFonts w:hint="default" w:ascii="Times New Roman" w:hAnsi="Times New Roman" w:eastAsia="宋体" w:cs="Times New Roman"/>
                <w:color w:val="auto"/>
                <w:kern w:val="0"/>
                <w:sz w:val="21"/>
                <w:szCs w:val="21"/>
                <w:lang w:val="en-US" w:eastAsia="zh-CN" w:bidi="ar"/>
              </w:rPr>
              <w:t>5电感耦合等离子体质谱法</w:t>
            </w:r>
            <w:r>
              <w:rPr>
                <w:rFonts w:hint="default" w:ascii="Times New Roman" w:hAnsi="Times New Roman" w:eastAsia="宋体" w:cs="Times New Roman"/>
                <w:color w:val="auto"/>
                <w:kern w:val="0"/>
                <w:sz w:val="21"/>
                <w:szCs w:val="21"/>
                <w:lang w:bidi="ar"/>
              </w:rPr>
              <w:t>GB/T5750.6-2006</w:t>
            </w:r>
          </w:p>
        </w:tc>
        <w:tc>
          <w:tcPr>
            <w:tcW w:w="0" w:type="auto"/>
            <w:tcBorders>
              <w:top w:val="single" w:color="auto" w:sz="4" w:space="0"/>
              <w:left w:val="single" w:color="auto" w:sz="4" w:space="0"/>
              <w:bottom w:val="single" w:color="auto" w:sz="4" w:space="0"/>
              <w:right w:val="single" w:color="auto" w:sz="4" w:space="0"/>
            </w:tcBorders>
            <w:vAlign w:val="center"/>
          </w:tcPr>
          <w:p>
            <w:pPr>
              <w:pStyle w:val="24"/>
              <w:keepNext w:val="0"/>
              <w:keepLines w:val="0"/>
              <w:pageBreakBefore w:val="0"/>
              <w:kinsoku/>
              <w:wordWrap/>
              <w:overflowPunct w:val="0"/>
              <w:topLinePunct/>
              <w:autoSpaceDE/>
              <w:autoSpaceDN/>
              <w:bidi w:val="0"/>
              <w:adjustRightInd/>
              <w:snapToGrid w:val="0"/>
              <w:spacing w:line="240" w:lineRule="auto"/>
              <w:ind w:left="0" w:leftChars="0" w:right="0" w:rightChars="0"/>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color w:val="auto"/>
                <w:sz w:val="21"/>
                <w:szCs w:val="21"/>
                <w:lang w:val="en-US" w:eastAsia="zh-CN" w:bidi="ar"/>
              </w:rPr>
              <w:t>ICP-MS</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color w:val="FF0000"/>
                <w:sz w:val="21"/>
                <w:szCs w:val="21"/>
                <w:lang w:val="zh-CN" w:eastAsia="zh-CN" w:bidi="zh-CN"/>
              </w:rPr>
            </w:pPr>
            <w:r>
              <w:rPr>
                <w:rFonts w:hint="default" w:ascii="Times New Roman" w:hAnsi="Times New Roman" w:eastAsia="宋体" w:cs="Times New Roman"/>
                <w:color w:val="auto"/>
                <w:sz w:val="21"/>
                <w:szCs w:val="21"/>
                <w:lang w:val="en-US" w:eastAsia="zh-CN"/>
              </w:rPr>
              <w:t>0.0006m</w:t>
            </w:r>
            <w:r>
              <w:rPr>
                <w:rFonts w:hint="default" w:ascii="Times New Roman" w:hAnsi="Times New Roman" w:eastAsia="宋体" w:cs="Times New Roman"/>
                <w:color w:val="auto"/>
                <w:sz w:val="21"/>
                <w:szCs w:val="21"/>
              </w:rPr>
              <w:t>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挥发性酚类（以苯酚计）</w:t>
            </w:r>
          </w:p>
        </w:tc>
        <w:tc>
          <w:tcPr>
            <w:tcW w:w="0" w:type="auto"/>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水质挥发酚的测定4-氨基安替比林分光光度法HJ503-2009</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可见分光光度计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0.0003mg/L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阴离子表面活性剂</w:t>
            </w:r>
          </w:p>
        </w:tc>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水质阴离子表面活性剂的测定亚甲蓝分光光度法GB/T7494-1987</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可见分光光度计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0.050mg/L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耗氧量(COD</w:t>
            </w:r>
            <w:r>
              <w:rPr>
                <w:rFonts w:hint="default" w:ascii="Times New Roman" w:hAnsi="Times New Roman" w:eastAsia="宋体" w:cs="Times New Roman"/>
                <w:sz w:val="21"/>
                <w:szCs w:val="21"/>
                <w:vertAlign w:val="subscript"/>
              </w:rPr>
              <w:t>Mn</w:t>
            </w:r>
            <w:r>
              <w:rPr>
                <w:rFonts w:hint="default" w:ascii="Times New Roman" w:hAnsi="Times New Roman" w:eastAsia="宋体" w:cs="Times New Roman"/>
                <w:sz w:val="21"/>
                <w:szCs w:val="21"/>
              </w:rPr>
              <w:t>法,以O</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计)</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生活饮用水标准检验方法有机物综合指标</w:t>
            </w:r>
          </w:p>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GB/T5750.7-20061.1酸性高锰酸钾滴定法</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滴定管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氨氮（以N计）</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生活饮用水标准检验方法无机非金属指标</w:t>
            </w:r>
          </w:p>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GB/T5750.5-20069.1纳氏试剂分光光度法</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可见分光光度计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0.02mg/L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硫化物</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生活饮用水标准检验方法无机非金属指标</w:t>
            </w:r>
          </w:p>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GB/T5750.5-20066.1N,N-二乙基对苯二胺分光光度法</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可见分光光度计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0.02mg/L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钠</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生活饮用水标准检验方法金属指标22.1火焰原子吸收分光光度法GB/T5750.6-2006</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原子吸收分光光度计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0.01mg/L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亚硝酸盐（以N计）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水质无机阴离子的测定HJ84-2016</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离子色谱仪</w:t>
            </w:r>
          </w:p>
        </w:tc>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0.016mg/L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硝酸盐（以N计）</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生活饮用水标准检验方法无机非金属指标</w:t>
            </w:r>
          </w:p>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GB/T5750.5-20065.3离子色谱法</w:t>
            </w:r>
          </w:p>
        </w:tc>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kern w:val="0"/>
                <w:sz w:val="21"/>
                <w:szCs w:val="21"/>
              </w:rPr>
              <w:t>离子色谱仪</w:t>
            </w:r>
          </w:p>
        </w:tc>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0.15</w:t>
            </w:r>
            <w:r>
              <w:rPr>
                <w:rFonts w:hint="default" w:ascii="Times New Roman" w:hAnsi="Times New Roman" w:eastAsia="宋体" w:cs="Times New Roman"/>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氰化物</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生活饮用水标准检验方法无机非金属指标4.2异烟酸-巴比妥酸分光光度法GB/T5750.5-2006</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紫外可见分光光度计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0.002mg/L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氟化物</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生活饮用水标准检验方法无机非金属指标</w:t>
            </w:r>
          </w:p>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GB/T5750.5-20063.2离子色谱法</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离子色谱仪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0.1mg/L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碘化物</w:t>
            </w:r>
          </w:p>
        </w:tc>
        <w:tc>
          <w:tcPr>
            <w:tcW w:w="0" w:type="auto"/>
            <w:tcBorders>
              <w:top w:val="single" w:color="auto" w:sz="4" w:space="0"/>
              <w:left w:val="single" w:color="auto" w:sz="4" w:space="0"/>
              <w:bottom w:val="single" w:color="auto" w:sz="4" w:space="0"/>
              <w:right w:val="single" w:color="auto" w:sz="4" w:space="0"/>
            </w:tcBorders>
            <w:vAlign w:val="center"/>
          </w:tcPr>
          <w:p>
            <w:pPr>
              <w:pStyle w:val="24"/>
              <w:overflowPunct w:val="0"/>
              <w:topLinePunct/>
              <w:snapToGrid w:val="0"/>
              <w:ind w:left="0" w:leftChars="0" w:right="0" w:rightChars="0"/>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sz w:val="21"/>
                <w:szCs w:val="21"/>
              </w:rPr>
              <w:t>水质碘化物的测定离子色谱法HJ778-2015</w:t>
            </w:r>
          </w:p>
        </w:tc>
        <w:tc>
          <w:tcPr>
            <w:tcW w:w="0" w:type="auto"/>
            <w:tcBorders>
              <w:top w:val="single" w:color="auto" w:sz="4" w:space="0"/>
              <w:left w:val="single" w:color="auto" w:sz="4" w:space="0"/>
              <w:bottom w:val="single" w:color="auto" w:sz="4" w:space="0"/>
              <w:right w:val="single" w:color="auto" w:sz="4" w:space="0"/>
            </w:tcBorders>
            <w:vAlign w:val="center"/>
          </w:tcPr>
          <w:p>
            <w:pPr>
              <w:pStyle w:val="24"/>
              <w:overflowPunct w:val="0"/>
              <w:topLinePunct/>
              <w:snapToGrid w:val="0"/>
              <w:ind w:left="0" w:leftChars="0" w:right="0" w:rightChars="0"/>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离子色谱仪</w:t>
            </w:r>
          </w:p>
        </w:tc>
        <w:tc>
          <w:tcPr>
            <w:tcW w:w="0" w:type="auto"/>
            <w:tcBorders>
              <w:top w:val="single" w:color="auto" w:sz="4" w:space="0"/>
              <w:left w:val="single" w:color="auto" w:sz="4" w:space="0"/>
              <w:bottom w:val="single" w:color="auto" w:sz="4" w:space="0"/>
              <w:right w:val="single" w:color="auto" w:sz="4" w:space="0"/>
            </w:tcBorders>
            <w:vAlign w:val="center"/>
          </w:tcPr>
          <w:p>
            <w:pPr>
              <w:pStyle w:val="24"/>
              <w:overflowPunct w:val="0"/>
              <w:topLinePunct/>
              <w:snapToGrid w:val="0"/>
              <w:ind w:left="0" w:leftChars="0" w:right="0" w:rightChars="0"/>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sz w:val="21"/>
                <w:szCs w:val="21"/>
              </w:rPr>
              <w:t>0.002mg/L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汞</w:t>
            </w:r>
          </w:p>
        </w:tc>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水质汞、砷、硒、铋和锑的测定原子荧光法HJ694-2014</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原子荧光光光度计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0.00004mg/L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砷</w:t>
            </w:r>
          </w:p>
        </w:tc>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水质汞、砷、硒、铋和锑的测定原子荧光法HJ694-2014</w:t>
            </w:r>
          </w:p>
        </w:tc>
        <w:tc>
          <w:tcPr>
            <w:tcW w:w="0" w:type="auto"/>
            <w:tcBorders>
              <w:top w:val="single" w:color="auto" w:sz="4" w:space="0"/>
              <w:left w:val="single" w:color="auto" w:sz="4" w:space="0"/>
              <w:bottom w:val="single" w:color="auto" w:sz="4" w:space="0"/>
              <w:right w:val="single" w:color="auto" w:sz="4" w:space="0"/>
            </w:tcBorders>
            <w:vAlign w:val="top"/>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原子荧光光光度计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0.0003mg/L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硒</w:t>
            </w:r>
          </w:p>
        </w:tc>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水质汞、砷、硒、铋和锑的测定原子荧光法HJ694-2014</w:t>
            </w:r>
          </w:p>
        </w:tc>
        <w:tc>
          <w:tcPr>
            <w:tcW w:w="0" w:type="auto"/>
            <w:tcBorders>
              <w:top w:val="single" w:color="auto" w:sz="4" w:space="0"/>
              <w:left w:val="single" w:color="auto" w:sz="4" w:space="0"/>
              <w:bottom w:val="single" w:color="auto" w:sz="4" w:space="0"/>
              <w:right w:val="single" w:color="auto" w:sz="4" w:space="0"/>
            </w:tcBorders>
            <w:vAlign w:val="top"/>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原子荧光光光度计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0.0004mg/L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镉</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生活饮用水标准检验方法金属指标9.1无火焰原子吸收分光光度法GB/T5750.6-2006</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原子吸收分光光度计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0.0005mg/L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铬（六价）</w:t>
            </w:r>
          </w:p>
        </w:tc>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生活饮用水标准检验方法金属指标GB/T5750.6-200610.1二苯碳酰二肼分光光度法</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可见分光光度计</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0.004mg/L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铅</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生活饮用水标准检验方法金属指标11.1无火焰原子吸收分光光度法GB/T5750.6-2006</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原子吸收分光光度计</w:t>
            </w:r>
          </w:p>
        </w:tc>
        <w:tc>
          <w:tcPr>
            <w:tcW w:w="0" w:type="auto"/>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kern w:val="0"/>
                <w:sz w:val="21"/>
                <w:szCs w:val="21"/>
              </w:rPr>
              <w:t>0.0025</w:t>
            </w:r>
            <w:r>
              <w:rPr>
                <w:rFonts w:hint="default" w:ascii="Times New Roman" w:hAnsi="Times New Roman" w:eastAsia="宋体" w:cs="Times New Roman"/>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三氯甲烷</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sz w:val="21"/>
                <w:szCs w:val="21"/>
              </w:rPr>
              <w:t>水质挥发性有机物的测定吹扫捕集/气相色谱-质谱法HJ639-2012</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0.6μg/L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四氯化碳</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sz w:val="21"/>
                <w:szCs w:val="21"/>
              </w:rPr>
              <w:t>水质挥发性有机物的测定吹扫捕集/气相色谱-质谱法HJ639-2012</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1.5μg/L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sz w:val="21"/>
                <w:szCs w:val="21"/>
              </w:rPr>
              <w:t>水质挥发性有机物的测定吹扫捕集/气相色谱-质谱法HJ639-2012</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1.4μg/L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甲苯</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kern w:val="0"/>
                <w:sz w:val="21"/>
                <w:szCs w:val="21"/>
                <w:lang w:val="zh-CN" w:eastAsia="zh-CN" w:bidi="zh-CN"/>
              </w:rPr>
            </w:pPr>
            <w:r>
              <w:rPr>
                <w:rFonts w:hint="default" w:ascii="Times New Roman" w:hAnsi="Times New Roman" w:eastAsia="宋体" w:cs="Times New Roman"/>
                <w:sz w:val="21"/>
                <w:szCs w:val="21"/>
              </w:rPr>
              <w:t>水质挥发性有机物的测定吹扫捕集/气相色谱-质谱法HJ639-2012</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气相色谱-质谱联用仪</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1.4μg/L</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textAlignment w:val="bottom"/>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kern w:val="0"/>
                <w:sz w:val="21"/>
                <w:szCs w:val="21"/>
                <w:lang w:bidi="ar"/>
              </w:rPr>
              <w:t>总大肠菌群</w:t>
            </w:r>
          </w:p>
        </w:tc>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textAlignment w:val="bottom"/>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kern w:val="0"/>
                <w:sz w:val="21"/>
                <w:szCs w:val="21"/>
              </w:rPr>
              <w:t>生活饮用水标准检验方法微生物指标2.1多管发酵法GB/T5750.12-2006</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电热恒温培养箱HNHJ-SB-T-3001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13"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textAlignment w:val="bottom"/>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kern w:val="0"/>
                <w:sz w:val="21"/>
                <w:szCs w:val="21"/>
                <w:lang w:bidi="ar"/>
              </w:rPr>
              <w:t>菌落总数</w:t>
            </w:r>
          </w:p>
        </w:tc>
        <w:tc>
          <w:tcPr>
            <w:tcW w:w="0" w:type="auto"/>
            <w:tcBorders>
              <w:top w:val="single" w:color="auto" w:sz="4" w:space="0"/>
              <w:left w:val="single" w:color="auto" w:sz="4" w:space="0"/>
              <w:bottom w:val="single" w:color="auto" w:sz="4" w:space="0"/>
              <w:right w:val="single" w:color="auto" w:sz="4" w:space="0"/>
            </w:tcBorders>
            <w:vAlign w:val="center"/>
          </w:tcPr>
          <w:p>
            <w:pPr>
              <w:widowControl/>
              <w:ind w:left="0" w:leftChars="0" w:right="0" w:rightChars="0"/>
              <w:jc w:val="center"/>
              <w:textAlignment w:val="bottom"/>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kern w:val="0"/>
                <w:sz w:val="21"/>
                <w:szCs w:val="21"/>
              </w:rPr>
              <w:t>生活饮用水标准检验方法微生物指标1.1平皿计数法GB/T5750.12-2006</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电热恒温培养箱HNHJ-SB-T-3001</w:t>
            </w:r>
          </w:p>
        </w:tc>
        <w:tc>
          <w:tcPr>
            <w:tcW w:w="0" w:type="auto"/>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w:t>
            </w:r>
          </w:p>
        </w:tc>
      </w:tr>
    </w:tbl>
    <w:p>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both"/>
        <w:textAlignment w:val="auto"/>
        <w:outlineLvl w:val="2"/>
        <w:rPr>
          <w:rFonts w:hint="default" w:ascii="Times New Roman" w:hAnsi="Times New Roman" w:eastAsia="宋体" w:cs="Times New Roman"/>
          <w:b w:val="0"/>
          <w:bCs w:val="0"/>
          <w:color w:val="auto"/>
          <w:kern w:val="0"/>
          <w:sz w:val="24"/>
          <w:szCs w:val="21"/>
        </w:rPr>
      </w:pPr>
      <w:bookmarkStart w:id="83" w:name="_Toc25794"/>
      <w:r>
        <w:rPr>
          <w:rFonts w:hint="default" w:ascii="Times New Roman" w:hAnsi="Times New Roman" w:eastAsia="宋体" w:cs="Times New Roman"/>
          <w:b/>
          <w:bCs/>
          <w:color w:val="auto"/>
          <w:kern w:val="0"/>
          <w:sz w:val="30"/>
          <w:szCs w:val="30"/>
        </w:rPr>
        <w:t>5.8.2土壤实验室内部质量控制</w:t>
      </w:r>
      <w:bookmarkEnd w:id="83"/>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cs="Times New Roman"/>
          <w:b w:val="0"/>
          <w:bCs w:val="0"/>
          <w:color w:val="auto"/>
          <w:kern w:val="0"/>
          <w:sz w:val="24"/>
          <w:szCs w:val="21"/>
          <w:lang w:eastAsia="zh-CN"/>
        </w:rPr>
        <w:t>此次土壤污染状况调查</w:t>
      </w:r>
      <w:r>
        <w:rPr>
          <w:rFonts w:hint="default" w:ascii="Times New Roman" w:hAnsi="Times New Roman" w:eastAsia="宋体" w:cs="Times New Roman"/>
          <w:b w:val="0"/>
          <w:bCs w:val="0"/>
          <w:color w:val="auto"/>
          <w:kern w:val="0"/>
          <w:sz w:val="24"/>
          <w:szCs w:val="21"/>
        </w:rPr>
        <w:t>实验室质量控制按照《重点行业企业用地调查质量保证与质量控制技术规定》等规定执行。</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1、空白试验</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每批样品做1次空白试验，空白样品分析测试结果一般应低于方法检出限。若空白样品分析测试结果低于方法检出限，忽略不计；若空白样品分析测试结果略高于方法检出限但比较稳定，可进行多次重复试验，计算空白样品分析测试结果平均值并从样品分析测试结果中扣除；若空白样品分析测试结果明显超过正常值，实验室应查找原因并采取适当的纠正和预防措施，并重新对样品进行分析测试。</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0" w:rightChars="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cs="Times New Roman"/>
          <w:bCs/>
          <w:kern w:val="0"/>
          <w:sz w:val="24"/>
          <w:lang w:val="en-US" w:eastAsia="zh-CN"/>
        </w:rPr>
        <w:t>2、标准曲线的绘制与校准</w:t>
      </w:r>
    </w:p>
    <w:p>
      <w:pPr>
        <w:keepNext w:val="0"/>
        <w:keepLines w:val="0"/>
        <w:pageBreakBefore w:val="0"/>
        <w:widowControl w:val="0"/>
        <w:kinsoku/>
        <w:wordWrap/>
        <w:overflowPunct w:val="0"/>
        <w:topLinePunct w:val="0"/>
        <w:autoSpaceDE w:val="0"/>
        <w:autoSpaceDN w:val="0"/>
        <w:bidi w:val="0"/>
        <w:adjustRightInd w:val="0"/>
        <w:snapToGrid/>
        <w:spacing w:line="520" w:lineRule="exact"/>
        <w:ind w:firstLine="480" w:firstLineChars="200"/>
        <w:textAlignment w:val="auto"/>
        <w:outlineLvl w:val="9"/>
        <w:rPr>
          <w:rFonts w:hint="default" w:ascii="Times New Roman" w:hAnsi="Times New Roman" w:cs="Times New Roman"/>
          <w:kern w:val="0"/>
          <w:sz w:val="24"/>
          <w:szCs w:val="21"/>
        </w:rPr>
      </w:pPr>
      <w:r>
        <w:rPr>
          <w:rFonts w:hint="default" w:ascii="Times New Roman" w:hAnsi="Times New Roman" w:cs="Times New Roman"/>
          <w:kern w:val="0"/>
          <w:sz w:val="24"/>
          <w:szCs w:val="21"/>
        </w:rPr>
        <w:t>采用校准曲线法进行定量分析时，使用5个浓度梯度的标准溶液（除空白外），覆盖被测样品的浓度范围，且最低点浓度应接近方法测定下限的水平。校准曲线相关系数要求为r＞0.999。</w:t>
      </w:r>
    </w:p>
    <w:p>
      <w:pPr>
        <w:keepNext w:val="0"/>
        <w:keepLines w:val="0"/>
        <w:pageBreakBefore w:val="0"/>
        <w:widowControl w:val="0"/>
        <w:kinsoku/>
        <w:wordWrap/>
        <w:overflowPunct w:val="0"/>
        <w:topLinePunct w:val="0"/>
        <w:autoSpaceDE w:val="0"/>
        <w:autoSpaceDN w:val="0"/>
        <w:bidi w:val="0"/>
        <w:adjustRightInd w:val="0"/>
        <w:snapToGrid/>
        <w:spacing w:line="520" w:lineRule="exact"/>
        <w:ind w:firstLine="480" w:firstLineChars="200"/>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cs="Times New Roman"/>
          <w:kern w:val="0"/>
          <w:sz w:val="24"/>
          <w:szCs w:val="21"/>
        </w:rPr>
        <w:t>连续进样分析时，插入校准曲线中间浓度点进行测定，无机检测项目分析测试相对偏差应控制在10%以内，超过此范围时需要查明原因，重新绘制校准曲线，检测方法有要求的按照检测方法要求执行。</w:t>
      </w:r>
    </w:p>
    <w:p>
      <w:pPr>
        <w:pageBreakBefore w:val="0"/>
        <w:widowControl w:val="0"/>
        <w:wordWrap/>
        <w:topLinePunct w:val="0"/>
        <w:bidi w:val="0"/>
        <w:snapToGrid/>
        <w:spacing w:line="520" w:lineRule="exact"/>
        <w:ind w:left="0" w:leftChars="0" w:firstLine="480" w:firstLineChars="200"/>
        <w:textAlignment w:val="auto"/>
        <w:outlineLvl w:val="9"/>
        <w:rPr>
          <w:rFonts w:hint="default" w:ascii="Times New Roman" w:hAnsi="Times New Roman" w:cs="Times New Roman"/>
          <w:bCs/>
          <w:kern w:val="0"/>
          <w:sz w:val="24"/>
          <w:lang w:val="en-US" w:eastAsia="zh-CN"/>
        </w:rPr>
      </w:pPr>
      <w:r>
        <w:rPr>
          <w:rFonts w:hint="default" w:ascii="Times New Roman" w:hAnsi="Times New Roman" w:eastAsia="宋体" w:cs="Times New Roman"/>
          <w:b w:val="0"/>
          <w:bCs/>
          <w:kern w:val="0"/>
          <w:sz w:val="24"/>
          <w:szCs w:val="22"/>
          <w:lang w:val="en-US" w:eastAsia="zh-CN" w:bidi="zh-CN"/>
        </w:rPr>
        <w:t>3、精密度控制</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cs="Times New Roman"/>
          <w:kern w:val="0"/>
          <w:sz w:val="24"/>
          <w:szCs w:val="21"/>
          <w:lang w:eastAsia="zh-CN"/>
        </w:rPr>
      </w:pPr>
      <w:r>
        <w:rPr>
          <w:rFonts w:hint="default" w:ascii="Times New Roman" w:hAnsi="Times New Roman" w:cs="Times New Roman"/>
          <w:kern w:val="0"/>
          <w:sz w:val="24"/>
          <w:szCs w:val="21"/>
        </w:rPr>
        <w:t>每批次样品分析时，每个检测项目（除挥发性有机物外）土壤样品和地下水样品均随机抽取10%，明码平行双样分析；对平行双样分析测试合格率要求应达到95%。当合格率小于95%时，应查明产生不合格结果的原因，采取适当的纠正和预防措施。除对不合格结果重新分析测试外，应再增加5%～15%的平行双样分析比例，直至总合格率达到95%</w:t>
      </w:r>
      <w:r>
        <w:rPr>
          <w:rFonts w:hint="default" w:ascii="Times New Roman" w:hAnsi="Times New Roman" w:cs="Times New Roman"/>
          <w:kern w:val="0"/>
          <w:sz w:val="24"/>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4、准确度控制</w:t>
      </w:r>
    </w:p>
    <w:p>
      <w:pPr>
        <w:keepNext w:val="0"/>
        <w:keepLines w:val="0"/>
        <w:pageBreakBefore w:val="0"/>
        <w:widowControl w:val="0"/>
        <w:kinsoku/>
        <w:wordWrap/>
        <w:overflowPunct w:val="0"/>
        <w:topLinePunct w:val="0"/>
        <w:autoSpaceDE w:val="0"/>
        <w:autoSpaceDN w:val="0"/>
        <w:bidi w:val="0"/>
        <w:adjustRightInd w:val="0"/>
        <w:snapToGrid/>
        <w:spacing w:line="520" w:lineRule="exact"/>
        <w:ind w:firstLine="480" w:firstLineChars="200"/>
        <w:textAlignment w:val="auto"/>
        <w:outlineLvl w:val="9"/>
        <w:rPr>
          <w:rFonts w:hint="default" w:ascii="Times New Roman" w:hAnsi="Times New Roman" w:cs="Times New Roman"/>
          <w:kern w:val="0"/>
          <w:sz w:val="24"/>
          <w:szCs w:val="21"/>
        </w:rPr>
      </w:pPr>
      <w:r>
        <w:rPr>
          <w:rFonts w:hint="default" w:ascii="Times New Roman" w:hAnsi="Times New Roman" w:cs="Times New Roman"/>
          <w:kern w:val="0"/>
          <w:sz w:val="24"/>
          <w:szCs w:val="21"/>
        </w:rPr>
        <w:t>①使用有证标准物质</w:t>
      </w:r>
    </w:p>
    <w:p>
      <w:pPr>
        <w:keepNext w:val="0"/>
        <w:keepLines w:val="0"/>
        <w:pageBreakBefore w:val="0"/>
        <w:widowControl w:val="0"/>
        <w:kinsoku/>
        <w:wordWrap/>
        <w:overflowPunct w:val="0"/>
        <w:topLinePunct w:val="0"/>
        <w:autoSpaceDE w:val="0"/>
        <w:autoSpaceDN w:val="0"/>
        <w:bidi w:val="0"/>
        <w:adjustRightInd w:val="0"/>
        <w:snapToGrid/>
        <w:spacing w:line="520" w:lineRule="exact"/>
        <w:ind w:firstLine="480" w:firstLineChars="200"/>
        <w:textAlignment w:val="auto"/>
        <w:outlineLvl w:val="9"/>
        <w:rPr>
          <w:rFonts w:hint="default" w:ascii="Times New Roman" w:hAnsi="Times New Roman" w:cs="Times New Roman"/>
          <w:kern w:val="0"/>
          <w:sz w:val="24"/>
          <w:szCs w:val="21"/>
        </w:rPr>
      </w:pPr>
      <w:r>
        <w:rPr>
          <w:rFonts w:hint="default" w:ascii="Times New Roman" w:hAnsi="Times New Roman" w:cs="Times New Roman"/>
          <w:kern w:val="0"/>
          <w:sz w:val="24"/>
          <w:szCs w:val="21"/>
        </w:rPr>
        <w:t>土壤金属元素检测同时测定1个有证标准物质，有证标准物质样品分析测试合格率要求应达到100%。当出现不合格结果时，应查明其原因，采取适当的纠正和预防措施，并对该标准物质样品及与之关联的详查送检样品重新进行分析测试。</w:t>
      </w:r>
    </w:p>
    <w:p>
      <w:pPr>
        <w:keepNext w:val="0"/>
        <w:keepLines w:val="0"/>
        <w:pageBreakBefore w:val="0"/>
        <w:widowControl w:val="0"/>
        <w:kinsoku/>
        <w:wordWrap/>
        <w:overflowPunct w:val="0"/>
        <w:topLinePunct w:val="0"/>
        <w:autoSpaceDE w:val="0"/>
        <w:autoSpaceDN w:val="0"/>
        <w:bidi w:val="0"/>
        <w:adjustRightInd w:val="0"/>
        <w:snapToGrid/>
        <w:spacing w:line="520" w:lineRule="exact"/>
        <w:ind w:firstLine="480" w:firstLineChars="200"/>
        <w:textAlignment w:val="auto"/>
        <w:outlineLvl w:val="9"/>
        <w:rPr>
          <w:rFonts w:hint="default" w:ascii="Times New Roman" w:hAnsi="Times New Roman" w:cs="Times New Roman"/>
          <w:kern w:val="0"/>
          <w:sz w:val="24"/>
          <w:szCs w:val="21"/>
        </w:rPr>
      </w:pPr>
      <w:r>
        <w:rPr>
          <w:rFonts w:hint="default" w:ascii="Times New Roman" w:hAnsi="Times New Roman" w:cs="Times New Roman"/>
          <w:kern w:val="0"/>
          <w:sz w:val="24"/>
          <w:szCs w:val="21"/>
        </w:rPr>
        <w:t>②加标分析</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cs="Times New Roman"/>
          <w:kern w:val="0"/>
          <w:sz w:val="24"/>
          <w:szCs w:val="21"/>
        </w:rPr>
        <w:t>随机抽取10%～20%的样品，进行加标回收率试验。对基体加标回收率试验结果合格率的要求应达到100%。当出现不合格结果时，应查明其原因，采取适当的纠正和预防措施，并对该批次样品重新进行分析测试。</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实验室内部质量控制结果如下：</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1、运输空白和全程序空白</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kern w:val="0"/>
          <w:sz w:val="24"/>
          <w:szCs w:val="21"/>
        </w:rPr>
        <w:t>土壤</w:t>
      </w:r>
      <w:r>
        <w:rPr>
          <w:rFonts w:hint="default" w:ascii="Times New Roman" w:hAnsi="Times New Roman" w:eastAsia="宋体" w:cs="Times New Roman"/>
          <w:kern w:val="0"/>
          <w:sz w:val="24"/>
          <w:szCs w:val="21"/>
          <w:lang w:eastAsia="zh-CN"/>
        </w:rPr>
        <w:t>检测项目空白测试</w:t>
      </w:r>
      <w:r>
        <w:rPr>
          <w:rFonts w:hint="default" w:ascii="Times New Roman" w:hAnsi="Times New Roman" w:eastAsia="宋体" w:cs="Times New Roman"/>
          <w:kern w:val="0"/>
          <w:sz w:val="24"/>
          <w:szCs w:val="21"/>
        </w:rPr>
        <w:t>结果统计见</w:t>
      </w:r>
      <w:r>
        <w:rPr>
          <w:rFonts w:hint="eastAsia" w:ascii="Times New Roman" w:hAnsi="Times New Roman" w:cs="Times New Roman"/>
          <w:kern w:val="0"/>
          <w:sz w:val="24"/>
          <w:szCs w:val="21"/>
          <w:lang w:eastAsia="zh-CN"/>
        </w:rPr>
        <w:t>下表</w:t>
      </w:r>
      <w:r>
        <w:rPr>
          <w:rFonts w:hint="default" w:ascii="Times New Roman" w:hAnsi="Times New Roman" w:eastAsia="宋体" w:cs="Times New Roman"/>
          <w:kern w:val="0"/>
          <w:sz w:val="24"/>
          <w:szCs w:val="21"/>
          <w:lang w:val="en-US" w:eastAsia="zh-CN"/>
        </w:rPr>
        <w:t>，</w:t>
      </w:r>
      <w:r>
        <w:rPr>
          <w:rFonts w:hint="default" w:ascii="Times New Roman" w:hAnsi="Times New Roman" w:eastAsia="宋体" w:cs="Times New Roman"/>
          <w:kern w:val="0"/>
          <w:sz w:val="24"/>
          <w:szCs w:val="21"/>
          <w:lang w:eastAsia="zh-CN"/>
        </w:rPr>
        <w:t>地下水检测项目空白测试</w:t>
      </w:r>
      <w:r>
        <w:rPr>
          <w:rFonts w:hint="default" w:ascii="Times New Roman" w:hAnsi="Times New Roman" w:eastAsia="宋体" w:cs="Times New Roman"/>
          <w:kern w:val="0"/>
          <w:sz w:val="24"/>
          <w:szCs w:val="21"/>
        </w:rPr>
        <w:t>结果统计见</w:t>
      </w:r>
      <w:r>
        <w:rPr>
          <w:rFonts w:hint="eastAsia" w:ascii="Times New Roman" w:hAnsi="Times New Roman" w:cs="Times New Roman"/>
          <w:kern w:val="0"/>
          <w:sz w:val="24"/>
          <w:szCs w:val="21"/>
          <w:lang w:eastAsia="zh-CN"/>
        </w:rPr>
        <w:t>下表</w:t>
      </w:r>
      <w:r>
        <w:rPr>
          <w:rFonts w:hint="default" w:ascii="Times New Roman" w:hAnsi="Times New Roman" w:eastAsia="宋体" w:cs="Times New Roman"/>
          <w:b w:val="0"/>
          <w:bCs w:val="0"/>
          <w:color w:val="auto"/>
          <w:kern w:val="0"/>
          <w:sz w:val="24"/>
          <w:szCs w:val="21"/>
        </w:rPr>
        <w:t>。</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rPr>
        <w:sectPr>
          <w:headerReference r:id="rId16" w:type="default"/>
          <w:footerReference r:id="rId1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center"/>
        <w:textAlignment w:val="auto"/>
        <w:outlineLvl w:val="9"/>
        <w:rPr>
          <w:rFonts w:hint="default" w:ascii="Times New Roman" w:hAnsi="Times New Roman" w:eastAsia="宋体" w:cs="Times New Roman"/>
          <w:b w:val="0"/>
          <w:bCs w:val="0"/>
          <w:color w:val="auto"/>
          <w:kern w:val="0"/>
          <w:sz w:val="24"/>
          <w:szCs w:val="21"/>
        </w:rPr>
      </w:pPr>
      <w:r>
        <w:rPr>
          <w:rFonts w:hint="default" w:ascii="Times New Roman" w:hAnsi="Times New Roman" w:eastAsia="宋体" w:cs="Times New Roman"/>
          <w:b w:val="0"/>
          <w:bCs w:val="0"/>
          <w:color w:val="auto"/>
          <w:kern w:val="0"/>
          <w:sz w:val="24"/>
          <w:szCs w:val="21"/>
        </w:rPr>
        <w:t>表5-12</w:t>
      </w:r>
      <w:r>
        <w:rPr>
          <w:rFonts w:hint="default" w:ascii="Times New Roman" w:hAnsi="Times New Roman" w:cs="Times New Roman"/>
          <w:b w:val="0"/>
          <w:bCs w:val="0"/>
          <w:color w:val="auto"/>
          <w:kern w:val="0"/>
          <w:sz w:val="24"/>
          <w:szCs w:val="21"/>
          <w:lang w:val="en-US" w:eastAsia="zh-CN"/>
        </w:rPr>
        <w:t xml:space="preserve">  </w:t>
      </w:r>
      <w:r>
        <w:rPr>
          <w:rFonts w:hint="default" w:ascii="Times New Roman" w:hAnsi="Times New Roman" w:cs="Times New Roman"/>
          <w:b w:val="0"/>
          <w:bCs w:val="0"/>
          <w:color w:val="auto"/>
          <w:kern w:val="0"/>
          <w:sz w:val="24"/>
          <w:szCs w:val="21"/>
          <w:lang w:eastAsia="zh-CN"/>
        </w:rPr>
        <w:t>土壤空白检测结果</w:t>
      </w:r>
      <w:r>
        <w:rPr>
          <w:rFonts w:hint="default" w:ascii="Times New Roman" w:hAnsi="Times New Roman" w:eastAsia="宋体" w:cs="Times New Roman"/>
          <w:b w:val="0"/>
          <w:bCs w:val="0"/>
          <w:color w:val="auto"/>
          <w:kern w:val="0"/>
          <w:sz w:val="24"/>
          <w:szCs w:val="21"/>
        </w:rPr>
        <w:t>统计表</w:t>
      </w:r>
    </w:p>
    <w:tbl>
      <w:tblPr>
        <w:tblStyle w:val="16"/>
        <w:tblW w:w="13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8"/>
        <w:gridCol w:w="1731"/>
        <w:gridCol w:w="1224"/>
        <w:gridCol w:w="7"/>
        <w:gridCol w:w="1217"/>
        <w:gridCol w:w="1248"/>
        <w:gridCol w:w="2150"/>
        <w:gridCol w:w="1277"/>
        <w:gridCol w:w="1134"/>
        <w:gridCol w:w="11"/>
        <w:gridCol w:w="1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blHeader/>
          <w:jc w:val="center"/>
        </w:trPr>
        <w:tc>
          <w:tcPr>
            <w:tcW w:w="22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样品名称和编号</w:t>
            </w:r>
          </w:p>
        </w:tc>
        <w:tc>
          <w:tcPr>
            <w:tcW w:w="17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检测项目</w:t>
            </w:r>
          </w:p>
        </w:tc>
        <w:tc>
          <w:tcPr>
            <w:tcW w:w="123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空白样品值mg/kg</w:t>
            </w:r>
          </w:p>
        </w:tc>
        <w:tc>
          <w:tcPr>
            <w:tcW w:w="1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控制限mg/kg</w:t>
            </w:r>
          </w:p>
        </w:tc>
        <w:tc>
          <w:tcPr>
            <w:tcW w:w="12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结果</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评价</w:t>
            </w:r>
          </w:p>
        </w:tc>
        <w:tc>
          <w:tcPr>
            <w:tcW w:w="21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检测项目</w:t>
            </w:r>
          </w:p>
        </w:tc>
        <w:tc>
          <w:tcPr>
            <w:tcW w:w="12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空白样品值mg/kg</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控制限mg/kg</w:t>
            </w:r>
          </w:p>
        </w:tc>
        <w:tc>
          <w:tcPr>
            <w:tcW w:w="12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结果</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sz w:val="21"/>
                <w:szCs w:val="21"/>
              </w:rPr>
            </w:pPr>
            <w:r>
              <w:rPr>
                <w:rFonts w:hint="default" w:ascii="Times New Roman" w:hAnsi="Times New Roman" w:cs="Times New Roman"/>
                <w:b/>
                <w:sz w:val="21"/>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restart"/>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土壤</w:t>
            </w:r>
            <w:r>
              <w:rPr>
                <w:rFonts w:hint="default" w:ascii="Times New Roman" w:hAnsi="Times New Roman" w:cs="Times New Roman"/>
                <w:sz w:val="21"/>
                <w:szCs w:val="21"/>
                <w:lang w:eastAsia="zh-CN"/>
              </w:rPr>
              <w:t>全程序</w:t>
            </w:r>
            <w:r>
              <w:rPr>
                <w:rFonts w:hint="default" w:ascii="Times New Roman" w:hAnsi="Times New Roman" w:cs="Times New Roman"/>
                <w:sz w:val="21"/>
                <w:szCs w:val="21"/>
              </w:rPr>
              <w:t>空白</w:t>
            </w:r>
          </w:p>
          <w:p>
            <w:pPr>
              <w:jc w:val="center"/>
              <w:outlineLvl w:val="9"/>
              <w:rPr>
                <w:rFonts w:hint="default" w:ascii="Times New Roman" w:hAnsi="Times New Roman" w:eastAsia="黑体" w:cs="Times New Roman"/>
                <w:sz w:val="21"/>
                <w:szCs w:val="21"/>
                <w:lang w:val="en-US" w:eastAsia="zh-CN"/>
              </w:rPr>
            </w:pPr>
            <w:r>
              <w:rPr>
                <w:rFonts w:hint="default" w:ascii="Times New Roman" w:hAnsi="Times New Roman" w:eastAsia="宋体" w:cs="Times New Roman"/>
                <w:b w:val="0"/>
                <w:bCs w:val="0"/>
                <w:kern w:val="2"/>
                <w:sz w:val="21"/>
                <w:szCs w:val="21"/>
                <w:lang w:val="en-US" w:eastAsia="zh-CN"/>
              </w:rPr>
              <w:t>H957385HJ</w:t>
            </w: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四氯化碳</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1,2,3-三氯丙烷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氯仿</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氯乙烯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氯甲烷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1,1-二氯乙烷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1,4-二氯苯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顺-1,2-二氯乙烯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乙苯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反-1,2-二氯乙烯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苯乙烯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二氯甲烷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间二甲苯+对二甲苯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1,1,1,2-四氯乙烷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邻-二甲苯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0"/>
                <w:sz w:val="21"/>
                <w:szCs w:val="21"/>
              </w:rPr>
            </w:pPr>
            <w:r>
              <w:rPr>
                <w:rFonts w:hint="default" w:ascii="Times New Roman" w:hAnsi="Times New Roman" w:cs="Times New Roman"/>
                <w:sz w:val="21"/>
                <w:szCs w:val="21"/>
              </w:rPr>
              <w:t>1,1,2,2-四氯乙烷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1,1,1-三氯乙烷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四氯乙烯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1,1,2-三氯乙烷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18" w:type="dxa"/>
            <w:vMerge w:val="continue"/>
            <w:noWrap w:val="0"/>
            <w:vAlign w:val="center"/>
          </w:tcPr>
          <w:p>
            <w:pPr>
              <w:jc w:val="center"/>
              <w:outlineLvl w:val="9"/>
              <w:rPr>
                <w:rFonts w:hint="default" w:ascii="Times New Roman" w:hAnsi="Times New Roman" w:eastAsia="仿宋"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三氯乙烯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220" w:type="dxa"/>
            <w:gridSpan w:val="2"/>
            <w:noWrap w:val="0"/>
            <w:vAlign w:val="center"/>
          </w:tcPr>
          <w:p>
            <w:pPr>
              <w:spacing w:line="360" w:lineRule="exact"/>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restart"/>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土壤运输空白</w:t>
            </w:r>
          </w:p>
          <w:p>
            <w:pPr>
              <w:jc w:val="center"/>
              <w:outlineLvl w:val="9"/>
              <w:rPr>
                <w:rFonts w:hint="default" w:ascii="Times New Roman" w:hAnsi="Times New Roman" w:cs="Times New Roman"/>
                <w:sz w:val="21"/>
                <w:szCs w:val="21"/>
              </w:rPr>
            </w:pPr>
            <w:r>
              <w:rPr>
                <w:rFonts w:hint="default" w:ascii="Times New Roman" w:hAnsi="Times New Roman" w:eastAsia="宋体" w:cs="Times New Roman"/>
                <w:b w:val="0"/>
                <w:bCs w:val="0"/>
                <w:kern w:val="2"/>
                <w:sz w:val="21"/>
                <w:szCs w:val="21"/>
                <w:lang w:val="en-US" w:eastAsia="zh-CN"/>
              </w:rPr>
              <w:t>H957395HJ</w:t>
            </w: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四氯化碳</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1,2,3-三氯丙烷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氯仿</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氯乙烯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氯甲烷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1,1-二氯乙烷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1,4-二氯苯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顺-1,2-二氯乙烯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乙苯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反-1,2-二氯乙烯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苯乙烯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二氯甲烷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间二甲苯+对二甲苯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1,1,1,2-四氯乙烷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邻-二甲苯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0"/>
                <w:sz w:val="21"/>
                <w:szCs w:val="21"/>
              </w:rPr>
            </w:pPr>
            <w:r>
              <w:rPr>
                <w:rFonts w:hint="default" w:ascii="Times New Roman" w:hAnsi="Times New Roman" w:cs="Times New Roman"/>
                <w:sz w:val="21"/>
                <w:szCs w:val="21"/>
              </w:rPr>
              <w:t>1,1,2,2-四氯乙烷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1,1,1-三氯乙烷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四氯乙烯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1,1,2-三氯乙烷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三氯乙烯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220" w:type="dxa"/>
            <w:gridSpan w:val="2"/>
            <w:noWrap w:val="0"/>
            <w:vAlign w:val="center"/>
          </w:tcPr>
          <w:p>
            <w:pPr>
              <w:spacing w:line="360" w:lineRule="exact"/>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restart"/>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土壤全程序空白</w:t>
            </w:r>
          </w:p>
          <w:p>
            <w:pPr>
              <w:jc w:val="center"/>
              <w:outlineLvl w:val="9"/>
              <w:rPr>
                <w:rFonts w:hint="default" w:ascii="Times New Roman" w:hAnsi="Times New Roman" w:cs="Times New Roman"/>
                <w:sz w:val="21"/>
                <w:szCs w:val="21"/>
              </w:rPr>
            </w:pPr>
            <w:r>
              <w:rPr>
                <w:rFonts w:hint="default" w:ascii="Times New Roman" w:hAnsi="Times New Roman" w:eastAsia="宋体" w:cs="Times New Roman"/>
                <w:b w:val="0"/>
                <w:bCs w:val="0"/>
                <w:kern w:val="2"/>
                <w:sz w:val="21"/>
                <w:szCs w:val="21"/>
                <w:lang w:val="en-US" w:eastAsia="zh-CN"/>
              </w:rPr>
              <w:t>H957405HJ</w:t>
            </w: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四氯化碳</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1,2,3-三氯丙烷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氯仿</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氯乙烯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氯甲烷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1,1-二氯乙烷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1,4-二氯苯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顺-1,2-二氯乙烯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乙苯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反-1,2-二氯乙烯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苯乙烯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二氯甲烷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间二甲苯+对二甲苯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1,1,1,2-四氯乙烷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邻-二甲苯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0"/>
                <w:sz w:val="21"/>
                <w:szCs w:val="21"/>
              </w:rPr>
            </w:pPr>
            <w:r>
              <w:rPr>
                <w:rFonts w:hint="default" w:ascii="Times New Roman" w:hAnsi="Times New Roman" w:cs="Times New Roman"/>
                <w:sz w:val="21"/>
                <w:szCs w:val="21"/>
              </w:rPr>
              <w:t>1,1,2,2-四氯乙烷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1,1,1-三氯乙烷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四氯乙烯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1,1,2-三氯乙烷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三氯乙烯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220" w:type="dxa"/>
            <w:gridSpan w:val="2"/>
            <w:noWrap w:val="0"/>
            <w:vAlign w:val="center"/>
          </w:tcPr>
          <w:p>
            <w:pPr>
              <w:spacing w:line="360" w:lineRule="exact"/>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restart"/>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土壤</w:t>
            </w:r>
            <w:r>
              <w:rPr>
                <w:rFonts w:hint="default" w:ascii="Times New Roman" w:hAnsi="Times New Roman" w:cs="Times New Roman"/>
                <w:sz w:val="21"/>
                <w:szCs w:val="21"/>
                <w:lang w:eastAsia="zh-CN"/>
              </w:rPr>
              <w:t>运输</w:t>
            </w:r>
            <w:r>
              <w:rPr>
                <w:rFonts w:hint="default" w:ascii="Times New Roman" w:hAnsi="Times New Roman" w:cs="Times New Roman"/>
                <w:sz w:val="21"/>
                <w:szCs w:val="21"/>
              </w:rPr>
              <w:t>空白</w:t>
            </w:r>
          </w:p>
          <w:p>
            <w:pPr>
              <w:jc w:val="center"/>
              <w:outlineLvl w:val="9"/>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lang w:val="en-US" w:eastAsia="zh-CN"/>
              </w:rPr>
              <w:t>H957415HJ</w:t>
            </w: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四氯化碳</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1,2,3-三氯丙烷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氯仿</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氯乙烯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氯甲烷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1,1-二氯乙烷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1,4-二氯苯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顺-1,2-二氯乙烯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乙苯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反-1,2-二氯乙烯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苯乙烯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二氯甲烷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1,2-二氯丙烷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间二甲苯+对二甲苯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1,1,1,2-四氯乙烷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邻-二甲苯</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0"/>
                <w:sz w:val="21"/>
                <w:szCs w:val="21"/>
              </w:rPr>
            </w:pPr>
            <w:r>
              <w:rPr>
                <w:rFonts w:hint="default" w:ascii="Times New Roman" w:hAnsi="Times New Roman" w:cs="Times New Roman"/>
                <w:sz w:val="21"/>
                <w:szCs w:val="21"/>
              </w:rPr>
              <w:t>1,1,2,2-四氯乙烷</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1,1,1-三氯乙烷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四氯乙烯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1,1,2-三氯乙烷</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三氯乙烯</w:t>
            </w:r>
          </w:p>
        </w:tc>
        <w:tc>
          <w:tcPr>
            <w:tcW w:w="1231" w:type="dxa"/>
            <w:gridSpan w:val="2"/>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277" w:type="dxa"/>
            <w:noWrap w:val="0"/>
            <w:vAlign w:val="center"/>
          </w:tcPr>
          <w:p>
            <w:pPr>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134" w:type="dxa"/>
            <w:noWrap w:val="0"/>
            <w:vAlign w:val="center"/>
          </w:tcPr>
          <w:p>
            <w:pPr>
              <w:spacing w:line="360" w:lineRule="exact"/>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220" w:type="dxa"/>
            <w:gridSpan w:val="2"/>
            <w:noWrap w:val="0"/>
            <w:vAlign w:val="center"/>
          </w:tcPr>
          <w:p>
            <w:pPr>
              <w:spacing w:line="360" w:lineRule="exact"/>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restart"/>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实验室空白</w:t>
            </w:r>
          </w:p>
        </w:tc>
        <w:tc>
          <w:tcPr>
            <w:tcW w:w="1731" w:type="dxa"/>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砷</w:t>
            </w:r>
          </w:p>
        </w:tc>
        <w:tc>
          <w:tcPr>
            <w:tcW w:w="1231"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17"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1,1,1,2-四氯乙烷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镉</w:t>
            </w:r>
          </w:p>
        </w:tc>
        <w:tc>
          <w:tcPr>
            <w:tcW w:w="1231"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17"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0"/>
                <w:sz w:val="21"/>
                <w:szCs w:val="21"/>
                <w:lang w:val="en-US" w:eastAsia="zh-CN" w:bidi="ar-SA"/>
              </w:rPr>
            </w:pPr>
            <w:r>
              <w:rPr>
                <w:rFonts w:hint="default" w:ascii="Times New Roman" w:hAnsi="Times New Roman" w:cs="Times New Roman"/>
                <w:sz w:val="21"/>
                <w:szCs w:val="21"/>
              </w:rPr>
              <w:t>1,1,2,2-四氯乙烷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铬（六价）</w:t>
            </w:r>
          </w:p>
        </w:tc>
        <w:tc>
          <w:tcPr>
            <w:tcW w:w="1231"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＜0.5</w:t>
            </w:r>
          </w:p>
        </w:tc>
        <w:tc>
          <w:tcPr>
            <w:tcW w:w="1217"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0.5</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四氯乙烯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铜</w:t>
            </w:r>
          </w:p>
        </w:tc>
        <w:tc>
          <w:tcPr>
            <w:tcW w:w="1231"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w:t>
            </w:r>
          </w:p>
        </w:tc>
        <w:tc>
          <w:tcPr>
            <w:tcW w:w="1217"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三氯乙烯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铅</w:t>
            </w:r>
          </w:p>
        </w:tc>
        <w:tc>
          <w:tcPr>
            <w:tcW w:w="1231"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＜10</w:t>
            </w:r>
          </w:p>
        </w:tc>
        <w:tc>
          <w:tcPr>
            <w:tcW w:w="1217"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10</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1,2,3-三氯丙烷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镍</w:t>
            </w:r>
          </w:p>
        </w:tc>
        <w:tc>
          <w:tcPr>
            <w:tcW w:w="1231"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＜3</w:t>
            </w:r>
          </w:p>
        </w:tc>
        <w:tc>
          <w:tcPr>
            <w:tcW w:w="1217"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汞</w:t>
            </w:r>
          </w:p>
        </w:tc>
        <w:tc>
          <w:tcPr>
            <w:tcW w:w="1231"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color w:val="000000"/>
                <w:sz w:val="21"/>
                <w:szCs w:val="21"/>
              </w:rPr>
              <w:t>0.002</w:t>
            </w:r>
          </w:p>
        </w:tc>
        <w:tc>
          <w:tcPr>
            <w:tcW w:w="1217"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color w:val="000000"/>
                <w:sz w:val="21"/>
                <w:szCs w:val="21"/>
              </w:rPr>
              <w:t>0.002</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四氯化碳</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氯仿</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1,2-二氯苯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氯甲烷</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1,4-二氯苯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1,1-二氯乙烷</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乙苯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1,2-二氯乙烷</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1,1-二氯乙烯</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甲苯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顺-1,2-二氯乙烯</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间二甲苯+对二甲苯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反-1,2-二氯乙烯</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邻-二甲苯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二氯甲烷</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1,1,1-三氯乙烷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1,2-二氯丙烷</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1,1,2-三氯乙烷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氨氮</w:t>
            </w:r>
          </w:p>
        </w:tc>
        <w:tc>
          <w:tcPr>
            <w:tcW w:w="1231"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＜0.1</w:t>
            </w:r>
          </w:p>
        </w:tc>
        <w:tc>
          <w:tcPr>
            <w:tcW w:w="121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0.1</w:t>
            </w:r>
          </w:p>
        </w:tc>
        <w:tc>
          <w:tcPr>
            <w:tcW w:w="1248"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c>
          <w:tcPr>
            <w:tcW w:w="1277" w:type="dxa"/>
            <w:noWrap w:val="0"/>
            <w:vAlign w:val="center"/>
          </w:tcPr>
          <w:p>
            <w:pPr>
              <w:jc w:val="center"/>
              <w:outlineLvl w:val="9"/>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c>
          <w:tcPr>
            <w:tcW w:w="1145" w:type="dxa"/>
            <w:gridSpan w:val="2"/>
            <w:noWrap w:val="0"/>
            <w:vAlign w:val="center"/>
          </w:tcPr>
          <w:p>
            <w:pPr>
              <w:jc w:val="center"/>
              <w:outlineLvl w:val="9"/>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c>
          <w:tcPr>
            <w:tcW w:w="1209" w:type="dxa"/>
            <w:noWrap w:val="0"/>
            <w:vAlign w:val="center"/>
          </w:tcPr>
          <w:p>
            <w:pPr>
              <w:jc w:val="center"/>
              <w:outlineLvl w:val="9"/>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restart"/>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实验室空白</w:t>
            </w:r>
          </w:p>
        </w:tc>
        <w:tc>
          <w:tcPr>
            <w:tcW w:w="1731" w:type="dxa"/>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砷</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24"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1,1,1,2-四氯乙烷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镉</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24" w:type="dxa"/>
            <w:gridSpan w:val="2"/>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0"/>
                <w:sz w:val="21"/>
                <w:szCs w:val="21"/>
                <w:lang w:val="en-US" w:eastAsia="zh-CN" w:bidi="ar-SA"/>
              </w:rPr>
            </w:pPr>
            <w:r>
              <w:rPr>
                <w:rFonts w:hint="default" w:ascii="Times New Roman" w:hAnsi="Times New Roman" w:cs="Times New Roman"/>
                <w:sz w:val="21"/>
                <w:szCs w:val="21"/>
              </w:rPr>
              <w:t>1,1,2,2-四氯乙烷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铬（六价）</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＜0.5</w:t>
            </w:r>
          </w:p>
        </w:tc>
        <w:tc>
          <w:tcPr>
            <w:tcW w:w="1224" w:type="dxa"/>
            <w:gridSpan w:val="2"/>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0.5</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四氯乙烯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铜</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w:t>
            </w:r>
          </w:p>
        </w:tc>
        <w:tc>
          <w:tcPr>
            <w:tcW w:w="1224" w:type="dxa"/>
            <w:gridSpan w:val="2"/>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三氯乙烯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铅</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＜10</w:t>
            </w:r>
          </w:p>
        </w:tc>
        <w:tc>
          <w:tcPr>
            <w:tcW w:w="1224" w:type="dxa"/>
            <w:gridSpan w:val="2"/>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10</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1,2,3-三氯丙烷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镍</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＜3</w:t>
            </w:r>
          </w:p>
        </w:tc>
        <w:tc>
          <w:tcPr>
            <w:tcW w:w="1224" w:type="dxa"/>
            <w:gridSpan w:val="2"/>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汞</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color w:val="000000"/>
                <w:sz w:val="21"/>
                <w:szCs w:val="21"/>
              </w:rPr>
              <w:t>0.002</w:t>
            </w:r>
          </w:p>
        </w:tc>
        <w:tc>
          <w:tcPr>
            <w:tcW w:w="1224"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color w:val="000000"/>
                <w:sz w:val="21"/>
                <w:szCs w:val="21"/>
              </w:rPr>
              <w:t>0.002</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四氯化碳</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氯仿</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1,2-二氯苯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氯甲烷</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1,4-二氯苯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1,1-二氯乙烷</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乙苯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1,2-二氯乙烷</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1,1-二氯乙烯</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甲苯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顺-1,2-二氯乙烯</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间二甲苯+对二甲苯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反-1,2-二氯乙烯</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邻-二甲苯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二氯甲烷</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1,1,1-三氯乙烷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1,2-二氯丙烷</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1,1,2-三氯乙烷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氨氮</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eastAsia="仿宋" w:cs="Times New Roman"/>
                <w:sz w:val="21"/>
                <w:szCs w:val="21"/>
              </w:rPr>
              <w:t>＜0.1</w:t>
            </w:r>
          </w:p>
        </w:tc>
        <w:tc>
          <w:tcPr>
            <w:tcW w:w="1224"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eastAsia="仿宋" w:cs="Times New Roman"/>
                <w:sz w:val="21"/>
                <w:szCs w:val="21"/>
              </w:rPr>
              <w:t>0.1</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c>
          <w:tcPr>
            <w:tcW w:w="1277" w:type="dxa"/>
            <w:noWrap w:val="0"/>
            <w:vAlign w:val="center"/>
          </w:tcPr>
          <w:p>
            <w:pPr>
              <w:jc w:val="center"/>
              <w:outlineLvl w:val="9"/>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c>
          <w:tcPr>
            <w:tcW w:w="1134" w:type="dxa"/>
            <w:noWrap w:val="0"/>
            <w:vAlign w:val="center"/>
          </w:tcPr>
          <w:p>
            <w:pPr>
              <w:jc w:val="center"/>
              <w:outlineLvl w:val="9"/>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c>
          <w:tcPr>
            <w:tcW w:w="1220" w:type="dxa"/>
            <w:gridSpan w:val="2"/>
            <w:noWrap w:val="0"/>
            <w:vAlign w:val="center"/>
          </w:tcPr>
          <w:p>
            <w:pPr>
              <w:jc w:val="center"/>
              <w:outlineLvl w:val="9"/>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restart"/>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实验室空白</w:t>
            </w:r>
          </w:p>
        </w:tc>
        <w:tc>
          <w:tcPr>
            <w:tcW w:w="1731" w:type="dxa"/>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砷</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24"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1,1,1,2-四氯乙烷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spacing w:line="360" w:lineRule="exact"/>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镉</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24" w:type="dxa"/>
            <w:gridSpan w:val="2"/>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0.01</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0"/>
                <w:sz w:val="21"/>
                <w:szCs w:val="21"/>
                <w:lang w:val="en-US" w:eastAsia="zh-CN" w:bidi="ar-SA"/>
              </w:rPr>
            </w:pPr>
            <w:r>
              <w:rPr>
                <w:rFonts w:hint="default" w:ascii="Times New Roman" w:hAnsi="Times New Roman" w:cs="Times New Roman"/>
                <w:sz w:val="21"/>
                <w:szCs w:val="21"/>
              </w:rPr>
              <w:t>1,1,2,2-四氯乙烷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铬（六价）</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＜0.5</w:t>
            </w:r>
          </w:p>
        </w:tc>
        <w:tc>
          <w:tcPr>
            <w:tcW w:w="1224" w:type="dxa"/>
            <w:gridSpan w:val="2"/>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0.5</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四氯乙烯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铜</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w:t>
            </w:r>
          </w:p>
        </w:tc>
        <w:tc>
          <w:tcPr>
            <w:tcW w:w="1224" w:type="dxa"/>
            <w:gridSpan w:val="2"/>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三氯乙烯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铅</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＜10</w:t>
            </w:r>
          </w:p>
        </w:tc>
        <w:tc>
          <w:tcPr>
            <w:tcW w:w="1224" w:type="dxa"/>
            <w:gridSpan w:val="2"/>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10</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1,2,3-三氯丙烷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45"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09"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镍</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＜3</w:t>
            </w:r>
          </w:p>
        </w:tc>
        <w:tc>
          <w:tcPr>
            <w:tcW w:w="1224" w:type="dxa"/>
            <w:gridSpan w:val="2"/>
            <w:noWrap w:val="0"/>
            <w:vAlign w:val="top"/>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3</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汞</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color w:val="000000"/>
                <w:sz w:val="21"/>
                <w:szCs w:val="21"/>
              </w:rPr>
              <w:t>0.002</w:t>
            </w:r>
          </w:p>
        </w:tc>
        <w:tc>
          <w:tcPr>
            <w:tcW w:w="1224"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color w:val="000000"/>
                <w:sz w:val="21"/>
                <w:szCs w:val="21"/>
              </w:rPr>
              <w:t>0.002</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1.9×10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四氯化碳</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氯仿</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1,2-二氯苯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氯甲烷</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1,4-二氯苯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1,1-二氯乙烷</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乙苯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1,2-二氯乙烷</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苯乙烯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1,1-二氯乙烯</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1.0×10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甲苯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顺-1,2-二氯乙烯</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间二甲苯+对二甲苯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反-1,2-二氯乙烯</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1.4×10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邻-二甲苯</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二氯甲烷</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1.5×10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1,1,1-三氯乙烷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1.3×10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1,2-二氯丙烷</w:t>
            </w:r>
          </w:p>
        </w:tc>
        <w:tc>
          <w:tcPr>
            <w:tcW w:w="122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24" w:type="dxa"/>
            <w:gridSpan w:val="2"/>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1.1×10</w:t>
            </w:r>
            <w:r>
              <w:rPr>
                <w:rFonts w:hint="default" w:ascii="Times New Roman" w:hAnsi="Times New Roman" w:cs="Times New Roman"/>
                <w:sz w:val="21"/>
                <w:szCs w:val="21"/>
                <w:vertAlign w:val="superscript"/>
              </w:rPr>
              <w:t>-3</w:t>
            </w:r>
          </w:p>
        </w:tc>
        <w:tc>
          <w:tcPr>
            <w:tcW w:w="1248" w:type="dxa"/>
            <w:noWrap w:val="0"/>
            <w:vAlign w:val="top"/>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1,1,2-三氯乙烷</w:t>
            </w:r>
          </w:p>
        </w:tc>
        <w:tc>
          <w:tcPr>
            <w:tcW w:w="1277"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134"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cs="Times New Roman"/>
                <w:sz w:val="21"/>
                <w:szCs w:val="21"/>
              </w:rPr>
              <w:t>1.2×10</w:t>
            </w:r>
            <w:r>
              <w:rPr>
                <w:rFonts w:hint="default" w:ascii="Times New Roman" w:hAnsi="Times New Roman" w:cs="Times New Roman"/>
                <w:sz w:val="21"/>
                <w:szCs w:val="21"/>
                <w:vertAlign w:val="superscript"/>
              </w:rPr>
              <w:t>-3</w:t>
            </w:r>
          </w:p>
        </w:tc>
        <w:tc>
          <w:tcPr>
            <w:tcW w:w="1220" w:type="dxa"/>
            <w:gridSpan w:val="2"/>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18" w:type="dxa"/>
            <w:vMerge w:val="continue"/>
            <w:noWrap w:val="0"/>
            <w:vAlign w:val="center"/>
          </w:tcPr>
          <w:p>
            <w:pPr>
              <w:spacing w:line="360" w:lineRule="exact"/>
              <w:jc w:val="center"/>
              <w:outlineLvl w:val="9"/>
              <w:rPr>
                <w:rFonts w:hint="default" w:ascii="Times New Roman" w:hAnsi="Times New Roman" w:cs="Times New Roman"/>
                <w:sz w:val="21"/>
                <w:szCs w:val="21"/>
              </w:rPr>
            </w:pPr>
          </w:p>
        </w:tc>
        <w:tc>
          <w:tcPr>
            <w:tcW w:w="1731"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氨氮</w:t>
            </w:r>
          </w:p>
        </w:tc>
        <w:tc>
          <w:tcPr>
            <w:tcW w:w="1224"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eastAsia="仿宋" w:cs="Times New Roman"/>
                <w:sz w:val="21"/>
                <w:szCs w:val="21"/>
              </w:rPr>
              <w:t>＜0.1</w:t>
            </w:r>
          </w:p>
        </w:tc>
        <w:tc>
          <w:tcPr>
            <w:tcW w:w="1224" w:type="dxa"/>
            <w:gridSpan w:val="2"/>
            <w:noWrap w:val="0"/>
            <w:vAlign w:val="center"/>
          </w:tcPr>
          <w:p>
            <w:pPr>
              <w:jc w:val="center"/>
              <w:outlineLvl w:val="9"/>
              <w:rPr>
                <w:rFonts w:hint="default" w:ascii="Times New Roman" w:hAnsi="Times New Roman" w:cs="Times New Roman"/>
                <w:sz w:val="21"/>
                <w:szCs w:val="21"/>
              </w:rPr>
            </w:pPr>
            <w:r>
              <w:rPr>
                <w:rFonts w:hint="default" w:ascii="Times New Roman" w:hAnsi="Times New Roman" w:eastAsia="仿宋" w:cs="Times New Roman"/>
                <w:sz w:val="21"/>
                <w:szCs w:val="21"/>
              </w:rPr>
              <w:t>0.1</w:t>
            </w:r>
          </w:p>
        </w:tc>
        <w:tc>
          <w:tcPr>
            <w:tcW w:w="1248" w:type="dxa"/>
            <w:noWrap w:val="0"/>
            <w:vAlign w:val="center"/>
          </w:tcPr>
          <w:p>
            <w:pPr>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合格</w:t>
            </w:r>
          </w:p>
        </w:tc>
        <w:tc>
          <w:tcPr>
            <w:tcW w:w="2150" w:type="dxa"/>
            <w:noWrap w:val="0"/>
            <w:vAlign w:val="center"/>
          </w:tcPr>
          <w:p>
            <w:pPr>
              <w:jc w:val="center"/>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w:t>
            </w:r>
          </w:p>
        </w:tc>
        <w:tc>
          <w:tcPr>
            <w:tcW w:w="1277" w:type="dxa"/>
            <w:noWrap w:val="0"/>
            <w:vAlign w:val="center"/>
          </w:tcPr>
          <w:p>
            <w:pPr>
              <w:jc w:val="center"/>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w:t>
            </w:r>
          </w:p>
        </w:tc>
        <w:tc>
          <w:tcPr>
            <w:tcW w:w="1134" w:type="dxa"/>
            <w:noWrap w:val="0"/>
            <w:vAlign w:val="center"/>
          </w:tcPr>
          <w:p>
            <w:pPr>
              <w:jc w:val="center"/>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w:t>
            </w:r>
          </w:p>
        </w:tc>
        <w:tc>
          <w:tcPr>
            <w:tcW w:w="1220" w:type="dxa"/>
            <w:gridSpan w:val="2"/>
            <w:noWrap w:val="0"/>
            <w:vAlign w:val="center"/>
          </w:tcPr>
          <w:p>
            <w:pPr>
              <w:jc w:val="center"/>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w:t>
            </w:r>
          </w:p>
        </w:tc>
      </w:tr>
    </w:tbl>
    <w:p>
      <w:pPr>
        <w:pStyle w:val="3"/>
        <w:jc w:val="center"/>
        <w:outlineLvl w:val="9"/>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表</w:t>
      </w:r>
      <w:r>
        <w:rPr>
          <w:rFonts w:hint="default" w:ascii="Times New Roman" w:hAnsi="Times New Roman" w:eastAsia="宋体" w:cs="Times New Roman"/>
          <w:sz w:val="24"/>
          <w:szCs w:val="24"/>
          <w:lang w:val="en-US" w:eastAsia="zh-CN"/>
        </w:rPr>
        <w:t>5-13</w:t>
      </w:r>
      <w:r>
        <w:rPr>
          <w:rFonts w:hint="default" w:ascii="Times New Roman" w:hAnsi="Times New Roman" w:eastAsia="宋体" w:cs="Times New Roman"/>
          <w:sz w:val="24"/>
          <w:szCs w:val="24"/>
        </w:rPr>
        <w:t>地下水空白实验统计结果</w:t>
      </w:r>
      <w:r>
        <w:rPr>
          <w:rFonts w:hint="default" w:ascii="Times New Roman" w:hAnsi="Times New Roman" w:eastAsia="宋体" w:cs="Times New Roman"/>
          <w:sz w:val="24"/>
          <w:szCs w:val="24"/>
          <w:lang w:val="en-US" w:eastAsia="zh-CN"/>
        </w:rPr>
        <w:t>mg/L</w:t>
      </w:r>
    </w:p>
    <w:tbl>
      <w:tblPr>
        <w:tblStyle w:val="16"/>
        <w:tblW w:w="14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3119"/>
        <w:gridCol w:w="1532"/>
        <w:gridCol w:w="1444"/>
        <w:gridCol w:w="966"/>
        <w:gridCol w:w="1984"/>
        <w:gridCol w:w="1418"/>
        <w:gridCol w:w="1276"/>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1380" w:type="dxa"/>
            <w:noWrap w:val="0"/>
            <w:vAlign w:val="center"/>
          </w:tcPr>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样品名称和编号</w:t>
            </w:r>
          </w:p>
        </w:tc>
        <w:tc>
          <w:tcPr>
            <w:tcW w:w="3119" w:type="dxa"/>
            <w:noWrap w:val="0"/>
            <w:vAlign w:val="center"/>
          </w:tcPr>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检测项目</w:t>
            </w:r>
          </w:p>
        </w:tc>
        <w:tc>
          <w:tcPr>
            <w:tcW w:w="1532" w:type="dxa"/>
            <w:noWrap w:val="0"/>
            <w:vAlign w:val="center"/>
          </w:tcPr>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空白样品值mg/L</w:t>
            </w:r>
          </w:p>
        </w:tc>
        <w:tc>
          <w:tcPr>
            <w:tcW w:w="1444" w:type="dxa"/>
            <w:noWrap w:val="0"/>
            <w:vAlign w:val="center"/>
          </w:tcPr>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控制限mg/L</w:t>
            </w:r>
          </w:p>
        </w:tc>
        <w:tc>
          <w:tcPr>
            <w:tcW w:w="966" w:type="dxa"/>
            <w:noWrap w:val="0"/>
            <w:vAlign w:val="center"/>
          </w:tcPr>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结果</w:t>
            </w:r>
          </w:p>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评价</w:t>
            </w:r>
          </w:p>
        </w:tc>
        <w:tc>
          <w:tcPr>
            <w:tcW w:w="1984" w:type="dxa"/>
            <w:noWrap w:val="0"/>
            <w:vAlign w:val="center"/>
          </w:tcPr>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检测项目</w:t>
            </w:r>
          </w:p>
        </w:tc>
        <w:tc>
          <w:tcPr>
            <w:tcW w:w="1418" w:type="dxa"/>
            <w:noWrap w:val="0"/>
            <w:vAlign w:val="center"/>
          </w:tcPr>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空白样品值mg/L</w:t>
            </w:r>
          </w:p>
        </w:tc>
        <w:tc>
          <w:tcPr>
            <w:tcW w:w="1276" w:type="dxa"/>
            <w:noWrap w:val="0"/>
            <w:vAlign w:val="center"/>
          </w:tcPr>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控制限mg/L</w:t>
            </w:r>
          </w:p>
        </w:tc>
        <w:tc>
          <w:tcPr>
            <w:tcW w:w="1046" w:type="dxa"/>
            <w:noWrap w:val="0"/>
            <w:vAlign w:val="center"/>
          </w:tcPr>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结果</w:t>
            </w:r>
          </w:p>
          <w:p>
            <w:pPr>
              <w:spacing w:line="360" w:lineRule="exact"/>
              <w:jc w:val="center"/>
              <w:outlineLvl w:val="9"/>
              <w:rPr>
                <w:rFonts w:hint="default" w:ascii="Times New Roman" w:hAnsi="Times New Roman" w:cs="Times New Roman"/>
                <w:b/>
                <w:szCs w:val="21"/>
              </w:rPr>
            </w:pPr>
            <w:r>
              <w:rPr>
                <w:rFonts w:hint="default" w:ascii="Times New Roman" w:hAnsi="Times New Roman" w:cs="Times New Roman"/>
                <w:b/>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restart"/>
            <w:noWrap w:val="0"/>
            <w:vAlign w:val="center"/>
          </w:tcPr>
          <w:p>
            <w:pPr>
              <w:jc w:val="center"/>
              <w:outlineLvl w:val="9"/>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lang w:eastAsia="zh-CN"/>
              </w:rPr>
              <w:t>实验室</w:t>
            </w:r>
            <w:r>
              <w:rPr>
                <w:rFonts w:hint="default" w:ascii="Times New Roman" w:hAnsi="Times New Roman" w:eastAsia="宋体" w:cs="Times New Roman"/>
                <w:b w:val="0"/>
                <w:bCs w:val="0"/>
                <w:kern w:val="2"/>
                <w:sz w:val="21"/>
                <w:szCs w:val="21"/>
              </w:rPr>
              <w:t>空白</w:t>
            </w:r>
          </w:p>
          <w:p>
            <w:pPr>
              <w:jc w:val="center"/>
              <w:outlineLvl w:val="9"/>
              <w:rPr>
                <w:rFonts w:hint="default" w:ascii="Times New Roman" w:hAnsi="Times New Roman" w:cs="Times New Roman"/>
              </w:rPr>
            </w:pPr>
            <w:r>
              <w:rPr>
                <w:rFonts w:hint="default" w:ascii="Times New Roman" w:hAnsi="Times New Roman" w:eastAsia="宋体" w:cs="Times New Roman"/>
                <w:b w:val="0"/>
                <w:bCs w:val="0"/>
                <w:kern w:val="2"/>
                <w:sz w:val="21"/>
                <w:szCs w:val="21"/>
              </w:rPr>
              <w:t>（地下水）</w:t>
            </w: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溶解性总固体</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＜4</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4</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硝酸盐（以N计）</w:t>
            </w:r>
          </w:p>
        </w:tc>
        <w:tc>
          <w:tcPr>
            <w:tcW w:w="1418"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15</w:t>
            </w:r>
          </w:p>
        </w:tc>
        <w:tc>
          <w:tcPr>
            <w:tcW w:w="1276"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15</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总硬度（以CaCO3计）</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＜1.0</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1.0</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亚硝酸盐（以N计）</w:t>
            </w:r>
          </w:p>
        </w:tc>
        <w:tc>
          <w:tcPr>
            <w:tcW w:w="1418"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＜0.0</w:t>
            </w:r>
            <w:r>
              <w:rPr>
                <w:rFonts w:hint="default" w:ascii="Times New Roman" w:hAnsi="Times New Roman" w:eastAsia="仿宋" w:cs="Times New Roman"/>
                <w:szCs w:val="21"/>
                <w:lang w:val="en-US" w:eastAsia="zh-CN"/>
              </w:rPr>
              <w:t>01</w:t>
            </w:r>
          </w:p>
        </w:tc>
        <w:tc>
          <w:tcPr>
            <w:tcW w:w="1276"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0.0</w:t>
            </w:r>
            <w:r>
              <w:rPr>
                <w:rFonts w:hint="default" w:ascii="Times New Roman" w:hAnsi="Times New Roman" w:eastAsia="仿宋" w:cs="Times New Roman"/>
                <w:szCs w:val="21"/>
                <w:lang w:val="en-US" w:eastAsia="zh-CN"/>
              </w:rPr>
              <w:t>01</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硫酸盐</w:t>
            </w:r>
          </w:p>
        </w:tc>
        <w:tc>
          <w:tcPr>
            <w:tcW w:w="1532" w:type="dxa"/>
            <w:noWrap w:val="0"/>
            <w:vAlign w:val="center"/>
          </w:tcPr>
          <w:p>
            <w:pPr>
              <w:jc w:val="center"/>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eastAsia="仿宋" w:cs="Times New Roman"/>
                <w:szCs w:val="21"/>
              </w:rPr>
              <w:t>＜</w:t>
            </w:r>
            <w:r>
              <w:rPr>
                <w:rFonts w:hint="default" w:ascii="Times New Roman" w:hAnsi="Times New Roman" w:cs="Times New Roman"/>
                <w:szCs w:val="21"/>
              </w:rPr>
              <w:t>0.</w:t>
            </w:r>
            <w:r>
              <w:rPr>
                <w:rFonts w:hint="default" w:ascii="Times New Roman" w:hAnsi="Times New Roman" w:cs="Times New Roman"/>
                <w:szCs w:val="21"/>
                <w:lang w:val="en-US" w:eastAsia="zh-CN"/>
              </w:rPr>
              <w:t>75</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0.</w:t>
            </w:r>
            <w:r>
              <w:rPr>
                <w:rFonts w:hint="default" w:ascii="Times New Roman" w:hAnsi="Times New Roman" w:cs="Times New Roman"/>
                <w:szCs w:val="21"/>
                <w:lang w:val="en-US" w:eastAsia="zh-CN"/>
              </w:rPr>
              <w:t>75</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氟化物</w:t>
            </w:r>
          </w:p>
        </w:tc>
        <w:tc>
          <w:tcPr>
            <w:tcW w:w="1418" w:type="dxa"/>
            <w:noWrap w:val="0"/>
            <w:vAlign w:val="center"/>
          </w:tcPr>
          <w:p>
            <w:pPr>
              <w:jc w:val="center"/>
              <w:outlineLvl w:val="9"/>
              <w:rPr>
                <w:rFonts w:hint="default" w:ascii="Times New Roman" w:hAnsi="Times New Roman" w:eastAsia="宋体" w:cs="Times New Roman"/>
                <w:color w:val="000000"/>
                <w:kern w:val="2"/>
                <w:sz w:val="22"/>
                <w:szCs w:val="22"/>
                <w:lang w:val="en-US" w:eastAsia="zh-CN" w:bidi="ar-SA"/>
              </w:rPr>
            </w:pPr>
            <w:r>
              <w:rPr>
                <w:rFonts w:hint="default" w:ascii="Times New Roman" w:hAnsi="Times New Roman" w:cs="Times New Roman"/>
                <w:color w:val="000000"/>
                <w:sz w:val="22"/>
              </w:rPr>
              <w:t>＜0.</w:t>
            </w:r>
            <w:r>
              <w:rPr>
                <w:rFonts w:hint="default" w:ascii="Times New Roman" w:hAnsi="Times New Roman" w:cs="Times New Roman"/>
                <w:color w:val="000000"/>
                <w:sz w:val="22"/>
                <w:lang w:val="en-US" w:eastAsia="zh-CN"/>
              </w:rPr>
              <w:t>1</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cs="Times New Roman"/>
                <w:color w:val="000000"/>
                <w:sz w:val="22"/>
              </w:rPr>
              <w:t>0.</w:t>
            </w:r>
            <w:r>
              <w:rPr>
                <w:rFonts w:hint="default" w:ascii="Times New Roman" w:hAnsi="Times New Roman" w:cs="Times New Roman"/>
                <w:color w:val="000000"/>
                <w:sz w:val="22"/>
                <w:lang w:val="en-US" w:eastAsia="zh-CN"/>
              </w:rPr>
              <w:t>1</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氯化物</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15</w:t>
            </w:r>
          </w:p>
        </w:tc>
        <w:tc>
          <w:tcPr>
            <w:tcW w:w="1444" w:type="dxa"/>
            <w:noWrap w:val="0"/>
            <w:vAlign w:val="center"/>
          </w:tcPr>
          <w:p>
            <w:pPr>
              <w:jc w:val="center"/>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Cs w:val="21"/>
                <w:lang w:val="en-US" w:eastAsia="zh-CN"/>
              </w:rPr>
              <w:t>0.15</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碘化物</w:t>
            </w:r>
          </w:p>
        </w:tc>
        <w:tc>
          <w:tcPr>
            <w:tcW w:w="1418" w:type="dxa"/>
            <w:noWrap w:val="0"/>
            <w:vAlign w:val="center"/>
          </w:tcPr>
          <w:p>
            <w:pPr>
              <w:jc w:val="center"/>
              <w:outlineLvl w:val="9"/>
              <w:rPr>
                <w:rFonts w:hint="default" w:ascii="Times New Roman" w:hAnsi="Times New Roman" w:eastAsia="仿宋" w:cs="Times New Roman"/>
                <w:color w:val="000000"/>
                <w:kern w:val="2"/>
                <w:sz w:val="22"/>
                <w:szCs w:val="22"/>
                <w:lang w:val="en-US" w:eastAsia="zh-CN" w:bidi="ar-SA"/>
              </w:rPr>
            </w:pPr>
            <w:r>
              <w:rPr>
                <w:rFonts w:hint="default" w:ascii="Times New Roman" w:hAnsi="Times New Roman" w:eastAsia="仿宋" w:cs="Times New Roman"/>
                <w:szCs w:val="21"/>
              </w:rPr>
              <w:t>＜0.0</w:t>
            </w:r>
            <w:r>
              <w:rPr>
                <w:rFonts w:hint="default" w:ascii="Times New Roman" w:hAnsi="Times New Roman" w:eastAsia="仿宋" w:cs="Times New Roman"/>
                <w:szCs w:val="21"/>
                <w:lang w:val="en-US" w:eastAsia="zh-CN"/>
              </w:rPr>
              <w:t>5</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0.0</w:t>
            </w:r>
            <w:r>
              <w:rPr>
                <w:rFonts w:hint="default" w:ascii="Times New Roman" w:hAnsi="Times New Roman" w:eastAsia="仿宋" w:cs="Times New Roman"/>
                <w:szCs w:val="21"/>
                <w:lang w:val="en-US" w:eastAsia="zh-CN"/>
              </w:rPr>
              <w:t>5</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铁</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＜0.0</w:t>
            </w:r>
            <w:r>
              <w:rPr>
                <w:rFonts w:hint="default" w:ascii="Times New Roman" w:hAnsi="Times New Roman" w:eastAsia="仿宋" w:cs="Times New Roman"/>
                <w:szCs w:val="21"/>
                <w:lang w:val="en-US" w:eastAsia="zh-CN"/>
              </w:rPr>
              <w:t>045</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0.03</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汞</w:t>
            </w:r>
          </w:p>
        </w:tc>
        <w:tc>
          <w:tcPr>
            <w:tcW w:w="1418"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w:t>
            </w:r>
            <w:r>
              <w:rPr>
                <w:rFonts w:hint="default" w:ascii="Times New Roman" w:hAnsi="Times New Roman" w:cs="Times New Roman"/>
                <w:color w:val="000000"/>
                <w:sz w:val="22"/>
              </w:rPr>
              <w:t>0.00004</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cs="Times New Roman"/>
                <w:color w:val="000000"/>
                <w:sz w:val="22"/>
              </w:rPr>
              <w:t>0.00004</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锰</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0005</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0.01</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砷</w:t>
            </w:r>
          </w:p>
        </w:tc>
        <w:tc>
          <w:tcPr>
            <w:tcW w:w="1418"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＜0.0003</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cs="Times New Roman"/>
                <w:color w:val="000000"/>
                <w:sz w:val="22"/>
              </w:rPr>
              <w:t>0.0003</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铜</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＜0.0</w:t>
            </w:r>
            <w:r>
              <w:rPr>
                <w:rFonts w:hint="default" w:ascii="Times New Roman" w:hAnsi="Times New Roman" w:eastAsia="仿宋" w:cs="Times New Roman"/>
                <w:szCs w:val="21"/>
                <w:lang w:val="en-US" w:eastAsia="zh-CN"/>
              </w:rPr>
              <w:t>09</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eastAsia="仿宋" w:cs="Times New Roman"/>
                <w:szCs w:val="21"/>
              </w:rPr>
              <w:t>＜0.05</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硒</w:t>
            </w:r>
          </w:p>
        </w:tc>
        <w:tc>
          <w:tcPr>
            <w:tcW w:w="1418"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＜0.0004</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cs="Times New Roman"/>
                <w:color w:val="000000"/>
                <w:sz w:val="22"/>
              </w:rPr>
              <w:t>0.0004</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锌</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＜0.0</w:t>
            </w:r>
            <w:r>
              <w:rPr>
                <w:rFonts w:hint="default" w:ascii="Times New Roman" w:hAnsi="Times New Roman" w:eastAsia="仿宋" w:cs="Times New Roman"/>
                <w:szCs w:val="21"/>
                <w:lang w:val="en-US" w:eastAsia="zh-CN"/>
              </w:rPr>
              <w:t>01</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eastAsia="仿宋" w:cs="Times New Roman"/>
                <w:szCs w:val="21"/>
              </w:rPr>
              <w:t>＜0.05</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镉</w:t>
            </w:r>
          </w:p>
        </w:tc>
        <w:tc>
          <w:tcPr>
            <w:tcW w:w="1418" w:type="dxa"/>
            <w:noWrap w:val="0"/>
            <w:vAlign w:val="center"/>
          </w:tcPr>
          <w:p>
            <w:pPr>
              <w:jc w:val="center"/>
              <w:outlineLvl w:val="9"/>
              <w:rPr>
                <w:rFonts w:hint="default" w:ascii="Times New Roman" w:hAnsi="Times New Roman" w:eastAsia="仿宋" w:cs="Times New Roman"/>
                <w:color w:val="000000"/>
                <w:kern w:val="2"/>
                <w:sz w:val="22"/>
                <w:szCs w:val="22"/>
                <w:lang w:val="en-US" w:eastAsia="zh-CN" w:bidi="ar-SA"/>
              </w:rPr>
            </w:pPr>
            <w:r>
              <w:rPr>
                <w:rFonts w:hint="default" w:ascii="Times New Roman" w:hAnsi="Times New Roman" w:eastAsia="仿宋" w:cs="Times New Roman"/>
                <w:szCs w:val="21"/>
              </w:rPr>
              <w:t>＜0.000</w:t>
            </w:r>
            <w:r>
              <w:rPr>
                <w:rFonts w:hint="default" w:ascii="Times New Roman" w:hAnsi="Times New Roman" w:eastAsia="仿宋" w:cs="Times New Roman"/>
                <w:szCs w:val="21"/>
                <w:lang w:val="en-US" w:eastAsia="zh-CN"/>
              </w:rPr>
              <w:t>1</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0.000</w:t>
            </w:r>
            <w:r>
              <w:rPr>
                <w:rFonts w:hint="default" w:ascii="Times New Roman" w:hAnsi="Times New Roman" w:eastAsia="仿宋" w:cs="Times New Roman"/>
                <w:szCs w:val="21"/>
                <w:lang w:val="en-US" w:eastAsia="zh-CN"/>
              </w:rPr>
              <w:t>1</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铝</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w:t>
            </w:r>
            <w:r>
              <w:rPr>
                <w:rFonts w:hint="default" w:ascii="Times New Roman" w:hAnsi="Times New Roman" w:cs="Times New Roman"/>
              </w:rPr>
              <w:t>0.040</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eastAsia="仿宋" w:cs="Times New Roman"/>
                <w:szCs w:val="21"/>
              </w:rPr>
              <w:t>＜</w:t>
            </w:r>
            <w:r>
              <w:rPr>
                <w:rFonts w:hint="default" w:ascii="Times New Roman" w:hAnsi="Times New Roman" w:cs="Times New Roman"/>
              </w:rPr>
              <w:t>0.040</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铬（六价）</w:t>
            </w:r>
          </w:p>
        </w:tc>
        <w:tc>
          <w:tcPr>
            <w:tcW w:w="1418"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＜0.004</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cs="Times New Roman"/>
                <w:color w:val="000000"/>
                <w:sz w:val="22"/>
              </w:rPr>
              <w:t>0.004</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挥发酚（以苯酚计）</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＜0.0003</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0.0003</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铅</w:t>
            </w:r>
          </w:p>
        </w:tc>
        <w:tc>
          <w:tcPr>
            <w:tcW w:w="1418" w:type="dxa"/>
            <w:noWrap w:val="0"/>
            <w:vAlign w:val="center"/>
          </w:tcPr>
          <w:p>
            <w:pPr>
              <w:jc w:val="center"/>
              <w:outlineLvl w:val="9"/>
              <w:rPr>
                <w:rFonts w:hint="default" w:ascii="Times New Roman" w:hAnsi="Times New Roman" w:eastAsia="仿宋" w:cs="Times New Roman"/>
                <w:color w:val="000000"/>
                <w:kern w:val="2"/>
                <w:sz w:val="22"/>
                <w:szCs w:val="22"/>
                <w:lang w:val="en-US" w:eastAsia="zh-CN" w:bidi="ar-SA"/>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1</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1</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阴离子表面活性剂</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＜0.050</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0.050</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三氯甲烷</w:t>
            </w:r>
          </w:p>
        </w:tc>
        <w:tc>
          <w:tcPr>
            <w:tcW w:w="1418" w:type="dxa"/>
            <w:noWrap w:val="0"/>
            <w:vAlign w:val="center"/>
          </w:tcPr>
          <w:p>
            <w:pPr>
              <w:jc w:val="center"/>
              <w:outlineLvl w:val="9"/>
              <w:rPr>
                <w:rFonts w:hint="default" w:ascii="Times New Roman" w:hAnsi="Times New Roman" w:eastAsia="仿宋" w:cs="Times New Roman"/>
                <w:color w:val="000000"/>
                <w:kern w:val="2"/>
                <w:sz w:val="22"/>
                <w:szCs w:val="22"/>
                <w:lang w:val="en-US" w:eastAsia="zh-CN" w:bidi="ar-SA"/>
              </w:rPr>
            </w:pPr>
            <w:r>
              <w:rPr>
                <w:rFonts w:hint="default" w:ascii="Times New Roman" w:hAnsi="Times New Roman" w:eastAsia="仿宋" w:cs="Times New Roman"/>
                <w:szCs w:val="21"/>
              </w:rPr>
              <w:t>＜0.000</w:t>
            </w:r>
            <w:r>
              <w:rPr>
                <w:rFonts w:hint="default" w:ascii="Times New Roman" w:hAnsi="Times New Roman" w:eastAsia="仿宋" w:cs="Times New Roman"/>
                <w:szCs w:val="21"/>
                <w:lang w:val="en-US" w:eastAsia="zh-CN"/>
              </w:rPr>
              <w:t>03</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0.000</w:t>
            </w:r>
            <w:r>
              <w:rPr>
                <w:rFonts w:hint="default" w:ascii="Times New Roman" w:hAnsi="Times New Roman" w:eastAsia="仿宋" w:cs="Times New Roman"/>
                <w:szCs w:val="21"/>
                <w:lang w:val="en-US" w:eastAsia="zh-CN"/>
              </w:rPr>
              <w:t>03</w:t>
            </w:r>
          </w:p>
        </w:tc>
        <w:tc>
          <w:tcPr>
            <w:tcW w:w="1046" w:type="dxa"/>
            <w:noWrap w:val="0"/>
            <w:vAlign w:val="top"/>
          </w:tcPr>
          <w:p>
            <w:pPr>
              <w:jc w:val="center"/>
              <w:outlineLvl w:val="9"/>
              <w:rPr>
                <w:rFonts w:hint="default" w:ascii="Times New Roman" w:hAnsi="Times New Roman" w:cs="Times New Roman"/>
                <w:kern w:val="2"/>
                <w:sz w:val="21"/>
                <w:szCs w:val="22"/>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耗氧量(CODMn法，以O2计)</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＜0.5</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0.5</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四氯化碳</w:t>
            </w:r>
          </w:p>
        </w:tc>
        <w:tc>
          <w:tcPr>
            <w:tcW w:w="1418" w:type="dxa"/>
            <w:noWrap w:val="0"/>
            <w:vAlign w:val="center"/>
          </w:tcPr>
          <w:p>
            <w:pPr>
              <w:jc w:val="center"/>
              <w:outlineLvl w:val="9"/>
              <w:rPr>
                <w:rFonts w:hint="default" w:ascii="Times New Roman" w:hAnsi="Times New Roman" w:eastAsia="仿宋" w:cs="Times New Roman"/>
                <w:color w:val="000000"/>
                <w:kern w:val="2"/>
                <w:sz w:val="22"/>
                <w:szCs w:val="22"/>
                <w:lang w:val="en-US" w:eastAsia="zh-CN" w:bidi="ar-SA"/>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021</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021</w:t>
            </w:r>
          </w:p>
        </w:tc>
        <w:tc>
          <w:tcPr>
            <w:tcW w:w="1046" w:type="dxa"/>
            <w:noWrap w:val="0"/>
            <w:vAlign w:val="top"/>
          </w:tcPr>
          <w:p>
            <w:pPr>
              <w:jc w:val="center"/>
              <w:outlineLvl w:val="9"/>
              <w:rPr>
                <w:rFonts w:hint="default" w:ascii="Times New Roman" w:hAnsi="Times New Roman" w:cs="Times New Roman"/>
                <w:kern w:val="2"/>
                <w:sz w:val="21"/>
                <w:szCs w:val="22"/>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氨氮（以N计）</w:t>
            </w:r>
          </w:p>
        </w:tc>
        <w:tc>
          <w:tcPr>
            <w:tcW w:w="1532" w:type="dxa"/>
            <w:noWrap w:val="0"/>
            <w:vAlign w:val="center"/>
          </w:tcPr>
          <w:p>
            <w:pPr>
              <w:jc w:val="center"/>
              <w:outlineLvl w:val="9"/>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Cs w:val="21"/>
              </w:rPr>
              <w:t>＜0.02</w:t>
            </w:r>
          </w:p>
        </w:tc>
        <w:tc>
          <w:tcPr>
            <w:tcW w:w="144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0.02</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甲苯</w:t>
            </w:r>
          </w:p>
        </w:tc>
        <w:tc>
          <w:tcPr>
            <w:tcW w:w="1418" w:type="dxa"/>
            <w:noWrap w:val="0"/>
            <w:vAlign w:val="center"/>
          </w:tcPr>
          <w:p>
            <w:pPr>
              <w:jc w:val="center"/>
              <w:outlineLvl w:val="9"/>
              <w:rPr>
                <w:rFonts w:hint="default" w:ascii="Times New Roman" w:hAnsi="Times New Roman" w:eastAsia="仿宋" w:cs="Times New Roman"/>
                <w:color w:val="000000"/>
                <w:kern w:val="2"/>
                <w:sz w:val="22"/>
                <w:szCs w:val="22"/>
                <w:lang w:val="en-US" w:eastAsia="zh-CN" w:bidi="ar-SA"/>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011</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011</w:t>
            </w:r>
          </w:p>
        </w:tc>
        <w:tc>
          <w:tcPr>
            <w:tcW w:w="1046" w:type="dxa"/>
            <w:noWrap w:val="0"/>
            <w:vAlign w:val="top"/>
          </w:tcPr>
          <w:p>
            <w:pPr>
              <w:jc w:val="center"/>
              <w:outlineLvl w:val="9"/>
              <w:rPr>
                <w:rFonts w:hint="default" w:ascii="Times New Roman" w:hAnsi="Times New Roman" w:cs="Times New Roman"/>
                <w:kern w:val="2"/>
                <w:sz w:val="21"/>
                <w:szCs w:val="22"/>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dxa"/>
            <w:vMerge w:val="continue"/>
            <w:noWrap w:val="0"/>
            <w:vAlign w:val="center"/>
          </w:tcPr>
          <w:p>
            <w:pPr>
              <w:jc w:val="center"/>
              <w:outlineLvl w:val="9"/>
              <w:rPr>
                <w:rFonts w:hint="default" w:ascii="Times New Roman" w:hAnsi="Times New Roman" w:eastAsia="仿宋" w:cs="Times New Roman"/>
                <w:szCs w:val="21"/>
              </w:rPr>
            </w:pPr>
          </w:p>
        </w:tc>
        <w:tc>
          <w:tcPr>
            <w:tcW w:w="3119" w:type="dxa"/>
            <w:noWrap w:val="0"/>
            <w:vAlign w:val="center"/>
          </w:tcPr>
          <w:p>
            <w:pPr>
              <w:spacing w:line="360" w:lineRule="exact"/>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钠</w:t>
            </w:r>
          </w:p>
        </w:tc>
        <w:tc>
          <w:tcPr>
            <w:tcW w:w="1532" w:type="dxa"/>
            <w:noWrap w:val="0"/>
            <w:vAlign w:val="center"/>
          </w:tcPr>
          <w:p>
            <w:pPr>
              <w:jc w:val="center"/>
              <w:outlineLvl w:val="9"/>
              <w:rPr>
                <w:rFonts w:hint="default" w:ascii="Times New Roman" w:hAnsi="Times New Roman" w:eastAsia="仿宋" w:cs="Times New Roman"/>
                <w:color w:val="000000"/>
                <w:kern w:val="2"/>
                <w:sz w:val="22"/>
                <w:szCs w:val="22"/>
                <w:lang w:val="en-US" w:eastAsia="zh-CN" w:bidi="ar-SA"/>
              </w:rPr>
            </w:pPr>
            <w:r>
              <w:rPr>
                <w:rFonts w:hint="default" w:ascii="Times New Roman" w:hAnsi="Times New Roman" w:eastAsia="仿宋" w:cs="Times New Roman"/>
                <w:szCs w:val="21"/>
              </w:rPr>
              <w:t>＜0.0</w:t>
            </w:r>
            <w:r>
              <w:rPr>
                <w:rFonts w:hint="default" w:ascii="Times New Roman" w:hAnsi="Times New Roman" w:eastAsia="仿宋" w:cs="Times New Roman"/>
                <w:szCs w:val="21"/>
                <w:lang w:val="en-US" w:eastAsia="zh-CN"/>
              </w:rPr>
              <w:t>05</w:t>
            </w:r>
          </w:p>
        </w:tc>
        <w:tc>
          <w:tcPr>
            <w:tcW w:w="1444" w:type="dxa"/>
            <w:noWrap w:val="0"/>
            <w:vAlign w:val="center"/>
          </w:tcPr>
          <w:p>
            <w:pPr>
              <w:jc w:val="center"/>
              <w:outlineLvl w:val="9"/>
              <w:rPr>
                <w:rFonts w:hint="default" w:ascii="Times New Roman" w:hAnsi="Times New Roman" w:eastAsia="宋体" w:cs="Times New Roman"/>
                <w:color w:val="000000"/>
                <w:kern w:val="2"/>
                <w:sz w:val="22"/>
                <w:szCs w:val="22"/>
                <w:lang w:val="en-US" w:eastAsia="zh-CN" w:bidi="ar-SA"/>
              </w:rPr>
            </w:pPr>
            <w:r>
              <w:rPr>
                <w:rFonts w:hint="default" w:ascii="Times New Roman" w:hAnsi="Times New Roman" w:cs="Times New Roman"/>
                <w:color w:val="000000"/>
                <w:sz w:val="22"/>
              </w:rPr>
              <w:t>0.0</w:t>
            </w:r>
            <w:r>
              <w:rPr>
                <w:rFonts w:hint="default" w:ascii="Times New Roman" w:hAnsi="Times New Roman" w:cs="Times New Roman"/>
                <w:color w:val="000000"/>
                <w:sz w:val="22"/>
                <w:lang w:val="en-US" w:eastAsia="zh-CN"/>
              </w:rPr>
              <w:t>05</w:t>
            </w:r>
          </w:p>
        </w:tc>
        <w:tc>
          <w:tcPr>
            <w:tcW w:w="96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c>
          <w:tcPr>
            <w:tcW w:w="1984"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苯</w:t>
            </w:r>
          </w:p>
        </w:tc>
        <w:tc>
          <w:tcPr>
            <w:tcW w:w="1418" w:type="dxa"/>
            <w:noWrap w:val="0"/>
            <w:vAlign w:val="center"/>
          </w:tcPr>
          <w:p>
            <w:pPr>
              <w:jc w:val="center"/>
              <w:outlineLvl w:val="9"/>
              <w:rPr>
                <w:rFonts w:hint="default" w:ascii="Times New Roman" w:hAnsi="Times New Roman" w:eastAsia="仿宋" w:cs="Times New Roman"/>
                <w:color w:val="000000"/>
                <w:kern w:val="2"/>
                <w:sz w:val="22"/>
                <w:szCs w:val="22"/>
                <w:lang w:val="en-US" w:eastAsia="zh-CN" w:bidi="ar-SA"/>
              </w:rPr>
            </w:pP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000</w:t>
            </w: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4</w:t>
            </w:r>
          </w:p>
        </w:tc>
        <w:tc>
          <w:tcPr>
            <w:tcW w:w="1276" w:type="dxa"/>
            <w:noWrap w:val="0"/>
            <w:vAlign w:val="center"/>
          </w:tcPr>
          <w:p>
            <w:pPr>
              <w:jc w:val="center"/>
              <w:outlineLvl w:val="9"/>
              <w:rPr>
                <w:rFonts w:hint="default" w:ascii="Times New Roman" w:hAnsi="Times New Roman" w:cs="Times New Roman"/>
                <w:color w:val="000000"/>
                <w:kern w:val="2"/>
                <w:sz w:val="22"/>
                <w:szCs w:val="22"/>
                <w:lang w:val="en-US" w:eastAsia="zh-CN" w:bidi="ar-SA"/>
              </w:rPr>
            </w:pP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000</w:t>
            </w: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4</w:t>
            </w:r>
          </w:p>
        </w:tc>
        <w:tc>
          <w:tcPr>
            <w:tcW w:w="1046" w:type="dxa"/>
            <w:noWrap w:val="0"/>
            <w:vAlign w:val="center"/>
          </w:tcPr>
          <w:p>
            <w:pPr>
              <w:jc w:val="center"/>
              <w:outlineLvl w:val="9"/>
              <w:rPr>
                <w:rFonts w:hint="default" w:ascii="Times New Roman" w:hAnsi="Times New Roman" w:cs="Times New Roman"/>
                <w:kern w:val="2"/>
                <w:sz w:val="21"/>
                <w:szCs w:val="21"/>
                <w:lang w:val="en-US" w:eastAsia="zh-CN" w:bidi="ar-SA"/>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0" w:type="dxa"/>
            <w:vMerge w:val="restart"/>
            <w:noWrap w:val="0"/>
            <w:vAlign w:val="center"/>
          </w:tcPr>
          <w:p>
            <w:pPr>
              <w:spacing w:before="60" w:beforeLines="25" w:after="60" w:afterLines="25"/>
              <w:jc w:val="center"/>
              <w:outlineLvl w:val="9"/>
              <w:rPr>
                <w:rFonts w:hint="default" w:ascii="Times New Roman" w:hAnsi="Times New Roman" w:cs="Times New Roman"/>
                <w:kern w:val="0"/>
              </w:rPr>
            </w:pPr>
            <w:r>
              <w:rPr>
                <w:rFonts w:hint="default" w:ascii="Times New Roman" w:hAnsi="Times New Roman" w:cs="Times New Roman"/>
                <w:szCs w:val="21"/>
              </w:rPr>
              <w:t>运输空白</w:t>
            </w:r>
            <w:r>
              <w:rPr>
                <w:rFonts w:hint="default" w:ascii="Times New Roman" w:hAnsi="Times New Roman" w:cs="Times New Roman"/>
                <w:kern w:val="0"/>
              </w:rPr>
              <w:t>H957435HJ</w:t>
            </w:r>
          </w:p>
          <w:p>
            <w:pPr>
              <w:jc w:val="center"/>
              <w:outlineLvl w:val="9"/>
              <w:rPr>
                <w:rFonts w:hint="default" w:ascii="Times New Roman" w:hAnsi="Times New Roman" w:cs="Times New Roman"/>
                <w:szCs w:val="21"/>
              </w:rPr>
            </w:pPr>
          </w:p>
        </w:tc>
        <w:tc>
          <w:tcPr>
            <w:tcW w:w="3119"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三氯甲烷</w:t>
            </w:r>
          </w:p>
        </w:tc>
        <w:tc>
          <w:tcPr>
            <w:tcW w:w="1532" w:type="dxa"/>
            <w:noWrap w:val="0"/>
            <w:vAlign w:val="center"/>
          </w:tcPr>
          <w:p>
            <w:pPr>
              <w:jc w:val="center"/>
              <w:outlineLvl w:val="9"/>
              <w:rPr>
                <w:rFonts w:hint="default" w:ascii="Times New Roman" w:hAnsi="Times New Roman" w:eastAsia="仿宋" w:cs="Times New Roman"/>
                <w:color w:val="000000"/>
                <w:sz w:val="22"/>
                <w:lang w:eastAsia="zh-CN"/>
              </w:rPr>
            </w:pPr>
            <w:r>
              <w:rPr>
                <w:rFonts w:hint="default" w:ascii="Times New Roman" w:hAnsi="Times New Roman" w:eastAsia="仿宋" w:cs="Times New Roman"/>
                <w:szCs w:val="21"/>
              </w:rPr>
              <w:t>＜0.000</w:t>
            </w:r>
            <w:r>
              <w:rPr>
                <w:rFonts w:hint="default" w:ascii="Times New Roman" w:hAnsi="Times New Roman" w:eastAsia="仿宋" w:cs="Times New Roman"/>
                <w:szCs w:val="21"/>
                <w:lang w:val="en-US" w:eastAsia="zh-CN"/>
              </w:rPr>
              <w:t>03</w:t>
            </w:r>
          </w:p>
        </w:tc>
        <w:tc>
          <w:tcPr>
            <w:tcW w:w="1444" w:type="dxa"/>
            <w:noWrap w:val="0"/>
            <w:vAlign w:val="center"/>
          </w:tcPr>
          <w:p>
            <w:pPr>
              <w:jc w:val="center"/>
              <w:outlineLvl w:val="9"/>
              <w:rPr>
                <w:rFonts w:hint="default" w:ascii="Times New Roman" w:hAnsi="Times New Roman" w:cs="Times New Roman"/>
                <w:color w:val="000000"/>
                <w:sz w:val="22"/>
              </w:rPr>
            </w:pPr>
            <w:r>
              <w:rPr>
                <w:rFonts w:hint="default" w:ascii="Times New Roman" w:hAnsi="Times New Roman" w:eastAsia="仿宋" w:cs="Times New Roman"/>
                <w:szCs w:val="21"/>
              </w:rPr>
              <w:t>0.000</w:t>
            </w:r>
            <w:r>
              <w:rPr>
                <w:rFonts w:hint="default" w:ascii="Times New Roman" w:hAnsi="Times New Roman" w:eastAsia="仿宋" w:cs="Times New Roman"/>
                <w:szCs w:val="21"/>
                <w:lang w:val="en-US" w:eastAsia="zh-CN"/>
              </w:rPr>
              <w:t>03</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jc w:val="center"/>
              <w:outlineLvl w:val="9"/>
              <w:rPr>
                <w:rFonts w:hint="default" w:ascii="Times New Roman" w:hAnsi="Times New Roman" w:eastAsia="宋体" w:cs="Times New Roman"/>
                <w:szCs w:val="21"/>
                <w:lang w:val="en-US" w:eastAsia="zh-CN"/>
              </w:rPr>
            </w:pPr>
            <w:r>
              <w:rPr>
                <w:rFonts w:hint="default" w:ascii="Times New Roman" w:hAnsi="Times New Roman" w:cs="Times New Roman"/>
                <w:szCs w:val="21"/>
              </w:rPr>
              <w:t>苯</w:t>
            </w:r>
          </w:p>
        </w:tc>
        <w:tc>
          <w:tcPr>
            <w:tcW w:w="1418" w:type="dxa"/>
            <w:noWrap w:val="0"/>
            <w:vAlign w:val="center"/>
          </w:tcPr>
          <w:p>
            <w:pPr>
              <w:jc w:val="center"/>
              <w:outlineLvl w:val="9"/>
              <w:rPr>
                <w:rFonts w:hint="default" w:ascii="Times New Roman" w:hAnsi="Times New Roman" w:eastAsia="仿宋" w:cs="Times New Roman"/>
                <w:color w:val="000000"/>
                <w:sz w:val="22"/>
                <w:lang w:val="en-US" w:eastAsia="zh-CN"/>
              </w:rPr>
            </w:pP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000</w:t>
            </w: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4</w:t>
            </w:r>
          </w:p>
        </w:tc>
        <w:tc>
          <w:tcPr>
            <w:tcW w:w="1276" w:type="dxa"/>
            <w:noWrap w:val="0"/>
            <w:vAlign w:val="center"/>
          </w:tcPr>
          <w:p>
            <w:pPr>
              <w:jc w:val="center"/>
              <w:outlineLvl w:val="9"/>
              <w:rPr>
                <w:rFonts w:hint="default" w:ascii="Times New Roman" w:hAnsi="Times New Roman" w:eastAsia="宋体" w:cs="Times New Roman"/>
                <w:color w:val="000000"/>
                <w:sz w:val="22"/>
                <w:lang w:val="en-US" w:eastAsia="zh-CN"/>
              </w:rPr>
            </w:pP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000</w:t>
            </w: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4</w:t>
            </w:r>
          </w:p>
        </w:tc>
        <w:tc>
          <w:tcPr>
            <w:tcW w:w="1046" w:type="dxa"/>
            <w:noWrap w:val="0"/>
            <w:vAlign w:val="center"/>
          </w:tcPr>
          <w:p>
            <w:pPr>
              <w:jc w:val="center"/>
              <w:outlineLvl w:val="9"/>
              <w:rPr>
                <w:rFonts w:hint="default" w:ascii="Times New Roman" w:hAnsi="Times New Roman" w:eastAsia="宋体" w:cs="Times New Roman"/>
                <w:szCs w:val="21"/>
                <w:lang w:val="en-US" w:eastAsia="zh-CN"/>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0" w:type="dxa"/>
            <w:vMerge w:val="continue"/>
            <w:noWrap w:val="0"/>
            <w:vAlign w:val="center"/>
          </w:tcPr>
          <w:p>
            <w:pPr>
              <w:jc w:val="center"/>
              <w:outlineLvl w:val="9"/>
              <w:rPr>
                <w:rFonts w:hint="default" w:ascii="Times New Roman" w:hAnsi="Times New Roman" w:cs="Times New Roman"/>
                <w:szCs w:val="21"/>
              </w:rPr>
            </w:pPr>
          </w:p>
        </w:tc>
        <w:tc>
          <w:tcPr>
            <w:tcW w:w="3119"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四氯化碳</w:t>
            </w:r>
          </w:p>
        </w:tc>
        <w:tc>
          <w:tcPr>
            <w:tcW w:w="1532" w:type="dxa"/>
            <w:noWrap w:val="0"/>
            <w:vAlign w:val="center"/>
          </w:tcPr>
          <w:p>
            <w:pPr>
              <w:jc w:val="center"/>
              <w:outlineLvl w:val="9"/>
              <w:rPr>
                <w:rFonts w:hint="default" w:ascii="Times New Roman" w:hAnsi="Times New Roman" w:eastAsia="仿宋" w:cs="Times New Roman"/>
                <w:color w:val="000000"/>
                <w:sz w:val="22"/>
                <w:lang w:val="en-US" w:eastAsia="zh-CN"/>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021</w:t>
            </w:r>
          </w:p>
        </w:tc>
        <w:tc>
          <w:tcPr>
            <w:tcW w:w="1444" w:type="dxa"/>
            <w:noWrap w:val="0"/>
            <w:vAlign w:val="center"/>
          </w:tcPr>
          <w:p>
            <w:pPr>
              <w:jc w:val="center"/>
              <w:outlineLvl w:val="9"/>
              <w:rPr>
                <w:rFonts w:hint="default" w:ascii="Times New Roman" w:hAnsi="Times New Roman" w:cs="Times New Roman"/>
                <w:color w:val="000000"/>
                <w:sz w:val="22"/>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021</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spacing w:line="360" w:lineRule="exact"/>
              <w:jc w:val="center"/>
              <w:outlineLvl w:val="9"/>
              <w:rPr>
                <w:rFonts w:hint="default" w:ascii="Times New Roman" w:hAnsi="Times New Roman" w:cs="Times New Roman"/>
                <w:szCs w:val="21"/>
              </w:rPr>
            </w:pPr>
            <w:r>
              <w:rPr>
                <w:rFonts w:hint="default" w:ascii="Times New Roman" w:hAnsi="Times New Roman" w:cs="Times New Roman"/>
                <w:szCs w:val="21"/>
              </w:rPr>
              <w:t>甲苯</w:t>
            </w:r>
          </w:p>
        </w:tc>
        <w:tc>
          <w:tcPr>
            <w:tcW w:w="1418" w:type="dxa"/>
            <w:noWrap w:val="0"/>
            <w:vAlign w:val="center"/>
          </w:tcPr>
          <w:p>
            <w:pPr>
              <w:jc w:val="center"/>
              <w:outlineLvl w:val="9"/>
              <w:rPr>
                <w:rFonts w:hint="default" w:ascii="Times New Roman" w:hAnsi="Times New Roman" w:eastAsia="仿宋" w:cs="Times New Roman"/>
                <w:color w:val="000000"/>
                <w:sz w:val="22"/>
                <w:lang w:val="en-US" w:eastAsia="zh-CN"/>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011</w:t>
            </w:r>
          </w:p>
        </w:tc>
        <w:tc>
          <w:tcPr>
            <w:tcW w:w="1276" w:type="dxa"/>
            <w:noWrap w:val="0"/>
            <w:vAlign w:val="center"/>
          </w:tcPr>
          <w:p>
            <w:pPr>
              <w:jc w:val="center"/>
              <w:outlineLvl w:val="9"/>
              <w:rPr>
                <w:rFonts w:hint="default" w:ascii="Times New Roman" w:hAnsi="Times New Roman" w:eastAsia="宋体" w:cs="Times New Roman"/>
                <w:szCs w:val="21"/>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011</w:t>
            </w:r>
          </w:p>
        </w:tc>
        <w:tc>
          <w:tcPr>
            <w:tcW w:w="1046" w:type="dxa"/>
            <w:noWrap w:val="0"/>
            <w:vAlign w:val="center"/>
          </w:tcPr>
          <w:p>
            <w:pPr>
              <w:jc w:val="center"/>
              <w:outlineLvl w:val="9"/>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0" w:type="dxa"/>
            <w:vMerge w:val="restart"/>
            <w:noWrap w:val="0"/>
            <w:vAlign w:val="center"/>
          </w:tcPr>
          <w:p>
            <w:pPr>
              <w:widowControl/>
              <w:jc w:val="center"/>
              <w:outlineLvl w:val="9"/>
              <w:rPr>
                <w:rFonts w:hint="default" w:ascii="Times New Roman" w:hAnsi="Times New Roman" w:cs="Times New Roman"/>
                <w:szCs w:val="21"/>
              </w:rPr>
            </w:pPr>
            <w:r>
              <w:rPr>
                <w:rFonts w:hint="default" w:ascii="Times New Roman" w:hAnsi="Times New Roman" w:cs="Times New Roman"/>
                <w:szCs w:val="21"/>
              </w:rPr>
              <w:t>全程序空白</w:t>
            </w:r>
            <w:r>
              <w:rPr>
                <w:rFonts w:hint="default" w:ascii="Times New Roman" w:hAnsi="Times New Roman" w:cs="Times New Roman"/>
                <w:kern w:val="0"/>
              </w:rPr>
              <w:t>H957425HJ</w:t>
            </w:r>
          </w:p>
        </w:tc>
        <w:tc>
          <w:tcPr>
            <w:tcW w:w="3119"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三氯甲烷</w:t>
            </w:r>
          </w:p>
        </w:tc>
        <w:tc>
          <w:tcPr>
            <w:tcW w:w="1532" w:type="dxa"/>
            <w:noWrap w:val="0"/>
            <w:vAlign w:val="center"/>
          </w:tcPr>
          <w:p>
            <w:pPr>
              <w:jc w:val="center"/>
              <w:outlineLvl w:val="9"/>
              <w:rPr>
                <w:rFonts w:hint="default" w:ascii="Times New Roman" w:hAnsi="Times New Roman" w:cs="Times New Roman"/>
                <w:color w:val="000000"/>
                <w:sz w:val="22"/>
              </w:rPr>
            </w:pPr>
            <w:r>
              <w:rPr>
                <w:rFonts w:hint="default" w:ascii="Times New Roman" w:hAnsi="Times New Roman" w:eastAsia="仿宋" w:cs="Times New Roman"/>
                <w:szCs w:val="21"/>
              </w:rPr>
              <w:t>＜0.000</w:t>
            </w:r>
            <w:r>
              <w:rPr>
                <w:rFonts w:hint="default" w:ascii="Times New Roman" w:hAnsi="Times New Roman" w:eastAsia="仿宋" w:cs="Times New Roman"/>
                <w:szCs w:val="21"/>
                <w:lang w:val="en-US" w:eastAsia="zh-CN"/>
              </w:rPr>
              <w:t>03</w:t>
            </w:r>
          </w:p>
        </w:tc>
        <w:tc>
          <w:tcPr>
            <w:tcW w:w="1444" w:type="dxa"/>
            <w:noWrap w:val="0"/>
            <w:vAlign w:val="center"/>
          </w:tcPr>
          <w:p>
            <w:pPr>
              <w:jc w:val="center"/>
              <w:outlineLvl w:val="9"/>
              <w:rPr>
                <w:rFonts w:hint="default" w:ascii="Times New Roman" w:hAnsi="Times New Roman" w:cs="Times New Roman"/>
                <w:color w:val="000000"/>
                <w:sz w:val="22"/>
              </w:rPr>
            </w:pPr>
            <w:r>
              <w:rPr>
                <w:rFonts w:hint="default" w:ascii="Times New Roman" w:hAnsi="Times New Roman" w:eastAsia="仿宋" w:cs="Times New Roman"/>
                <w:szCs w:val="21"/>
              </w:rPr>
              <w:t>0.000</w:t>
            </w:r>
            <w:r>
              <w:rPr>
                <w:rFonts w:hint="default" w:ascii="Times New Roman" w:hAnsi="Times New Roman" w:eastAsia="仿宋" w:cs="Times New Roman"/>
                <w:szCs w:val="21"/>
                <w:lang w:val="en-US" w:eastAsia="zh-CN"/>
              </w:rPr>
              <w:t>03</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苯</w:t>
            </w:r>
          </w:p>
        </w:tc>
        <w:tc>
          <w:tcPr>
            <w:tcW w:w="1418" w:type="dxa"/>
            <w:noWrap w:val="0"/>
            <w:vAlign w:val="center"/>
          </w:tcPr>
          <w:p>
            <w:pPr>
              <w:jc w:val="center"/>
              <w:outlineLvl w:val="9"/>
              <w:rPr>
                <w:rFonts w:hint="default" w:ascii="Times New Roman" w:hAnsi="Times New Roman" w:cs="Times New Roman"/>
                <w:color w:val="000000"/>
                <w:sz w:val="22"/>
              </w:rPr>
            </w:pP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000</w:t>
            </w: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4</w:t>
            </w:r>
          </w:p>
        </w:tc>
        <w:tc>
          <w:tcPr>
            <w:tcW w:w="1276" w:type="dxa"/>
            <w:noWrap w:val="0"/>
            <w:vAlign w:val="center"/>
          </w:tcPr>
          <w:p>
            <w:pPr>
              <w:jc w:val="center"/>
              <w:outlineLvl w:val="9"/>
              <w:rPr>
                <w:rFonts w:hint="default" w:ascii="Times New Roman" w:hAnsi="Times New Roman" w:cs="Times New Roman"/>
                <w:color w:val="000000"/>
                <w:sz w:val="22"/>
              </w:rPr>
            </w:pP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000</w:t>
            </w:r>
            <w:r>
              <w:rPr>
                <w:rFonts w:hint="default" w:ascii="Times New Roman" w:hAnsi="Times New Roman" w:eastAsia="仿宋" w:cs="Times New Roman"/>
                <w:szCs w:val="21"/>
              </w:rPr>
              <w:t>0</w:t>
            </w:r>
            <w:r>
              <w:rPr>
                <w:rFonts w:hint="default" w:ascii="Times New Roman" w:hAnsi="Times New Roman" w:eastAsia="仿宋" w:cs="Times New Roman"/>
                <w:szCs w:val="21"/>
                <w:lang w:val="en-US" w:eastAsia="zh-CN"/>
              </w:rPr>
              <w:t>4</w:t>
            </w:r>
          </w:p>
        </w:tc>
        <w:tc>
          <w:tcPr>
            <w:tcW w:w="104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0" w:type="dxa"/>
            <w:vMerge w:val="continue"/>
            <w:noWrap w:val="0"/>
            <w:vAlign w:val="center"/>
          </w:tcPr>
          <w:p>
            <w:pPr>
              <w:jc w:val="center"/>
              <w:outlineLvl w:val="9"/>
              <w:rPr>
                <w:rFonts w:hint="default" w:ascii="Times New Roman" w:hAnsi="Times New Roman" w:cs="Times New Roman"/>
                <w:szCs w:val="21"/>
              </w:rPr>
            </w:pPr>
          </w:p>
        </w:tc>
        <w:tc>
          <w:tcPr>
            <w:tcW w:w="3119"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四氯化碳</w:t>
            </w:r>
          </w:p>
        </w:tc>
        <w:tc>
          <w:tcPr>
            <w:tcW w:w="1532" w:type="dxa"/>
            <w:noWrap w:val="0"/>
            <w:vAlign w:val="center"/>
          </w:tcPr>
          <w:p>
            <w:pPr>
              <w:jc w:val="center"/>
              <w:outlineLvl w:val="9"/>
              <w:rPr>
                <w:rFonts w:hint="default" w:ascii="Times New Roman" w:hAnsi="Times New Roman" w:cs="Times New Roman"/>
                <w:color w:val="000000"/>
                <w:sz w:val="22"/>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021</w:t>
            </w:r>
          </w:p>
        </w:tc>
        <w:tc>
          <w:tcPr>
            <w:tcW w:w="1444" w:type="dxa"/>
            <w:noWrap w:val="0"/>
            <w:vAlign w:val="center"/>
          </w:tcPr>
          <w:p>
            <w:pPr>
              <w:jc w:val="center"/>
              <w:outlineLvl w:val="9"/>
              <w:rPr>
                <w:rFonts w:hint="default" w:ascii="Times New Roman" w:hAnsi="Times New Roman" w:cs="Times New Roman"/>
                <w:color w:val="000000"/>
                <w:sz w:val="22"/>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021</w:t>
            </w:r>
          </w:p>
        </w:tc>
        <w:tc>
          <w:tcPr>
            <w:tcW w:w="96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c>
          <w:tcPr>
            <w:tcW w:w="1984"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甲苯</w:t>
            </w:r>
          </w:p>
        </w:tc>
        <w:tc>
          <w:tcPr>
            <w:tcW w:w="1418" w:type="dxa"/>
            <w:noWrap w:val="0"/>
            <w:vAlign w:val="center"/>
          </w:tcPr>
          <w:p>
            <w:pPr>
              <w:jc w:val="center"/>
              <w:outlineLvl w:val="9"/>
              <w:rPr>
                <w:rFonts w:hint="default" w:ascii="Times New Roman" w:hAnsi="Times New Roman" w:cs="Times New Roman"/>
                <w:color w:val="000000"/>
                <w:sz w:val="22"/>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011</w:t>
            </w:r>
          </w:p>
        </w:tc>
        <w:tc>
          <w:tcPr>
            <w:tcW w:w="1276" w:type="dxa"/>
            <w:noWrap w:val="0"/>
            <w:vAlign w:val="center"/>
          </w:tcPr>
          <w:p>
            <w:pPr>
              <w:jc w:val="center"/>
              <w:outlineLvl w:val="9"/>
              <w:rPr>
                <w:rFonts w:hint="default" w:ascii="Times New Roman" w:hAnsi="Times New Roman" w:cs="Times New Roman"/>
                <w:color w:val="000000"/>
                <w:sz w:val="22"/>
              </w:rPr>
            </w:pPr>
            <w:r>
              <w:rPr>
                <w:rFonts w:hint="default" w:ascii="Times New Roman" w:hAnsi="Times New Roman" w:eastAsia="仿宋" w:cs="Times New Roman"/>
                <w:szCs w:val="21"/>
              </w:rPr>
              <w:t>0.00</w:t>
            </w:r>
            <w:r>
              <w:rPr>
                <w:rFonts w:hint="default" w:ascii="Times New Roman" w:hAnsi="Times New Roman" w:eastAsia="仿宋" w:cs="Times New Roman"/>
                <w:szCs w:val="21"/>
                <w:lang w:val="en-US" w:eastAsia="zh-CN"/>
              </w:rPr>
              <w:t>011</w:t>
            </w:r>
          </w:p>
        </w:tc>
        <w:tc>
          <w:tcPr>
            <w:tcW w:w="1046" w:type="dxa"/>
            <w:noWrap w:val="0"/>
            <w:vAlign w:val="center"/>
          </w:tcPr>
          <w:p>
            <w:pPr>
              <w:jc w:val="center"/>
              <w:outlineLvl w:val="9"/>
              <w:rPr>
                <w:rFonts w:hint="default" w:ascii="Times New Roman" w:hAnsi="Times New Roman" w:cs="Times New Roman"/>
                <w:szCs w:val="21"/>
              </w:rPr>
            </w:pPr>
            <w:r>
              <w:rPr>
                <w:rFonts w:hint="default" w:ascii="Times New Roman" w:hAnsi="Times New Roman" w:cs="Times New Roman"/>
                <w:szCs w:val="21"/>
              </w:rPr>
              <w:t>合格</w:t>
            </w:r>
          </w:p>
        </w:tc>
      </w:tr>
    </w:tbl>
    <w:p>
      <w:pPr>
        <w:keepNext w:val="0"/>
        <w:keepLines w:val="0"/>
        <w:pageBreakBefore w:val="0"/>
        <w:widowControl w:val="0"/>
        <w:numPr>
          <w:ilvl w:val="0"/>
          <w:numId w:val="2"/>
        </w:numPr>
        <w:kinsoku/>
        <w:wordWrap/>
        <w:overflowPunct/>
        <w:topLinePunct w:val="0"/>
        <w:autoSpaceDE w:val="0"/>
        <w:autoSpaceDN w:val="0"/>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b w:val="0"/>
          <w:bCs w:val="0"/>
          <w:color w:val="auto"/>
          <w:kern w:val="0"/>
          <w:sz w:val="24"/>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before="74"/>
        <w:ind w:left="0" w:leftChars="0" w:firstLine="480" w:firstLineChars="200"/>
        <w:jc w:val="both"/>
        <w:outlineLvl w:val="9"/>
        <w:rPr>
          <w:rFonts w:hint="default" w:ascii="Times New Roman" w:hAnsi="Times New Roman" w:eastAsia="宋体" w:cs="Times New Roman"/>
          <w:b w:val="0"/>
          <w:bCs w:val="0"/>
          <w:sz w:val="24"/>
          <w:szCs w:val="22"/>
          <w:highlight w:val="none"/>
          <w:lang w:val="zh-CN" w:eastAsia="zh-CN" w:bidi="zh-CN"/>
        </w:rPr>
      </w:pPr>
      <w:r>
        <w:rPr>
          <w:rFonts w:hint="default" w:ascii="Times New Roman" w:hAnsi="Times New Roman" w:eastAsia="宋体" w:cs="Times New Roman"/>
          <w:b w:val="0"/>
          <w:bCs w:val="0"/>
          <w:sz w:val="24"/>
          <w:szCs w:val="22"/>
          <w:highlight w:val="none"/>
          <w:lang w:val="en-US" w:eastAsia="zh-CN" w:bidi="zh-CN"/>
        </w:rPr>
        <w:t>2、</w:t>
      </w:r>
      <w:r>
        <w:rPr>
          <w:rFonts w:hint="default" w:ascii="Times New Roman" w:hAnsi="Times New Roman" w:eastAsia="宋体" w:cs="Times New Roman"/>
          <w:b w:val="0"/>
          <w:bCs w:val="0"/>
          <w:sz w:val="24"/>
          <w:szCs w:val="22"/>
          <w:highlight w:val="none"/>
          <w:lang w:val="zh-CN" w:eastAsia="zh-CN" w:bidi="zh-CN"/>
        </w:rPr>
        <w:t>校准</w:t>
      </w:r>
    </w:p>
    <w:p>
      <w:pPr>
        <w:pStyle w:val="20"/>
        <w:numPr>
          <w:ilvl w:val="0"/>
          <w:numId w:val="0"/>
        </w:numPr>
        <w:tabs>
          <w:tab w:val="left" w:pos="1324"/>
        </w:tabs>
        <w:spacing w:before="213" w:after="0" w:line="240" w:lineRule="auto"/>
        <w:ind w:right="0" w:rightChars="0" w:firstLine="480" w:firstLineChars="200"/>
        <w:jc w:val="both"/>
        <w:rPr>
          <w:rFonts w:hint="default" w:ascii="Times New Roman" w:hAnsi="Times New Roman" w:cs="Times New Roman"/>
          <w:sz w:val="24"/>
          <w:highlight w:val="none"/>
        </w:rPr>
      </w:pP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lang w:val="en-US" w:eastAsia="zh-CN"/>
        </w:rPr>
        <w:t>1</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标准物质</w:t>
      </w:r>
    </w:p>
    <w:p>
      <w:pPr>
        <w:pStyle w:val="2"/>
        <w:spacing w:before="211" w:line="405" w:lineRule="auto"/>
        <w:ind w:right="382" w:firstLine="480" w:firstLineChars="200"/>
        <w:jc w:val="both"/>
        <w:rPr>
          <w:rFonts w:hint="default" w:ascii="Times New Roman" w:hAnsi="Times New Roman" w:cs="Times New Roman"/>
          <w:highlight w:val="none"/>
        </w:rPr>
      </w:pPr>
      <w:r>
        <w:rPr>
          <w:rFonts w:hint="default" w:ascii="Times New Roman" w:hAnsi="Times New Roman" w:cs="Times New Roman"/>
          <w:highlight w:val="none"/>
        </w:rPr>
        <w:t>分析仪器校准应首先选用有证标准物质。当没有有证标准物质时，也可用纯度较高（一般不低于</w:t>
      </w:r>
      <w:r>
        <w:rPr>
          <w:rFonts w:hint="default" w:ascii="Times New Roman" w:hAnsi="Times New Roman" w:eastAsia="Times New Roman" w:cs="Times New Roman"/>
          <w:highlight w:val="none"/>
        </w:rPr>
        <w:t>98</w:t>
      </w:r>
      <w:r>
        <w:rPr>
          <w:rFonts w:hint="default" w:ascii="Times New Roman" w:hAnsi="Times New Roman" w:cs="Times New Roman"/>
          <w:highlight w:val="none"/>
        </w:rPr>
        <w:t>％）、性质稳定的化学试剂直接配制仪器校准用标准溶液。</w:t>
      </w:r>
    </w:p>
    <w:p>
      <w:pPr>
        <w:pStyle w:val="20"/>
        <w:numPr>
          <w:ilvl w:val="0"/>
          <w:numId w:val="0"/>
        </w:numPr>
        <w:tabs>
          <w:tab w:val="left" w:pos="1324"/>
        </w:tabs>
        <w:spacing w:before="1" w:after="0" w:line="240" w:lineRule="auto"/>
        <w:ind w:right="0" w:rightChars="0" w:firstLine="480" w:firstLineChars="200"/>
        <w:jc w:val="both"/>
        <w:rPr>
          <w:rFonts w:hint="default" w:ascii="Times New Roman" w:hAnsi="Times New Roman" w:cs="Times New Roman"/>
          <w:sz w:val="24"/>
          <w:highlight w:val="none"/>
        </w:rPr>
      </w:pP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lang w:val="en-US" w:eastAsia="zh-CN"/>
        </w:rPr>
        <w:t>2</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校准曲线</w:t>
      </w:r>
    </w:p>
    <w:p>
      <w:pPr>
        <w:pStyle w:val="2"/>
        <w:spacing w:before="213" w:line="405" w:lineRule="auto"/>
        <w:ind w:right="241" w:firstLine="480" w:firstLineChars="200"/>
        <w:jc w:val="both"/>
        <w:rPr>
          <w:rFonts w:hint="default" w:ascii="Times New Roman" w:hAnsi="Times New Roman" w:cs="Times New Roman"/>
          <w:highlight w:val="none"/>
        </w:rPr>
      </w:pPr>
      <w:r>
        <w:rPr>
          <w:rFonts w:hint="default" w:ascii="Times New Roman" w:hAnsi="Times New Roman" w:cs="Times New Roman"/>
          <w:highlight w:val="none"/>
        </w:rPr>
        <w:t>采用校准曲线法进行定量分析时，一般应至少使用</w:t>
      </w:r>
      <w:r>
        <w:rPr>
          <w:rFonts w:hint="default" w:ascii="Times New Roman" w:hAnsi="Times New Roman" w:eastAsia="Times New Roman" w:cs="Times New Roman"/>
          <w:highlight w:val="none"/>
        </w:rPr>
        <w:t>5</w:t>
      </w:r>
      <w:r>
        <w:rPr>
          <w:rFonts w:hint="default" w:ascii="Times New Roman" w:hAnsi="Times New Roman" w:cs="Times New Roman"/>
          <w:highlight w:val="none"/>
        </w:rPr>
        <w:t>个浓度梯度的标准溶液，覆盖被测样品的浓度范围，且最低点浓度应接近方法测定下限的水平。分析测试方法有规定时，按分析测试方法的规定进行：分析测试方法无规定时，校准曲线相关系数要求为</w:t>
      </w:r>
      <w:r>
        <w:rPr>
          <w:rFonts w:hint="default" w:ascii="Times New Roman" w:hAnsi="Times New Roman" w:eastAsia="Times New Roman" w:cs="Times New Roman"/>
          <w:highlight w:val="none"/>
        </w:rPr>
        <w:t>r</w:t>
      </w:r>
      <w:r>
        <w:rPr>
          <w:rFonts w:hint="default" w:ascii="Times New Roman" w:hAnsi="Times New Roman" w:cs="Times New Roman"/>
          <w:highlight w:val="none"/>
        </w:rPr>
        <w:t>＞</w:t>
      </w:r>
      <w:r>
        <w:rPr>
          <w:rFonts w:hint="default" w:ascii="Times New Roman" w:hAnsi="Times New Roman" w:eastAsia="Times New Roman" w:cs="Times New Roman"/>
          <w:highlight w:val="none"/>
        </w:rPr>
        <w:t>0.95</w:t>
      </w:r>
      <w:r>
        <w:rPr>
          <w:rFonts w:hint="default" w:ascii="Times New Roman" w:hAnsi="Times New Roman" w:cs="Times New Roman"/>
          <w:highlight w:val="none"/>
        </w:rPr>
        <w:t>。</w:t>
      </w:r>
    </w:p>
    <w:p>
      <w:pPr>
        <w:keepNext w:val="0"/>
        <w:keepLines w:val="0"/>
        <w:pageBreakBefore w:val="0"/>
        <w:widowControl w:val="0"/>
        <w:kinsoku/>
        <w:wordWrap/>
        <w:overflowPunct/>
        <w:topLinePunct w:val="0"/>
        <w:autoSpaceDE w:val="0"/>
        <w:autoSpaceDN w:val="0"/>
        <w:bidi w:val="0"/>
        <w:adjustRightInd/>
        <w:snapToGrid/>
        <w:spacing w:before="0" w:line="360" w:lineRule="auto"/>
        <w:ind w:firstLine="440" w:firstLineChars="200"/>
        <w:jc w:val="both"/>
        <w:textAlignment w:val="auto"/>
        <w:outlineLvl w:val="9"/>
        <w:rPr>
          <w:rFonts w:hint="default" w:ascii="Times New Roman" w:hAnsi="Times New Roman" w:eastAsia="宋体" w:cs="Times New Roman"/>
          <w:highlight w:val="none"/>
          <w:lang w:eastAsia="zh-CN"/>
        </w:rPr>
      </w:pPr>
      <w:r>
        <w:rPr>
          <w:rFonts w:hint="default" w:ascii="Times New Roman" w:hAnsi="Times New Roman" w:eastAsia="宋体" w:cs="Times New Roman"/>
          <w:highlight w:val="none"/>
          <w:lang w:val="en-US" w:eastAsia="zh-CN"/>
        </w:rPr>
        <w:t>3</w:t>
      </w:r>
      <w:r>
        <w:rPr>
          <w:rFonts w:hint="default" w:ascii="Times New Roman" w:hAnsi="Times New Roman" w:cs="Times New Roman"/>
          <w:highlight w:val="none"/>
        </w:rPr>
        <w:t>、精密度控制</w:t>
      </w:r>
      <w:r>
        <w:rPr>
          <w:rFonts w:hint="default" w:ascii="Times New Roman" w:hAnsi="Times New Roman" w:cs="Times New Roman"/>
          <w:highlight w:val="none"/>
          <w:lang w:eastAsia="zh-CN"/>
        </w:rPr>
        <w:t>结果分析</w:t>
      </w:r>
    </w:p>
    <w:p>
      <w:pPr>
        <w:pStyle w:val="27"/>
        <w:spacing w:line="360" w:lineRule="auto"/>
        <w:ind w:firstLine="480" w:firstLineChars="200"/>
        <w:jc w:val="both"/>
        <w:rPr>
          <w:rFonts w:hint="default" w:ascii="Times New Roman" w:hAnsi="Times New Roman" w:cs="Times New Roman"/>
          <w:highlight w:val="none"/>
        </w:rPr>
      </w:pPr>
      <w:r>
        <w:rPr>
          <w:rFonts w:hint="default" w:ascii="Times New Roman" w:hAnsi="Times New Roman" w:eastAsia="宋体" w:cs="Times New Roman"/>
          <w:highlight w:val="none"/>
        </w:rPr>
        <w:t>土壤和地下水样品有现场采集的平行样</w:t>
      </w:r>
      <w:r>
        <w:rPr>
          <w:rFonts w:hint="default" w:ascii="Times New Roman" w:hAnsi="Times New Roman" w:eastAsia="宋体" w:cs="Times New Roman"/>
          <w:highlight w:val="none"/>
          <w:lang w:eastAsia="zh-CN"/>
        </w:rPr>
        <w:t>和实验室明码平行样</w:t>
      </w:r>
      <w:r>
        <w:rPr>
          <w:rFonts w:hint="default" w:ascii="Times New Roman" w:hAnsi="Times New Roman" w:eastAsia="宋体" w:cs="Times New Roman"/>
          <w:highlight w:val="none"/>
        </w:rPr>
        <w:t>，每批次样品满足</w:t>
      </w:r>
      <w:r>
        <w:rPr>
          <w:rFonts w:hint="default" w:ascii="Times New Roman" w:hAnsi="Times New Roman" w:eastAsia="宋体" w:cs="Times New Roman"/>
          <w:highlight w:val="none"/>
          <w:lang w:val="en-US" w:eastAsia="zh-CN"/>
        </w:rPr>
        <w:t>10</w:t>
      </w:r>
      <w:r>
        <w:rPr>
          <w:rFonts w:hint="default" w:ascii="Times New Roman" w:hAnsi="Times New Roman" w:eastAsia="宋体" w:cs="Times New Roman"/>
          <w:highlight w:val="none"/>
        </w:rPr>
        <w:t>%的要求，此次共</w:t>
      </w:r>
      <w:r>
        <w:rPr>
          <w:rFonts w:hint="default" w:ascii="Times New Roman" w:hAnsi="Times New Roman" w:eastAsia="宋体" w:cs="Times New Roman"/>
          <w:highlight w:val="none"/>
          <w:lang w:eastAsia="zh-CN"/>
        </w:rPr>
        <w:t>设置了</w:t>
      </w:r>
      <w:r>
        <w:rPr>
          <w:rFonts w:hint="default" w:ascii="Times New Roman" w:hAnsi="Times New Roman" w:eastAsia="宋体" w:cs="Times New Roman"/>
          <w:highlight w:val="none"/>
          <w:lang w:val="en-US" w:eastAsia="zh-CN"/>
        </w:rPr>
        <w:t>5</w:t>
      </w:r>
      <w:r>
        <w:rPr>
          <w:rFonts w:hint="default" w:ascii="Times New Roman" w:hAnsi="Times New Roman" w:eastAsia="宋体" w:cs="Times New Roman"/>
          <w:highlight w:val="none"/>
        </w:rPr>
        <w:t>个</w:t>
      </w:r>
      <w:r>
        <w:rPr>
          <w:rFonts w:hint="default" w:ascii="Times New Roman" w:hAnsi="Times New Roman" w:eastAsia="宋体" w:cs="Times New Roman"/>
          <w:highlight w:val="none"/>
          <w:lang w:eastAsia="zh-CN"/>
        </w:rPr>
        <w:t>明码</w:t>
      </w:r>
      <w:r>
        <w:rPr>
          <w:rFonts w:hint="default" w:ascii="Times New Roman" w:hAnsi="Times New Roman" w:eastAsia="宋体" w:cs="Times New Roman"/>
          <w:highlight w:val="none"/>
        </w:rPr>
        <w:t>土壤平行样</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lang w:val="en-US" w:eastAsia="zh-CN"/>
        </w:rPr>
        <w:t>5个密码土壤平行样，</w:t>
      </w:r>
      <w:r>
        <w:rPr>
          <w:rFonts w:hint="default" w:ascii="Times New Roman" w:hAnsi="Times New Roman" w:eastAsia="宋体" w:cs="Times New Roman"/>
          <w:highlight w:val="none"/>
        </w:rPr>
        <w:t>1个地下水</w:t>
      </w:r>
      <w:r>
        <w:rPr>
          <w:rFonts w:hint="default" w:ascii="Times New Roman" w:hAnsi="Times New Roman" w:eastAsia="宋体" w:cs="Times New Roman"/>
          <w:highlight w:val="none"/>
          <w:lang w:eastAsia="zh-CN"/>
        </w:rPr>
        <w:t>密码</w:t>
      </w:r>
      <w:r>
        <w:rPr>
          <w:rFonts w:hint="default" w:ascii="Times New Roman" w:hAnsi="Times New Roman" w:eastAsia="宋体" w:cs="Times New Roman"/>
          <w:highlight w:val="none"/>
        </w:rPr>
        <w:t>平行样，1个地下水</w:t>
      </w:r>
      <w:r>
        <w:rPr>
          <w:rFonts w:hint="default" w:ascii="Times New Roman" w:hAnsi="Times New Roman" w:eastAsia="宋体" w:cs="Times New Roman"/>
          <w:highlight w:val="none"/>
          <w:lang w:eastAsia="zh-CN"/>
        </w:rPr>
        <w:t>明码</w:t>
      </w:r>
      <w:r>
        <w:rPr>
          <w:rFonts w:hint="default" w:ascii="Times New Roman" w:hAnsi="Times New Roman" w:eastAsia="宋体" w:cs="Times New Roman"/>
          <w:highlight w:val="none"/>
        </w:rPr>
        <w:t>平行样，平行样检测结果相对偏差低于允差，精密度合格率100%。</w:t>
      </w:r>
      <w:r>
        <w:rPr>
          <w:rFonts w:hint="default" w:ascii="Times New Roman" w:hAnsi="Times New Roman" w:cs="Times New Roman"/>
          <w:color w:val="auto"/>
          <w:kern w:val="2"/>
        </w:rPr>
        <w:t>具体质控分析过程详情见附件</w:t>
      </w:r>
      <w:r>
        <w:rPr>
          <w:rFonts w:hint="default" w:ascii="Times New Roman" w:hAnsi="Times New Roman" w:cs="Times New Roman"/>
          <w:color w:val="auto"/>
          <w:kern w:val="2"/>
          <w:lang w:eastAsia="zh-CN"/>
        </w:rPr>
        <w:t>质控报告</w:t>
      </w:r>
      <w:r>
        <w:rPr>
          <w:rFonts w:hint="default" w:ascii="Times New Roman" w:hAnsi="Times New Roman" w:cs="Times New Roman"/>
          <w:color w:val="auto"/>
          <w:kern w:val="2"/>
        </w:rPr>
        <w:t>。</w:t>
      </w:r>
    </w:p>
    <w:p>
      <w:pPr>
        <w:spacing w:before="177"/>
        <w:ind w:left="0" w:leftChars="0" w:firstLine="440" w:firstLineChars="200"/>
        <w:outlineLvl w:val="9"/>
        <w:rPr>
          <w:rFonts w:hint="default" w:ascii="Times New Roman" w:hAnsi="Times New Roman" w:cs="Times New Roman"/>
          <w:highlight w:val="none"/>
        </w:rPr>
      </w:pPr>
      <w:r>
        <w:rPr>
          <w:rFonts w:hint="default" w:ascii="Times New Roman" w:hAnsi="Times New Roman" w:eastAsia="宋体" w:cs="Times New Roman"/>
          <w:highlight w:val="none"/>
          <w:lang w:val="en-US" w:eastAsia="zh-CN"/>
        </w:rPr>
        <w:t>4</w:t>
      </w:r>
      <w:r>
        <w:rPr>
          <w:rFonts w:hint="default" w:ascii="Times New Roman" w:hAnsi="Times New Roman" w:cs="Times New Roman"/>
          <w:highlight w:val="none"/>
        </w:rPr>
        <w:t>、准确度控制</w:t>
      </w:r>
    </w:p>
    <w:p>
      <w:pPr>
        <w:pStyle w:val="20"/>
        <w:numPr>
          <w:ilvl w:val="0"/>
          <w:numId w:val="0"/>
        </w:numPr>
        <w:tabs>
          <w:tab w:val="left" w:pos="1324"/>
        </w:tabs>
        <w:spacing w:before="213" w:after="0" w:line="240" w:lineRule="auto"/>
        <w:ind w:right="0" w:rightChars="0" w:firstLine="480" w:firstLineChars="200"/>
        <w:jc w:val="left"/>
        <w:rPr>
          <w:rFonts w:hint="default" w:ascii="Times New Roman" w:hAnsi="Times New Roman" w:cs="Times New Roman"/>
          <w:sz w:val="24"/>
          <w:highlight w:val="none"/>
        </w:rPr>
      </w:pP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lang w:val="en-US" w:eastAsia="zh-CN"/>
        </w:rPr>
        <w:t>1</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使用有证标准物质</w:t>
      </w:r>
    </w:p>
    <w:p>
      <w:pPr>
        <w:pStyle w:val="2"/>
        <w:spacing w:before="210" w:line="405" w:lineRule="auto"/>
        <w:ind w:right="241" w:firstLine="480" w:firstLineChars="200"/>
        <w:jc w:val="both"/>
        <w:rPr>
          <w:rFonts w:hint="default" w:ascii="Times New Roman" w:hAnsi="Times New Roman" w:cs="Times New Roman"/>
          <w:highlight w:val="none"/>
        </w:rPr>
      </w:pPr>
      <w:r>
        <w:rPr>
          <w:rFonts w:hint="default" w:ascii="Times New Roman" w:hAnsi="Times New Roman" w:cs="Times New Roman"/>
          <w:highlight w:val="none"/>
        </w:rPr>
        <w:t>当具备与被测土壤样品基体相同成类似的有证标准物质时，应在每批次样品分析时同步均匀捕入与被测样品含量水平相当的有证标准物质样品进行分析测试，每批次同类型分析样品要求找样品数</w:t>
      </w:r>
      <w:r>
        <w:rPr>
          <w:rFonts w:hint="default" w:ascii="Times New Roman" w:hAnsi="Times New Roman" w:eastAsia="Times New Roman" w:cs="Times New Roman"/>
          <w:highlight w:val="none"/>
        </w:rPr>
        <w:t>5</w:t>
      </w:r>
      <w:r>
        <w:rPr>
          <w:rFonts w:hint="default" w:ascii="Times New Roman" w:hAnsi="Times New Roman" w:cs="Times New Roman"/>
          <w:highlight w:val="none"/>
        </w:rPr>
        <w:t>％的比例插入标准物质样品将标准物质样品的分析测试结果（</w:t>
      </w:r>
      <w:r>
        <w:rPr>
          <w:rFonts w:hint="default" w:ascii="Times New Roman" w:hAnsi="Times New Roman" w:eastAsia="Times New Roman" w:cs="Times New Roman"/>
          <w:highlight w:val="none"/>
        </w:rPr>
        <w:t>x</w:t>
      </w:r>
      <w:r>
        <w:rPr>
          <w:rFonts w:hint="default" w:ascii="Times New Roman" w:hAnsi="Times New Roman" w:cs="Times New Roman"/>
          <w:highlight w:val="none"/>
        </w:rPr>
        <w:t>）与标准物质认定值（或标准值）（</w:t>
      </w:r>
      <w:r>
        <w:rPr>
          <w:rFonts w:hint="default" w:ascii="Times New Roman" w:hAnsi="Times New Roman" w:eastAsia="Times New Roman" w:cs="Times New Roman"/>
          <w:highlight w:val="none"/>
        </w:rPr>
        <w:t>X</w:t>
      </w:r>
      <w:r>
        <w:rPr>
          <w:rFonts w:hint="default" w:ascii="Times New Roman" w:hAnsi="Times New Roman" w:cs="Times New Roman"/>
          <w:highlight w:val="none"/>
        </w:rPr>
        <w:t>土</w:t>
      </w:r>
      <w:r>
        <w:rPr>
          <w:rFonts w:hint="default" w:ascii="Times New Roman" w:hAnsi="Times New Roman" w:eastAsia="Times New Roman" w:cs="Times New Roman"/>
          <w:highlight w:val="none"/>
        </w:rPr>
        <w:t>p</w:t>
      </w:r>
      <w:r>
        <w:rPr>
          <w:rFonts w:hint="default" w:ascii="Times New Roman" w:hAnsi="Times New Roman" w:cs="Times New Roman"/>
          <w:highlight w:val="none"/>
        </w:rPr>
        <w:t>）进行比较。</w:t>
      </w:r>
      <w:r>
        <w:rPr>
          <w:rFonts w:hint="default" w:ascii="Times New Roman" w:hAnsi="Times New Roman" w:eastAsia="Times New Roman" w:cs="Times New Roman"/>
          <w:highlight w:val="none"/>
        </w:rPr>
        <w:t>X</w:t>
      </w:r>
      <w:r>
        <w:rPr>
          <w:rFonts w:hint="default" w:ascii="Times New Roman" w:hAnsi="Times New Roman" w:cs="Times New Roman"/>
          <w:highlight w:val="none"/>
        </w:rPr>
        <w:t>在（</w:t>
      </w:r>
      <w:r>
        <w:rPr>
          <w:rFonts w:hint="default" w:ascii="Times New Roman" w:hAnsi="Times New Roman" w:eastAsia="Times New Roman" w:cs="Times New Roman"/>
          <w:highlight w:val="none"/>
        </w:rPr>
        <w:t>X</w:t>
      </w:r>
      <w:r>
        <w:rPr>
          <w:rFonts w:hint="default" w:ascii="Times New Roman" w:hAnsi="Times New Roman" w:cs="Times New Roman"/>
          <w:highlight w:val="none"/>
        </w:rPr>
        <w:t>士μ）范国内。对有证标准物质样品分析测试合格率要求应达到</w:t>
      </w:r>
      <w:r>
        <w:rPr>
          <w:rFonts w:hint="default" w:ascii="Times New Roman" w:hAnsi="Times New Roman" w:eastAsia="Times New Roman" w:cs="Times New Roman"/>
          <w:highlight w:val="none"/>
        </w:rPr>
        <w:t>100</w:t>
      </w:r>
      <w:r>
        <w:rPr>
          <w:rFonts w:hint="default" w:ascii="Times New Roman" w:hAnsi="Times New Roman" w:cs="Times New Roman"/>
          <w:highlight w:val="none"/>
        </w:rPr>
        <w:t>％。当出现不合格结果时，应查明共原因，采取适当的纠正和预防措施，非对该标准物质样品及与之关联的作查送检样品重新进行分析测试。标准样品分析结果见</w:t>
      </w:r>
      <w:r>
        <w:rPr>
          <w:rFonts w:hint="eastAsia" w:ascii="Times New Roman" w:hAnsi="Times New Roman" w:cs="Times New Roman"/>
          <w:highlight w:val="none"/>
          <w:lang w:eastAsia="zh-CN"/>
        </w:rPr>
        <w:t>下表</w:t>
      </w:r>
      <w:r>
        <w:rPr>
          <w:rFonts w:hint="default" w:ascii="Times New Roman" w:hAnsi="Times New Roman" w:cs="Times New Roman"/>
          <w:highlight w:val="none"/>
        </w:rPr>
        <w:t>。</w:t>
      </w:r>
    </w:p>
    <w:p>
      <w:pPr>
        <w:pStyle w:val="2"/>
        <w:spacing w:before="74" w:after="37"/>
        <w:ind w:left="1"/>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表</w:t>
      </w:r>
      <w:r>
        <w:rPr>
          <w:rFonts w:hint="default" w:ascii="Times New Roman" w:hAnsi="Times New Roman" w:eastAsia="Times New Roman" w:cs="Times New Roman"/>
          <w:highlight w:val="none"/>
        </w:rPr>
        <w:t>5-1</w:t>
      </w:r>
      <w:r>
        <w:rPr>
          <w:rFonts w:hint="default" w:ascii="Times New Roman" w:hAnsi="Times New Roman" w:eastAsia="宋体" w:cs="Times New Roman"/>
          <w:highlight w:val="none"/>
          <w:lang w:val="en-US" w:eastAsia="zh-CN"/>
        </w:rPr>
        <w:t>4</w:t>
      </w:r>
      <w:r>
        <w:rPr>
          <w:rFonts w:hint="default" w:ascii="Times New Roman" w:hAnsi="Times New Roman" w:eastAsia="黑体" w:cs="Times New Roman"/>
          <w:highlight w:val="none"/>
        </w:rPr>
        <w:t>标准样品质控统计表</w:t>
      </w:r>
    </w:p>
    <w:tbl>
      <w:tblPr>
        <w:tblStyle w:val="16"/>
        <w:tblW w:w="50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01"/>
        <w:gridCol w:w="901"/>
        <w:gridCol w:w="1482"/>
        <w:gridCol w:w="1798"/>
        <w:gridCol w:w="1656"/>
        <w:gridCol w:w="1141"/>
        <w:gridCol w:w="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tblHeader/>
          <w:jc w:val="center"/>
        </w:trPr>
        <w:tc>
          <w:tcPr>
            <w:tcW w:w="513" w:type="pct"/>
            <w:noWrap w:val="0"/>
            <w:vAlign w:val="center"/>
          </w:tcPr>
          <w:p>
            <w:pPr>
              <w:jc w:val="center"/>
              <w:rPr>
                <w:rFonts w:hint="default" w:ascii="Times New Roman" w:hAnsi="Times New Roman" w:eastAsia="宋体" w:cs="Times New Roman"/>
                <w:b/>
                <w:color w:val="000000"/>
                <w:sz w:val="21"/>
                <w:szCs w:val="21"/>
                <w:lang w:eastAsia="zh-CN"/>
              </w:rPr>
            </w:pPr>
            <w:r>
              <w:rPr>
                <w:rFonts w:hint="default" w:ascii="Times New Roman" w:hAnsi="Times New Roman" w:cs="Times New Roman"/>
                <w:b/>
                <w:color w:val="000000"/>
                <w:sz w:val="21"/>
                <w:szCs w:val="21"/>
                <w:lang w:eastAsia="zh-CN"/>
              </w:rPr>
              <w:t>项目</w:t>
            </w:r>
          </w:p>
        </w:tc>
        <w:tc>
          <w:tcPr>
            <w:tcW w:w="513" w:type="pct"/>
            <w:noWrap w:val="0"/>
            <w:vAlign w:val="center"/>
          </w:tcPr>
          <w:p>
            <w:pPr>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检测</w:t>
            </w:r>
          </w:p>
          <w:p>
            <w:pPr>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项目</w:t>
            </w:r>
          </w:p>
        </w:tc>
        <w:tc>
          <w:tcPr>
            <w:tcW w:w="844" w:type="pct"/>
            <w:noWrap w:val="0"/>
            <w:vAlign w:val="center"/>
          </w:tcPr>
          <w:p>
            <w:pPr>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标准物质编号</w:t>
            </w:r>
          </w:p>
        </w:tc>
        <w:tc>
          <w:tcPr>
            <w:tcW w:w="1024" w:type="pct"/>
            <w:noWrap w:val="0"/>
            <w:vAlign w:val="center"/>
          </w:tcPr>
          <w:p>
            <w:pPr>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标准值及其不确定度mg/kg</w:t>
            </w:r>
          </w:p>
        </w:tc>
        <w:tc>
          <w:tcPr>
            <w:tcW w:w="943" w:type="pct"/>
            <w:noWrap w:val="0"/>
            <w:vAlign w:val="center"/>
          </w:tcPr>
          <w:p>
            <w:pPr>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保证值</w:t>
            </w:r>
          </w:p>
          <w:p>
            <w:pPr>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范围mg/kg</w:t>
            </w:r>
          </w:p>
        </w:tc>
        <w:tc>
          <w:tcPr>
            <w:tcW w:w="650" w:type="pct"/>
            <w:noWrap w:val="0"/>
            <w:vAlign w:val="center"/>
          </w:tcPr>
          <w:p>
            <w:pPr>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检测结果mg/kg</w:t>
            </w:r>
          </w:p>
        </w:tc>
        <w:tc>
          <w:tcPr>
            <w:tcW w:w="510" w:type="pct"/>
            <w:noWrap w:val="0"/>
            <w:vAlign w:val="center"/>
          </w:tcPr>
          <w:p>
            <w:pPr>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restar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eastAsia="zh-CN"/>
              </w:rPr>
              <w:t>土壤</w:t>
            </w: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汞</w:t>
            </w:r>
          </w:p>
        </w:tc>
        <w:tc>
          <w:tcPr>
            <w:tcW w:w="844" w:type="pct"/>
            <w:noWrap w:val="0"/>
            <w:vAlign w:val="top"/>
          </w:tcPr>
          <w:p>
            <w:pPr>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61</w:t>
            </w:r>
          </w:p>
        </w:tc>
        <w:tc>
          <w:tcPr>
            <w:tcW w:w="1024" w:type="pct"/>
            <w:noWrap w:val="0"/>
            <w:vAlign w:val="center"/>
          </w:tcPr>
          <w:p>
            <w:pPr>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69</w:t>
            </w:r>
            <w:r>
              <w:rPr>
                <w:rFonts w:hint="default" w:ascii="Times New Roman" w:hAnsi="Times New Roman" w:cs="Times New Roman"/>
                <w:color w:val="000000"/>
                <w:sz w:val="21"/>
                <w:szCs w:val="21"/>
              </w:rPr>
              <w:t>±0.00</w:t>
            </w:r>
            <w:r>
              <w:rPr>
                <w:rFonts w:hint="default" w:ascii="Times New Roman" w:hAnsi="Times New Roman" w:cs="Times New Roman"/>
                <w:color w:val="000000"/>
                <w:sz w:val="21"/>
                <w:szCs w:val="21"/>
                <w:lang w:val="en-US" w:eastAsia="zh-CN"/>
              </w:rPr>
              <w:t>5</w:t>
            </w:r>
          </w:p>
        </w:tc>
        <w:tc>
          <w:tcPr>
            <w:tcW w:w="943" w:type="pct"/>
            <w:noWrap w:val="0"/>
            <w:vAlign w:val="center"/>
          </w:tcPr>
          <w:p>
            <w:pPr>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63</w:t>
            </w: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74</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0.070</w:t>
            </w:r>
          </w:p>
        </w:tc>
        <w:tc>
          <w:tcPr>
            <w:tcW w:w="510"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rPr>
            </w:pPr>
          </w:p>
        </w:tc>
        <w:tc>
          <w:tcPr>
            <w:tcW w:w="513" w:type="pct"/>
            <w:noWrap w:val="0"/>
            <w:vAlign w:val="center"/>
          </w:tcPr>
          <w:p>
            <w:pPr>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rPr>
              <w:t>汞</w:t>
            </w:r>
          </w:p>
        </w:tc>
        <w:tc>
          <w:tcPr>
            <w:tcW w:w="844" w:type="pct"/>
            <w:noWrap w:val="0"/>
            <w:vAlign w:val="top"/>
          </w:tcPr>
          <w:p>
            <w:pPr>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61</w:t>
            </w:r>
          </w:p>
        </w:tc>
        <w:tc>
          <w:tcPr>
            <w:tcW w:w="1024" w:type="pct"/>
            <w:noWrap w:val="0"/>
            <w:vAlign w:val="center"/>
          </w:tcPr>
          <w:p>
            <w:pPr>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69</w:t>
            </w:r>
            <w:r>
              <w:rPr>
                <w:rFonts w:hint="default" w:ascii="Times New Roman" w:hAnsi="Times New Roman" w:cs="Times New Roman"/>
                <w:color w:val="000000"/>
                <w:sz w:val="21"/>
                <w:szCs w:val="21"/>
              </w:rPr>
              <w:t>±0.00</w:t>
            </w:r>
            <w:r>
              <w:rPr>
                <w:rFonts w:hint="default" w:ascii="Times New Roman" w:hAnsi="Times New Roman" w:cs="Times New Roman"/>
                <w:color w:val="000000"/>
                <w:sz w:val="21"/>
                <w:szCs w:val="21"/>
                <w:lang w:val="en-US" w:eastAsia="zh-CN"/>
              </w:rPr>
              <w:t>5</w:t>
            </w:r>
          </w:p>
        </w:tc>
        <w:tc>
          <w:tcPr>
            <w:tcW w:w="943" w:type="pct"/>
            <w:noWrap w:val="0"/>
            <w:vAlign w:val="center"/>
          </w:tcPr>
          <w:p>
            <w:pPr>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63</w:t>
            </w: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74</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0.067</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汞</w:t>
            </w:r>
          </w:p>
        </w:tc>
        <w:tc>
          <w:tcPr>
            <w:tcW w:w="844" w:type="pct"/>
            <w:noWrap w:val="0"/>
            <w:vAlign w:val="top"/>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61</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69</w:t>
            </w:r>
            <w:r>
              <w:rPr>
                <w:rFonts w:hint="default" w:ascii="Times New Roman" w:hAnsi="Times New Roman" w:cs="Times New Roman"/>
                <w:color w:val="000000"/>
                <w:sz w:val="21"/>
                <w:szCs w:val="21"/>
              </w:rPr>
              <w:t>±0.00</w:t>
            </w:r>
            <w:r>
              <w:rPr>
                <w:rFonts w:hint="default" w:ascii="Times New Roman" w:hAnsi="Times New Roman" w:cs="Times New Roman"/>
                <w:color w:val="000000"/>
                <w:sz w:val="21"/>
                <w:szCs w:val="21"/>
                <w:lang w:val="en-US" w:eastAsia="zh-CN"/>
              </w:rPr>
              <w:t>5</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63</w:t>
            </w: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74</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0.071</w:t>
            </w:r>
          </w:p>
        </w:tc>
        <w:tc>
          <w:tcPr>
            <w:tcW w:w="510"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汞</w:t>
            </w:r>
          </w:p>
        </w:tc>
        <w:tc>
          <w:tcPr>
            <w:tcW w:w="844" w:type="pct"/>
            <w:noWrap w:val="0"/>
            <w:vAlign w:val="top"/>
          </w:tcPr>
          <w:p>
            <w:pPr>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61</w:t>
            </w:r>
          </w:p>
        </w:tc>
        <w:tc>
          <w:tcPr>
            <w:tcW w:w="1024" w:type="pct"/>
            <w:noWrap w:val="0"/>
            <w:vAlign w:val="center"/>
          </w:tcPr>
          <w:p>
            <w:pPr>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69</w:t>
            </w:r>
            <w:r>
              <w:rPr>
                <w:rFonts w:hint="default" w:ascii="Times New Roman" w:hAnsi="Times New Roman" w:cs="Times New Roman"/>
                <w:color w:val="000000"/>
                <w:sz w:val="21"/>
                <w:szCs w:val="21"/>
              </w:rPr>
              <w:t>±0.00</w:t>
            </w:r>
            <w:r>
              <w:rPr>
                <w:rFonts w:hint="default" w:ascii="Times New Roman" w:hAnsi="Times New Roman" w:cs="Times New Roman"/>
                <w:color w:val="000000"/>
                <w:sz w:val="21"/>
                <w:szCs w:val="21"/>
                <w:lang w:val="en-US" w:eastAsia="zh-CN"/>
              </w:rPr>
              <w:t>5</w:t>
            </w:r>
          </w:p>
        </w:tc>
        <w:tc>
          <w:tcPr>
            <w:tcW w:w="943" w:type="pct"/>
            <w:noWrap w:val="0"/>
            <w:vAlign w:val="center"/>
          </w:tcPr>
          <w:p>
            <w:pPr>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63</w:t>
            </w: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74</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0.068</w:t>
            </w:r>
          </w:p>
        </w:tc>
        <w:tc>
          <w:tcPr>
            <w:tcW w:w="510"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eastAsia="zh-CN"/>
              </w:rPr>
              <w:t>砷</w:t>
            </w:r>
          </w:p>
        </w:tc>
        <w:tc>
          <w:tcPr>
            <w:tcW w:w="844" w:type="pct"/>
            <w:noWrap w:val="0"/>
            <w:vAlign w:val="top"/>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61</w:t>
            </w:r>
          </w:p>
        </w:tc>
        <w:tc>
          <w:tcPr>
            <w:tcW w:w="1024" w:type="pct"/>
            <w:noWrap w:val="0"/>
            <w:vAlign w:val="center"/>
          </w:tcPr>
          <w:p>
            <w:pPr>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9.1</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3</w:t>
            </w:r>
          </w:p>
        </w:tc>
        <w:tc>
          <w:tcPr>
            <w:tcW w:w="943" w:type="pct"/>
            <w:noWrap w:val="0"/>
            <w:vAlign w:val="center"/>
          </w:tcPr>
          <w:p>
            <w:pPr>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8.8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9.4</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9.2</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砷</w:t>
            </w:r>
          </w:p>
        </w:tc>
        <w:tc>
          <w:tcPr>
            <w:tcW w:w="844" w:type="pct"/>
            <w:noWrap w:val="0"/>
            <w:vAlign w:val="top"/>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61</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9.1</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3</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8.8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9.4</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9.1</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砷</w:t>
            </w:r>
          </w:p>
        </w:tc>
        <w:tc>
          <w:tcPr>
            <w:tcW w:w="844" w:type="pct"/>
            <w:noWrap w:val="0"/>
            <w:vAlign w:val="top"/>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61</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9.1</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3</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8.8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9.4</w:t>
            </w:r>
          </w:p>
        </w:tc>
        <w:tc>
          <w:tcPr>
            <w:tcW w:w="65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9.0</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砷</w:t>
            </w:r>
          </w:p>
        </w:tc>
        <w:tc>
          <w:tcPr>
            <w:tcW w:w="844" w:type="pct"/>
            <w:noWrap w:val="0"/>
            <w:vAlign w:val="top"/>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61</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9.1</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3</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8.8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9.4</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9.0</w:t>
            </w:r>
          </w:p>
        </w:tc>
        <w:tc>
          <w:tcPr>
            <w:tcW w:w="510"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eastAsia="zh-CN"/>
              </w:rPr>
              <w:t>镉</w:t>
            </w:r>
          </w:p>
        </w:tc>
        <w:tc>
          <w:tcPr>
            <w:tcW w:w="844" w:type="pct"/>
            <w:noWrap w:val="0"/>
            <w:vAlign w:val="center"/>
          </w:tcPr>
          <w:p>
            <w:pPr>
              <w:jc w:val="center"/>
              <w:rPr>
                <w:rFonts w:hint="default" w:ascii="Times New Roman" w:hAnsi="Times New Roman" w:eastAsia="Calibri" w:cs="Times New Roman"/>
                <w:color w:val="000000"/>
                <w:sz w:val="21"/>
                <w:szCs w:val="21"/>
                <w:lang w:val="en-US"/>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lang w:val="en-US"/>
              </w:rPr>
            </w:pPr>
            <w:r>
              <w:rPr>
                <w:rFonts w:hint="default" w:ascii="Times New Roman" w:hAnsi="Times New Roman" w:cs="Times New Roman"/>
                <w:color w:val="000000"/>
                <w:sz w:val="21"/>
                <w:szCs w:val="21"/>
                <w:lang w:val="en-US" w:eastAsia="zh-CN"/>
              </w:rPr>
              <w:t>0.20</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02</w:t>
            </w:r>
          </w:p>
        </w:tc>
        <w:tc>
          <w:tcPr>
            <w:tcW w:w="943"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0.18</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22</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0.18</w:t>
            </w:r>
          </w:p>
        </w:tc>
        <w:tc>
          <w:tcPr>
            <w:tcW w:w="510"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镉</w:t>
            </w:r>
          </w:p>
        </w:tc>
        <w:tc>
          <w:tcPr>
            <w:tcW w:w="844"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0.20</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02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0.18</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22</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0.18</w:t>
            </w:r>
          </w:p>
        </w:tc>
        <w:tc>
          <w:tcPr>
            <w:tcW w:w="510"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镉</w:t>
            </w:r>
          </w:p>
        </w:tc>
        <w:tc>
          <w:tcPr>
            <w:tcW w:w="844"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0.20</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02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0.18</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22</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0.18</w:t>
            </w:r>
          </w:p>
        </w:tc>
        <w:tc>
          <w:tcPr>
            <w:tcW w:w="510"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lang w:eastAsia="zh-CN"/>
              </w:rPr>
              <w:t>镉</w:t>
            </w:r>
          </w:p>
        </w:tc>
        <w:tc>
          <w:tcPr>
            <w:tcW w:w="844"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0.20</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02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0.18</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22</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0.20</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eastAsia="zh-CN"/>
              </w:rPr>
              <w:t>铜</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val="en-US" w:eastAsia="zh-CN"/>
              </w:rPr>
              <w:t>20</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18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22</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21</w:t>
            </w:r>
          </w:p>
        </w:tc>
        <w:tc>
          <w:tcPr>
            <w:tcW w:w="510" w:type="pct"/>
            <w:noWrap w:val="0"/>
            <w:vAlign w:val="center"/>
          </w:tcPr>
          <w:p>
            <w:pPr>
              <w:jc w:val="center"/>
              <w:rPr>
                <w:rFonts w:hint="default" w:ascii="Times New Roman" w:hAnsi="Times New Roman" w:eastAsia="Calibri"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铜</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20</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18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22</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20</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铜</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20</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18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22</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21</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铜</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20</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18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22</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20</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铜</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20</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18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22</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20</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eastAsia="zh-CN"/>
              </w:rPr>
              <w:t>铅</w:t>
            </w:r>
          </w:p>
        </w:tc>
        <w:tc>
          <w:tcPr>
            <w:tcW w:w="844" w:type="pct"/>
            <w:noWrap w:val="0"/>
            <w:vAlign w:val="center"/>
          </w:tcPr>
          <w:p>
            <w:pPr>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27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25</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29</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25.8</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铅</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25</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29</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26.6</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铅</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25</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29</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26.2</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铅</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25</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29</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26.0</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铅</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25</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29</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27.2</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eastAsia="zh-CN"/>
              </w:rPr>
              <w:t>镍</w:t>
            </w:r>
          </w:p>
        </w:tc>
        <w:tc>
          <w:tcPr>
            <w:tcW w:w="844" w:type="pct"/>
            <w:noWrap w:val="0"/>
            <w:vAlign w:val="center"/>
          </w:tcPr>
          <w:p>
            <w:pPr>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24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22</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26</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23</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eastAsia="zh-CN"/>
              </w:rPr>
              <w:t>镍</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22</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26</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22</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eastAsia="zh-CN"/>
              </w:rPr>
              <w:t>镍</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22</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26</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24</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eastAsia="zh-CN"/>
              </w:rPr>
              <w:t>镍</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22</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26</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22</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eastAsia="zh-CN"/>
              </w:rPr>
              <w:t>镍</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GSS-</w:t>
            </w:r>
            <w:r>
              <w:rPr>
                <w:rFonts w:hint="default" w:ascii="Times New Roman" w:hAnsi="Times New Roman" w:cs="Times New Roman"/>
                <w:color w:val="000000"/>
                <w:sz w:val="21"/>
                <w:szCs w:val="21"/>
                <w:lang w:val="en-US" w:eastAsia="zh-CN"/>
              </w:rPr>
              <w:t>2a</w:t>
            </w:r>
          </w:p>
        </w:tc>
        <w:tc>
          <w:tcPr>
            <w:tcW w:w="102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w:t>
            </w:r>
          </w:p>
        </w:tc>
        <w:tc>
          <w:tcPr>
            <w:tcW w:w="943"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22</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26</w:t>
            </w:r>
          </w:p>
        </w:tc>
        <w:tc>
          <w:tcPr>
            <w:tcW w:w="650"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22</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eastAsia="zh-CN"/>
              </w:rPr>
              <w:t>六价铬</w:t>
            </w:r>
          </w:p>
        </w:tc>
        <w:tc>
          <w:tcPr>
            <w:tcW w:w="844"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GBWE070253</w:t>
            </w:r>
          </w:p>
        </w:tc>
        <w:tc>
          <w:tcPr>
            <w:tcW w:w="1024"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3.8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0.4</w:t>
            </w:r>
          </w:p>
        </w:tc>
        <w:tc>
          <w:tcPr>
            <w:tcW w:w="94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4.2</w:t>
            </w:r>
          </w:p>
        </w:tc>
        <w:tc>
          <w:tcPr>
            <w:tcW w:w="650"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3.8</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eastAsia="zh-CN"/>
              </w:rPr>
              <w:t>六价铬</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GBWE070253</w:t>
            </w:r>
          </w:p>
        </w:tc>
        <w:tc>
          <w:tcPr>
            <w:tcW w:w="102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0.4</w:t>
            </w:r>
          </w:p>
        </w:tc>
        <w:tc>
          <w:tcPr>
            <w:tcW w:w="94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4.2</w:t>
            </w:r>
          </w:p>
        </w:tc>
        <w:tc>
          <w:tcPr>
            <w:tcW w:w="650"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3.7</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eastAsia="zh-CN"/>
              </w:rPr>
              <w:t>六价铬</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GBWE070253</w:t>
            </w:r>
          </w:p>
        </w:tc>
        <w:tc>
          <w:tcPr>
            <w:tcW w:w="102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0.4</w:t>
            </w:r>
          </w:p>
        </w:tc>
        <w:tc>
          <w:tcPr>
            <w:tcW w:w="94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4.2</w:t>
            </w:r>
          </w:p>
        </w:tc>
        <w:tc>
          <w:tcPr>
            <w:tcW w:w="650"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3.7</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eastAsia="zh-CN"/>
              </w:rPr>
              <w:t>六价铬</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GBWE070253</w:t>
            </w:r>
          </w:p>
        </w:tc>
        <w:tc>
          <w:tcPr>
            <w:tcW w:w="102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0.4</w:t>
            </w:r>
          </w:p>
        </w:tc>
        <w:tc>
          <w:tcPr>
            <w:tcW w:w="94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4.2</w:t>
            </w:r>
          </w:p>
        </w:tc>
        <w:tc>
          <w:tcPr>
            <w:tcW w:w="650"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4.0</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eastAsia="zh-CN"/>
              </w:rPr>
              <w:t>六价铬</w:t>
            </w:r>
          </w:p>
        </w:tc>
        <w:tc>
          <w:tcPr>
            <w:tcW w:w="844"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GBWE070253</w:t>
            </w:r>
          </w:p>
        </w:tc>
        <w:tc>
          <w:tcPr>
            <w:tcW w:w="102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3.8</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0.4</w:t>
            </w:r>
          </w:p>
        </w:tc>
        <w:tc>
          <w:tcPr>
            <w:tcW w:w="94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4.2</w:t>
            </w:r>
          </w:p>
        </w:tc>
        <w:tc>
          <w:tcPr>
            <w:tcW w:w="650"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3.8</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val="en-US" w:eastAsia="zh-CN"/>
              </w:rPr>
            </w:pPr>
          </w:p>
        </w:tc>
        <w:tc>
          <w:tcPr>
            <w:tcW w:w="51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pH</w:t>
            </w:r>
          </w:p>
        </w:tc>
        <w:tc>
          <w:tcPr>
            <w:tcW w:w="84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HTSB-1</w:t>
            </w:r>
          </w:p>
        </w:tc>
        <w:tc>
          <w:tcPr>
            <w:tcW w:w="102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0.04</w:t>
            </w:r>
          </w:p>
        </w:tc>
        <w:tc>
          <w:tcPr>
            <w:tcW w:w="94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8.33</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8.41</w:t>
            </w:r>
          </w:p>
        </w:tc>
        <w:tc>
          <w:tcPr>
            <w:tcW w:w="650"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8.39</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val="en-US"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val="en-US" w:eastAsia="zh-CN"/>
              </w:rPr>
              <w:t>pH</w:t>
            </w:r>
          </w:p>
        </w:tc>
        <w:tc>
          <w:tcPr>
            <w:tcW w:w="84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HTSB-1</w:t>
            </w:r>
          </w:p>
        </w:tc>
        <w:tc>
          <w:tcPr>
            <w:tcW w:w="102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0.04</w:t>
            </w:r>
          </w:p>
        </w:tc>
        <w:tc>
          <w:tcPr>
            <w:tcW w:w="94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8.33</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8.41</w:t>
            </w:r>
          </w:p>
        </w:tc>
        <w:tc>
          <w:tcPr>
            <w:tcW w:w="650"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8.39</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val="en-US"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val="en-US" w:eastAsia="zh-CN"/>
              </w:rPr>
              <w:t>pH</w:t>
            </w:r>
          </w:p>
        </w:tc>
        <w:tc>
          <w:tcPr>
            <w:tcW w:w="84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HTSB-1</w:t>
            </w:r>
          </w:p>
        </w:tc>
        <w:tc>
          <w:tcPr>
            <w:tcW w:w="102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0.04</w:t>
            </w:r>
          </w:p>
        </w:tc>
        <w:tc>
          <w:tcPr>
            <w:tcW w:w="94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8.33</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8.41</w:t>
            </w:r>
          </w:p>
        </w:tc>
        <w:tc>
          <w:tcPr>
            <w:tcW w:w="650"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8.19</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val="en-US"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val="en-US" w:eastAsia="zh-CN"/>
              </w:rPr>
              <w:t>pH</w:t>
            </w:r>
          </w:p>
        </w:tc>
        <w:tc>
          <w:tcPr>
            <w:tcW w:w="84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HTSB-1</w:t>
            </w:r>
          </w:p>
        </w:tc>
        <w:tc>
          <w:tcPr>
            <w:tcW w:w="102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0.04</w:t>
            </w:r>
          </w:p>
        </w:tc>
        <w:tc>
          <w:tcPr>
            <w:tcW w:w="94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8.33</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8.41</w:t>
            </w:r>
          </w:p>
        </w:tc>
        <w:tc>
          <w:tcPr>
            <w:tcW w:w="650"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8.35</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noWrap w:val="0"/>
            <w:vAlign w:val="center"/>
          </w:tcPr>
          <w:p>
            <w:pPr>
              <w:jc w:val="center"/>
              <w:rPr>
                <w:rFonts w:hint="default" w:ascii="Times New Roman" w:hAnsi="Times New Roman" w:cs="Times New Roman"/>
                <w:color w:val="000000"/>
                <w:sz w:val="21"/>
                <w:szCs w:val="21"/>
                <w:lang w:val="en-US" w:eastAsia="zh-CN"/>
              </w:rPr>
            </w:pPr>
          </w:p>
        </w:tc>
        <w:tc>
          <w:tcPr>
            <w:tcW w:w="513" w:type="pct"/>
            <w:noWrap w:val="0"/>
            <w:vAlign w:val="center"/>
          </w:tcPr>
          <w:p>
            <w:pPr>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val="en-US" w:eastAsia="zh-CN"/>
              </w:rPr>
              <w:t>pH</w:t>
            </w:r>
          </w:p>
        </w:tc>
        <w:tc>
          <w:tcPr>
            <w:tcW w:w="84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HTSB-1</w:t>
            </w:r>
          </w:p>
        </w:tc>
        <w:tc>
          <w:tcPr>
            <w:tcW w:w="1024"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0.04</w:t>
            </w:r>
          </w:p>
        </w:tc>
        <w:tc>
          <w:tcPr>
            <w:tcW w:w="943"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8.33</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8.41</w:t>
            </w:r>
          </w:p>
        </w:tc>
        <w:tc>
          <w:tcPr>
            <w:tcW w:w="650"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9.37</w:t>
            </w:r>
          </w:p>
        </w:tc>
        <w:tc>
          <w:tcPr>
            <w:tcW w:w="510" w:type="pc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restart"/>
            <w:noWrap w:val="0"/>
            <w:vAlign w:val="center"/>
          </w:tcPr>
          <w:p>
            <w:pPr>
              <w:ind w:left="0" w:leftChars="0" w:right="0" w:rightChars="0"/>
              <w:jc w:val="center"/>
              <w:rPr>
                <w:rFonts w:hint="default" w:ascii="Times New Roman" w:hAnsi="Times New Roman" w:cs="Times New Roman"/>
                <w:color w:val="000000"/>
                <w:sz w:val="21"/>
                <w:szCs w:val="21"/>
                <w:lang w:eastAsia="zh-CN"/>
              </w:rPr>
            </w:pPr>
            <w:r>
              <w:rPr>
                <w:rFonts w:hint="default" w:ascii="Times New Roman" w:hAnsi="Times New Roman" w:cs="Times New Roman"/>
                <w:color w:val="000000"/>
                <w:sz w:val="21"/>
                <w:szCs w:val="21"/>
                <w:lang w:eastAsia="zh-CN"/>
              </w:rPr>
              <w:t>地下水</w:t>
            </w:r>
          </w:p>
        </w:tc>
        <w:tc>
          <w:tcPr>
            <w:tcW w:w="513" w:type="pct"/>
            <w:noWrap w:val="0"/>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eastAsia="zh-CN"/>
              </w:rPr>
              <w:t>亚硝酸盐</w:t>
            </w:r>
          </w:p>
        </w:tc>
        <w:tc>
          <w:tcPr>
            <w:tcW w:w="844" w:type="pct"/>
            <w:noWrap w:val="0"/>
            <w:vAlign w:val="top"/>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200644</w:t>
            </w:r>
          </w:p>
        </w:tc>
        <w:tc>
          <w:tcPr>
            <w:tcW w:w="1024" w:type="pct"/>
            <w:noWrap w:val="0"/>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0.0509</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0.0025</w:t>
            </w:r>
          </w:p>
        </w:tc>
        <w:tc>
          <w:tcPr>
            <w:tcW w:w="943" w:type="pct"/>
            <w:noWrap w:val="0"/>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0.0484</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0.0534</w:t>
            </w:r>
          </w:p>
        </w:tc>
        <w:tc>
          <w:tcPr>
            <w:tcW w:w="650" w:type="pct"/>
            <w:noWrap w:val="0"/>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0.050</w:t>
            </w:r>
          </w:p>
        </w:tc>
        <w:tc>
          <w:tcPr>
            <w:tcW w:w="510" w:type="pct"/>
            <w:noWrap w:val="0"/>
            <w:vAlign w:val="center"/>
          </w:tcPr>
          <w:p>
            <w:pPr>
              <w:ind w:left="0" w:leftChars="0" w:right="0" w:rightChars="0"/>
              <w:jc w:val="center"/>
              <w:rPr>
                <w:rFonts w:hint="default" w:ascii="Times New Roman" w:hAnsi="Times New Roman" w:eastAsia="Calibri"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vAlign w:val="center"/>
          </w:tcPr>
          <w:p>
            <w:pPr>
              <w:ind w:left="0" w:leftChars="0" w:right="0" w:rightChars="0"/>
              <w:jc w:val="center"/>
              <w:rPr>
                <w:rFonts w:hint="default" w:ascii="Times New Roman" w:hAnsi="Times New Roman" w:cs="Times New Roman"/>
                <w:color w:val="000000"/>
                <w:kern w:val="2"/>
                <w:sz w:val="21"/>
                <w:szCs w:val="21"/>
                <w:lang w:val="en-US" w:eastAsia="zh-CN" w:bidi="ar-SA"/>
              </w:rPr>
            </w:pPr>
          </w:p>
        </w:tc>
        <w:tc>
          <w:tcPr>
            <w:tcW w:w="513" w:type="pct"/>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kern w:val="2"/>
                <w:sz w:val="21"/>
                <w:szCs w:val="21"/>
                <w:lang w:val="en-US" w:eastAsia="zh-CN" w:bidi="ar-SA"/>
              </w:rPr>
              <w:t>锰</w:t>
            </w:r>
          </w:p>
        </w:tc>
        <w:tc>
          <w:tcPr>
            <w:tcW w:w="844" w:type="pct"/>
            <w:vAlign w:val="top"/>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B2009161</w:t>
            </w:r>
          </w:p>
        </w:tc>
        <w:tc>
          <w:tcPr>
            <w:tcW w:w="1024" w:type="pct"/>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1.02</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05</w:t>
            </w:r>
          </w:p>
        </w:tc>
        <w:tc>
          <w:tcPr>
            <w:tcW w:w="943" w:type="pct"/>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97</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1.07</w:t>
            </w:r>
          </w:p>
        </w:tc>
        <w:tc>
          <w:tcPr>
            <w:tcW w:w="650"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1.02</w:t>
            </w:r>
          </w:p>
        </w:tc>
        <w:tc>
          <w:tcPr>
            <w:tcW w:w="510" w:type="pct"/>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vAlign w:val="center"/>
          </w:tcPr>
          <w:p>
            <w:pPr>
              <w:ind w:left="0" w:leftChars="0" w:right="0" w:rightChars="0"/>
              <w:jc w:val="center"/>
              <w:rPr>
                <w:rFonts w:hint="default" w:ascii="Times New Roman" w:hAnsi="Times New Roman" w:cs="Times New Roman"/>
                <w:color w:val="000000"/>
                <w:sz w:val="21"/>
                <w:szCs w:val="21"/>
                <w:lang w:val="en-US" w:eastAsia="zh-CN"/>
              </w:rPr>
            </w:pPr>
          </w:p>
        </w:tc>
        <w:tc>
          <w:tcPr>
            <w:tcW w:w="51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铝</w:t>
            </w:r>
          </w:p>
        </w:tc>
        <w:tc>
          <w:tcPr>
            <w:tcW w:w="844" w:type="pct"/>
            <w:vAlign w:val="top"/>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205017</w:t>
            </w:r>
          </w:p>
        </w:tc>
        <w:tc>
          <w:tcPr>
            <w:tcW w:w="1024"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0.409</w:t>
            </w: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28</w:t>
            </w:r>
          </w:p>
        </w:tc>
        <w:tc>
          <w:tcPr>
            <w:tcW w:w="94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381</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437</w:t>
            </w:r>
          </w:p>
        </w:tc>
        <w:tc>
          <w:tcPr>
            <w:tcW w:w="650"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0.426</w:t>
            </w:r>
          </w:p>
        </w:tc>
        <w:tc>
          <w:tcPr>
            <w:tcW w:w="510" w:type="pct"/>
            <w:vAlign w:val="center"/>
          </w:tcPr>
          <w:p>
            <w:pPr>
              <w:ind w:left="0" w:leftChars="0" w:right="0" w:rightChars="0"/>
              <w:jc w:val="center"/>
              <w:rPr>
                <w:rFonts w:hint="default" w:ascii="Times New Roman" w:hAnsi="Times New Roman" w:eastAsia="Calibri"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vAlign w:val="center"/>
          </w:tcPr>
          <w:p>
            <w:pPr>
              <w:ind w:left="0" w:leftChars="0" w:right="0" w:rightChars="0"/>
              <w:jc w:val="center"/>
              <w:rPr>
                <w:rFonts w:hint="default" w:ascii="Times New Roman" w:hAnsi="Times New Roman" w:cs="Times New Roman"/>
                <w:color w:val="000000"/>
                <w:sz w:val="21"/>
                <w:szCs w:val="21"/>
                <w:lang w:eastAsia="zh-CN"/>
              </w:rPr>
            </w:pPr>
          </w:p>
        </w:tc>
        <w:tc>
          <w:tcPr>
            <w:tcW w:w="51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eastAsia="zh-CN"/>
              </w:rPr>
              <w:t>铜</w:t>
            </w:r>
          </w:p>
        </w:tc>
        <w:tc>
          <w:tcPr>
            <w:tcW w:w="844" w:type="pct"/>
            <w:vAlign w:val="top"/>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kern w:val="2"/>
                <w:sz w:val="21"/>
                <w:szCs w:val="21"/>
                <w:lang w:val="en-US" w:eastAsia="zh-CN" w:bidi="ar-SA"/>
              </w:rPr>
              <w:t>201135</w:t>
            </w:r>
          </w:p>
        </w:tc>
        <w:tc>
          <w:tcPr>
            <w:tcW w:w="1024" w:type="pct"/>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802</w:t>
            </w:r>
            <w:r>
              <w:rPr>
                <w:rFonts w:hint="default" w:ascii="Times New Roman" w:hAnsi="Times New Roman" w:cs="Times New Roman"/>
                <w:color w:val="000000"/>
                <w:sz w:val="21"/>
                <w:szCs w:val="21"/>
              </w:rPr>
              <w:t>±0.0</w:t>
            </w:r>
            <w:r>
              <w:rPr>
                <w:rFonts w:hint="default" w:ascii="Times New Roman" w:hAnsi="Times New Roman" w:cs="Times New Roman"/>
                <w:color w:val="000000"/>
                <w:sz w:val="21"/>
                <w:szCs w:val="21"/>
                <w:lang w:val="en-US" w:eastAsia="zh-CN"/>
              </w:rPr>
              <w:t>37</w:t>
            </w:r>
          </w:p>
        </w:tc>
        <w:tc>
          <w:tcPr>
            <w:tcW w:w="943" w:type="pct"/>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765</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839</w:t>
            </w:r>
          </w:p>
        </w:tc>
        <w:tc>
          <w:tcPr>
            <w:tcW w:w="650"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0.793</w:t>
            </w:r>
          </w:p>
        </w:tc>
        <w:tc>
          <w:tcPr>
            <w:tcW w:w="510" w:type="pct"/>
            <w:vAlign w:val="center"/>
          </w:tcPr>
          <w:p>
            <w:pPr>
              <w:ind w:left="0" w:leftChars="0" w:right="0" w:rightChars="0"/>
              <w:jc w:val="center"/>
              <w:rPr>
                <w:rFonts w:hint="default" w:ascii="Times New Roman" w:hAnsi="Times New Roman" w:eastAsia="Calibri"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vAlign w:val="center"/>
          </w:tcPr>
          <w:p>
            <w:pPr>
              <w:ind w:left="0" w:leftChars="0" w:right="0" w:rightChars="0"/>
              <w:jc w:val="center"/>
              <w:rPr>
                <w:rFonts w:hint="default" w:ascii="Times New Roman" w:hAnsi="Times New Roman" w:eastAsia="宋体" w:cs="Times New Roman"/>
                <w:color w:val="000000"/>
                <w:sz w:val="21"/>
                <w:szCs w:val="21"/>
                <w:lang w:eastAsia="zh-CN"/>
              </w:rPr>
            </w:pPr>
          </w:p>
        </w:tc>
        <w:tc>
          <w:tcPr>
            <w:tcW w:w="51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eastAsia="宋体" w:cs="Times New Roman"/>
                <w:color w:val="000000"/>
                <w:sz w:val="21"/>
                <w:szCs w:val="21"/>
                <w:lang w:eastAsia="zh-CN"/>
              </w:rPr>
              <w:t>铁</w:t>
            </w:r>
          </w:p>
        </w:tc>
        <w:tc>
          <w:tcPr>
            <w:tcW w:w="844" w:type="pct"/>
            <w:vAlign w:val="top"/>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202431</w:t>
            </w:r>
          </w:p>
        </w:tc>
        <w:tc>
          <w:tcPr>
            <w:tcW w:w="1024" w:type="pct"/>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0.401</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020</w:t>
            </w:r>
          </w:p>
        </w:tc>
        <w:tc>
          <w:tcPr>
            <w:tcW w:w="943" w:type="pct"/>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0.381</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0.421</w:t>
            </w:r>
          </w:p>
        </w:tc>
        <w:tc>
          <w:tcPr>
            <w:tcW w:w="650"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0.387</w:t>
            </w:r>
          </w:p>
        </w:tc>
        <w:tc>
          <w:tcPr>
            <w:tcW w:w="510" w:type="pct"/>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vAlign w:val="center"/>
          </w:tcPr>
          <w:p>
            <w:pPr>
              <w:ind w:left="0" w:leftChars="0" w:right="0" w:rightChars="0"/>
              <w:jc w:val="center"/>
              <w:rPr>
                <w:rFonts w:hint="default" w:ascii="Times New Roman" w:hAnsi="Times New Roman" w:cs="Times New Roman"/>
                <w:color w:val="000000"/>
                <w:sz w:val="21"/>
                <w:szCs w:val="21"/>
                <w:lang w:eastAsia="zh-CN"/>
              </w:rPr>
            </w:pPr>
          </w:p>
        </w:tc>
        <w:tc>
          <w:tcPr>
            <w:tcW w:w="51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eastAsia="zh-CN"/>
              </w:rPr>
              <w:t>锌</w:t>
            </w:r>
          </w:p>
        </w:tc>
        <w:tc>
          <w:tcPr>
            <w:tcW w:w="844" w:type="pct"/>
            <w:vAlign w:val="top"/>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201332</w:t>
            </w:r>
          </w:p>
        </w:tc>
        <w:tc>
          <w:tcPr>
            <w:tcW w:w="1024"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0.704</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034</w:t>
            </w:r>
          </w:p>
        </w:tc>
        <w:tc>
          <w:tcPr>
            <w:tcW w:w="94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0.670</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0.738</w:t>
            </w:r>
          </w:p>
        </w:tc>
        <w:tc>
          <w:tcPr>
            <w:tcW w:w="650"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0.700</w:t>
            </w:r>
          </w:p>
        </w:tc>
        <w:tc>
          <w:tcPr>
            <w:tcW w:w="510" w:type="pct"/>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vAlign w:val="center"/>
          </w:tcPr>
          <w:p>
            <w:pPr>
              <w:ind w:left="0" w:leftChars="0" w:right="0" w:rightChars="0"/>
              <w:jc w:val="center"/>
              <w:rPr>
                <w:rFonts w:hint="default" w:ascii="Times New Roman" w:hAnsi="Times New Roman" w:cs="Times New Roman"/>
                <w:color w:val="000000"/>
                <w:sz w:val="21"/>
                <w:szCs w:val="21"/>
                <w:lang w:eastAsia="zh-CN"/>
              </w:rPr>
            </w:pPr>
          </w:p>
        </w:tc>
        <w:tc>
          <w:tcPr>
            <w:tcW w:w="51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eastAsia="zh-CN"/>
              </w:rPr>
              <w:t>钠</w:t>
            </w:r>
          </w:p>
        </w:tc>
        <w:tc>
          <w:tcPr>
            <w:tcW w:w="844" w:type="pct"/>
            <w:vAlign w:val="top"/>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eastAsia="宋体" w:cs="Times New Roman"/>
                <w:color w:val="000000"/>
                <w:kern w:val="2"/>
                <w:sz w:val="21"/>
                <w:szCs w:val="21"/>
                <w:lang w:val="en-US" w:eastAsia="zh-CN" w:bidi="ar-SA"/>
              </w:rPr>
              <w:t>B20004031</w:t>
            </w:r>
          </w:p>
        </w:tc>
        <w:tc>
          <w:tcPr>
            <w:tcW w:w="1024"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2.05</w:t>
            </w:r>
            <w:r>
              <w:rPr>
                <w:rFonts w:hint="default" w:ascii="Times New Roman" w:hAnsi="Times New Roman" w:cs="Times New Roman"/>
                <w:color w:val="000000"/>
                <w:sz w:val="21"/>
                <w:szCs w:val="21"/>
              </w:rPr>
              <w:t>±0.</w:t>
            </w:r>
            <w:r>
              <w:rPr>
                <w:rFonts w:hint="default" w:ascii="Times New Roman" w:hAnsi="Times New Roman" w:cs="Times New Roman"/>
                <w:color w:val="000000"/>
                <w:sz w:val="21"/>
                <w:szCs w:val="21"/>
                <w:lang w:val="en-US" w:eastAsia="zh-CN"/>
              </w:rPr>
              <w:t>21</w:t>
            </w:r>
          </w:p>
        </w:tc>
        <w:tc>
          <w:tcPr>
            <w:tcW w:w="94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1.84~2.26</w:t>
            </w:r>
          </w:p>
        </w:tc>
        <w:tc>
          <w:tcPr>
            <w:tcW w:w="650"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2.16</w:t>
            </w:r>
          </w:p>
        </w:tc>
        <w:tc>
          <w:tcPr>
            <w:tcW w:w="510" w:type="pct"/>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vAlign w:val="center"/>
          </w:tcPr>
          <w:p>
            <w:pPr>
              <w:ind w:left="0" w:leftChars="0" w:right="0" w:rightChars="0"/>
              <w:jc w:val="center"/>
              <w:rPr>
                <w:rFonts w:hint="default" w:ascii="Times New Roman" w:hAnsi="Times New Roman" w:cs="Times New Roman"/>
                <w:color w:val="000000"/>
                <w:sz w:val="21"/>
                <w:szCs w:val="21"/>
                <w:lang w:eastAsia="zh-CN"/>
              </w:rPr>
            </w:pPr>
          </w:p>
        </w:tc>
        <w:tc>
          <w:tcPr>
            <w:tcW w:w="51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eastAsia="zh-CN"/>
              </w:rPr>
              <w:t>铅</w:t>
            </w:r>
          </w:p>
        </w:tc>
        <w:tc>
          <w:tcPr>
            <w:tcW w:w="844" w:type="pct"/>
            <w:vAlign w:val="top"/>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201239</w:t>
            </w:r>
          </w:p>
        </w:tc>
        <w:tc>
          <w:tcPr>
            <w:tcW w:w="1024"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0.0203</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0.0024</w:t>
            </w:r>
          </w:p>
        </w:tc>
        <w:tc>
          <w:tcPr>
            <w:tcW w:w="94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0.0179~0.0227</w:t>
            </w:r>
          </w:p>
        </w:tc>
        <w:tc>
          <w:tcPr>
            <w:tcW w:w="650"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0.0217</w:t>
            </w:r>
          </w:p>
        </w:tc>
        <w:tc>
          <w:tcPr>
            <w:tcW w:w="510" w:type="pct"/>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vAlign w:val="center"/>
          </w:tcPr>
          <w:p>
            <w:pPr>
              <w:ind w:left="0" w:leftChars="0" w:right="0" w:rightChars="0"/>
              <w:jc w:val="center"/>
              <w:rPr>
                <w:rFonts w:hint="default" w:ascii="Times New Roman" w:hAnsi="Times New Roman" w:cs="Times New Roman"/>
                <w:color w:val="000000"/>
                <w:sz w:val="21"/>
                <w:szCs w:val="21"/>
                <w:lang w:eastAsia="zh-CN"/>
              </w:rPr>
            </w:pPr>
          </w:p>
        </w:tc>
        <w:tc>
          <w:tcPr>
            <w:tcW w:w="51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eastAsia="zh-CN"/>
              </w:rPr>
              <w:t>镉</w:t>
            </w:r>
          </w:p>
        </w:tc>
        <w:tc>
          <w:tcPr>
            <w:tcW w:w="844" w:type="pct"/>
            <w:vAlign w:val="top"/>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201430</w:t>
            </w:r>
          </w:p>
        </w:tc>
        <w:tc>
          <w:tcPr>
            <w:tcW w:w="1024"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0.00846</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0.0007</w:t>
            </w:r>
          </w:p>
        </w:tc>
        <w:tc>
          <w:tcPr>
            <w:tcW w:w="94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0.00776~0.00916</w:t>
            </w:r>
          </w:p>
        </w:tc>
        <w:tc>
          <w:tcPr>
            <w:tcW w:w="650"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0.00818</w:t>
            </w:r>
          </w:p>
        </w:tc>
        <w:tc>
          <w:tcPr>
            <w:tcW w:w="510" w:type="pct"/>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blHeader/>
          <w:jc w:val="center"/>
        </w:trPr>
        <w:tc>
          <w:tcPr>
            <w:tcW w:w="513" w:type="pct"/>
            <w:vMerge w:val="continue"/>
            <w:vAlign w:val="center"/>
          </w:tcPr>
          <w:p>
            <w:pPr>
              <w:ind w:left="0" w:leftChars="0" w:right="0" w:rightChars="0"/>
              <w:jc w:val="center"/>
              <w:rPr>
                <w:rFonts w:hint="default" w:ascii="Times New Roman" w:hAnsi="Times New Roman" w:cs="Times New Roman"/>
                <w:color w:val="000000"/>
                <w:sz w:val="21"/>
                <w:szCs w:val="21"/>
                <w:lang w:eastAsia="zh-CN"/>
              </w:rPr>
            </w:pPr>
          </w:p>
        </w:tc>
        <w:tc>
          <w:tcPr>
            <w:tcW w:w="51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eastAsia="zh-CN"/>
              </w:rPr>
              <w:t>汞</w:t>
            </w:r>
          </w:p>
        </w:tc>
        <w:tc>
          <w:tcPr>
            <w:tcW w:w="844" w:type="pct"/>
            <w:vAlign w:val="top"/>
          </w:tcPr>
          <w:p>
            <w:pPr>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202045</w:t>
            </w:r>
          </w:p>
        </w:tc>
        <w:tc>
          <w:tcPr>
            <w:tcW w:w="1024"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0.00515</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0.00042</w:t>
            </w:r>
          </w:p>
        </w:tc>
        <w:tc>
          <w:tcPr>
            <w:tcW w:w="943"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0.00473~0.00557</w:t>
            </w:r>
          </w:p>
        </w:tc>
        <w:tc>
          <w:tcPr>
            <w:tcW w:w="650" w:type="pct"/>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0.00512</w:t>
            </w:r>
          </w:p>
        </w:tc>
        <w:tc>
          <w:tcPr>
            <w:tcW w:w="510" w:type="pct"/>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bl>
    <w:p>
      <w:pPr>
        <w:pStyle w:val="20"/>
        <w:numPr>
          <w:ilvl w:val="0"/>
          <w:numId w:val="0"/>
        </w:numPr>
        <w:tabs>
          <w:tab w:val="left" w:pos="1324"/>
        </w:tabs>
        <w:spacing w:before="178" w:after="0" w:line="240" w:lineRule="auto"/>
        <w:ind w:left="721" w:leftChars="0" w:right="0" w:rightChars="0"/>
        <w:jc w:val="left"/>
        <w:rPr>
          <w:rFonts w:hint="default" w:ascii="Times New Roman" w:hAnsi="Times New Roman" w:cs="Times New Roman"/>
          <w:sz w:val="24"/>
          <w:highlight w:val="none"/>
        </w:rPr>
      </w:pP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lang w:val="en-US" w:eastAsia="zh-CN"/>
        </w:rPr>
        <w:t>2</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加标回收率试验</w:t>
      </w:r>
    </w:p>
    <w:p>
      <w:pPr>
        <w:pStyle w:val="2"/>
        <w:spacing w:before="211" w:line="405" w:lineRule="auto"/>
        <w:ind w:left="242" w:right="238" w:firstLine="480"/>
        <w:jc w:val="both"/>
        <w:rPr>
          <w:rFonts w:hint="default" w:ascii="Times New Roman" w:hAnsi="Times New Roman" w:cs="Times New Roman"/>
          <w:highlight w:val="none"/>
        </w:rPr>
      </w:pPr>
      <w:r>
        <w:rPr>
          <w:rFonts w:hint="default" w:ascii="Times New Roman" w:hAnsi="Times New Roman" w:cs="Times New Roman"/>
          <w:highlight w:val="none"/>
        </w:rPr>
        <w:t>当没有合适的土壤或地下水基体有证标准物质时，应采用基体加标回收率试验对准确度进行确定。每批次同类型分析样品中，应随机抽取</w:t>
      </w:r>
      <w:r>
        <w:rPr>
          <w:rFonts w:hint="default" w:ascii="Times New Roman" w:hAnsi="Times New Roman" w:eastAsia="Times New Roman" w:cs="Times New Roman"/>
          <w:highlight w:val="none"/>
        </w:rPr>
        <w:t>5</w:t>
      </w:r>
      <w:r>
        <w:rPr>
          <w:rFonts w:hint="default" w:ascii="Times New Roman" w:hAnsi="Times New Roman" w:cs="Times New Roman"/>
          <w:highlight w:val="none"/>
        </w:rPr>
        <w:t>％的样品进行加标回收率试验。此外，在进行有机污染物样品分析时，应进行替代物加标回收试验以判断基体干扰情况。基体加标和替代物加标回收率试验应在样品前处理之前加标，加标样品与试样应在相同的前处理和分析条件下进行分析测试。加标量可视被测组分含量而定，含量高的可加入被测组分含量的</w:t>
      </w:r>
      <w:r>
        <w:rPr>
          <w:rFonts w:hint="default" w:ascii="Times New Roman" w:hAnsi="Times New Roman" w:eastAsia="Times New Roman" w:cs="Times New Roman"/>
          <w:highlight w:val="none"/>
        </w:rPr>
        <w:t>0.5~2.0</w:t>
      </w:r>
      <w:r>
        <w:rPr>
          <w:rFonts w:hint="default" w:ascii="Times New Roman" w:hAnsi="Times New Roman" w:cs="Times New Roman"/>
          <w:highlight w:val="none"/>
        </w:rPr>
        <w:t>倍，含量低的可加曲线中间点程度，但加标后被测组分的总量不得超出分析测试方法的测定上限。若基体加标回收率在规定的允许范围内，则该加标回收试验样品的准确度控制为合格，否则为不合格。对于有机项由于考忠到基体的复杂性，可</w:t>
      </w:r>
      <w:r>
        <w:rPr>
          <w:rFonts w:hint="default" w:ascii="Times New Roman" w:hAnsi="Times New Roman" w:eastAsia="Times New Roman" w:cs="Times New Roman"/>
          <w:highlight w:val="none"/>
        </w:rPr>
        <w:t>80</w:t>
      </w:r>
      <w:r>
        <w:rPr>
          <w:rFonts w:hint="default" w:ascii="Times New Roman" w:hAnsi="Times New Roman" w:cs="Times New Roman"/>
          <w:highlight w:val="none"/>
        </w:rPr>
        <w:t>％以上物质满足要求即可表示符合质量控的结果合格。具体见</w:t>
      </w:r>
      <w:r>
        <w:rPr>
          <w:rFonts w:hint="eastAsia" w:ascii="Times New Roman" w:hAnsi="Times New Roman" w:cs="Times New Roman"/>
          <w:highlight w:val="none"/>
          <w:lang w:eastAsia="zh-CN"/>
        </w:rPr>
        <w:t>下表</w:t>
      </w:r>
      <w:r>
        <w:rPr>
          <w:rFonts w:hint="default" w:ascii="Times New Roman" w:hAnsi="Times New Roman" w:cs="Times New Roman"/>
          <w:highlight w:val="none"/>
        </w:rPr>
        <w:t>。</w:t>
      </w:r>
    </w:p>
    <w:p>
      <w:pPr>
        <w:pStyle w:val="2"/>
        <w:spacing w:before="4" w:after="36"/>
        <w:ind w:left="2644"/>
        <w:jc w:val="both"/>
        <w:rPr>
          <w:rFonts w:hint="default" w:ascii="Times New Roman" w:hAnsi="Times New Roman" w:cs="Times New Roman"/>
          <w:highlight w:val="green"/>
        </w:rPr>
      </w:pPr>
      <w:r>
        <w:rPr>
          <w:rFonts w:hint="default" w:ascii="Times New Roman" w:hAnsi="Times New Roman" w:cs="Times New Roman"/>
          <w:highlight w:val="none"/>
        </w:rPr>
        <w:t>表</w:t>
      </w:r>
      <w:r>
        <w:rPr>
          <w:rFonts w:hint="default" w:ascii="Times New Roman" w:hAnsi="Times New Roman" w:eastAsia="Times New Roman" w:cs="Times New Roman"/>
          <w:highlight w:val="none"/>
        </w:rPr>
        <w:t>5-1</w:t>
      </w:r>
      <w:r>
        <w:rPr>
          <w:rFonts w:hint="default" w:ascii="Times New Roman" w:hAnsi="Times New Roman" w:eastAsia="宋体" w:cs="Times New Roman"/>
          <w:highlight w:val="none"/>
          <w:lang w:val="en-US" w:eastAsia="zh-CN"/>
        </w:rPr>
        <w:t>5</w:t>
      </w:r>
      <w:r>
        <w:rPr>
          <w:rFonts w:hint="default" w:ascii="Times New Roman" w:hAnsi="Times New Roman" w:cs="Times New Roman"/>
          <w:highlight w:val="none"/>
        </w:rPr>
        <w:t>样</w:t>
      </w:r>
      <w:r>
        <w:rPr>
          <w:rFonts w:hint="default" w:ascii="Times New Roman" w:hAnsi="Times New Roman" w:eastAsia="宋体" w:cs="Times New Roman"/>
          <w:highlight w:val="none"/>
        </w:rPr>
        <w:t>加标回收率试验结果记录表</w:t>
      </w:r>
    </w:p>
    <w:tbl>
      <w:tblPr>
        <w:tblStyle w:val="16"/>
        <w:tblW w:w="48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48"/>
        <w:gridCol w:w="1548"/>
        <w:gridCol w:w="1550"/>
        <w:gridCol w:w="595"/>
        <w:gridCol w:w="822"/>
        <w:gridCol w:w="675"/>
        <w:gridCol w:w="608"/>
        <w:gridCol w:w="654"/>
        <w:gridCol w:w="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3" w:hRule="atLeast"/>
          <w:tblHeader/>
          <w:jc w:val="center"/>
        </w:trPr>
        <w:tc>
          <w:tcPr>
            <w:tcW w:w="919" w:type="pct"/>
            <w:noWrap w:val="0"/>
            <w:vAlign w:val="center"/>
          </w:tcPr>
          <w:p>
            <w:pPr>
              <w:pStyle w:val="21"/>
              <w:spacing w:line="272" w:lineRule="exact"/>
              <w:jc w:val="center"/>
              <w:rPr>
                <w:rFonts w:hint="default" w:ascii="Times New Roman" w:hAnsi="Times New Roman" w:eastAsia="黑体" w:cs="Times New Roman"/>
                <w:b/>
                <w:sz w:val="21"/>
                <w:szCs w:val="21"/>
                <w:lang w:eastAsia="zh-CN"/>
              </w:rPr>
            </w:pPr>
            <w:r>
              <w:rPr>
                <w:rFonts w:hint="default" w:ascii="Times New Roman" w:hAnsi="Times New Roman" w:eastAsia="黑体" w:cs="Times New Roman"/>
                <w:b/>
                <w:sz w:val="21"/>
                <w:szCs w:val="21"/>
                <w:lang w:eastAsia="zh-CN"/>
              </w:rPr>
              <w:t>项目</w:t>
            </w:r>
          </w:p>
        </w:tc>
        <w:tc>
          <w:tcPr>
            <w:tcW w:w="919" w:type="pct"/>
            <w:noWrap w:val="0"/>
            <w:vAlign w:val="center"/>
          </w:tcPr>
          <w:p>
            <w:pPr>
              <w:pStyle w:val="21"/>
              <w:spacing w:line="272" w:lineRule="exact"/>
              <w:jc w:val="center"/>
              <w:rPr>
                <w:rFonts w:hint="default" w:ascii="Times New Roman" w:hAnsi="Times New Roman" w:eastAsia="黑体" w:cs="Times New Roman"/>
                <w:b/>
                <w:sz w:val="21"/>
                <w:szCs w:val="21"/>
              </w:rPr>
            </w:pPr>
            <w:r>
              <w:rPr>
                <w:rFonts w:hint="default" w:ascii="Times New Roman" w:hAnsi="Times New Roman" w:eastAsia="黑体" w:cs="Times New Roman"/>
                <w:b/>
                <w:sz w:val="21"/>
                <w:szCs w:val="21"/>
              </w:rPr>
              <w:t>检测项目</w:t>
            </w:r>
          </w:p>
        </w:tc>
        <w:tc>
          <w:tcPr>
            <w:tcW w:w="846" w:type="pct"/>
            <w:noWrap w:val="0"/>
            <w:vAlign w:val="center"/>
          </w:tcPr>
          <w:p>
            <w:pPr>
              <w:pStyle w:val="21"/>
              <w:spacing w:line="272" w:lineRule="exact"/>
              <w:jc w:val="center"/>
              <w:rPr>
                <w:rFonts w:hint="default" w:ascii="Times New Roman" w:hAnsi="Times New Roman" w:eastAsia="黑体" w:cs="Times New Roman"/>
                <w:b/>
                <w:sz w:val="21"/>
                <w:szCs w:val="21"/>
              </w:rPr>
            </w:pPr>
            <w:r>
              <w:rPr>
                <w:rFonts w:hint="default" w:ascii="Times New Roman" w:hAnsi="Times New Roman" w:eastAsia="黑体" w:cs="Times New Roman"/>
                <w:b/>
                <w:sz w:val="21"/>
                <w:szCs w:val="21"/>
              </w:rPr>
              <w:t>样品编号</w:t>
            </w:r>
          </w:p>
        </w:tc>
        <w:tc>
          <w:tcPr>
            <w:tcW w:w="358" w:type="pct"/>
            <w:noWrap w:val="0"/>
            <w:vAlign w:val="center"/>
          </w:tcPr>
          <w:p>
            <w:pPr>
              <w:pStyle w:val="21"/>
              <w:jc w:val="center"/>
              <w:rPr>
                <w:rFonts w:hint="default" w:ascii="Times New Roman" w:hAnsi="Times New Roman" w:eastAsia="黑体" w:cs="Times New Roman"/>
                <w:b/>
                <w:sz w:val="21"/>
                <w:szCs w:val="21"/>
              </w:rPr>
            </w:pPr>
            <w:r>
              <w:rPr>
                <w:rFonts w:hint="default" w:ascii="Times New Roman" w:hAnsi="Times New Roman" w:eastAsia="黑体" w:cs="Times New Roman"/>
                <w:b/>
                <w:sz w:val="21"/>
                <w:szCs w:val="21"/>
              </w:rPr>
              <w:t>加标量</w:t>
            </w:r>
            <w:r>
              <w:rPr>
                <w:rFonts w:hint="default" w:ascii="Times New Roman" w:hAnsi="Times New Roman" w:cs="Times New Roman"/>
                <w:b/>
                <w:bCs/>
                <w:color w:val="000000"/>
                <w:kern w:val="0"/>
                <w:sz w:val="21"/>
                <w:szCs w:val="21"/>
                <w:lang w:bidi="ar"/>
              </w:rPr>
              <w:t>µg</w:t>
            </w:r>
          </w:p>
        </w:tc>
        <w:tc>
          <w:tcPr>
            <w:tcW w:w="492" w:type="pct"/>
            <w:noWrap w:val="0"/>
            <w:vAlign w:val="center"/>
          </w:tcPr>
          <w:p>
            <w:pPr>
              <w:pStyle w:val="21"/>
              <w:jc w:val="center"/>
              <w:rPr>
                <w:rFonts w:hint="default" w:ascii="Times New Roman" w:hAnsi="Times New Roman" w:eastAsia="黑体" w:cs="Times New Roman"/>
                <w:b/>
                <w:sz w:val="21"/>
                <w:szCs w:val="21"/>
              </w:rPr>
            </w:pPr>
            <w:r>
              <w:rPr>
                <w:rFonts w:hint="default" w:ascii="Times New Roman" w:hAnsi="Times New Roman" w:eastAsia="黑体" w:cs="Times New Roman"/>
                <w:b/>
                <w:sz w:val="21"/>
                <w:szCs w:val="21"/>
              </w:rPr>
              <w:t>样品</w:t>
            </w:r>
            <w:r>
              <w:rPr>
                <w:rFonts w:hint="default" w:ascii="Times New Roman" w:hAnsi="Times New Roman" w:cs="Times New Roman"/>
                <w:b/>
                <w:bCs/>
                <w:color w:val="000000"/>
                <w:kern w:val="0"/>
                <w:sz w:val="21"/>
                <w:szCs w:val="21"/>
                <w:lang w:bidi="ar"/>
              </w:rPr>
              <w:t>µg</w:t>
            </w:r>
          </w:p>
        </w:tc>
        <w:tc>
          <w:tcPr>
            <w:tcW w:w="405" w:type="pct"/>
            <w:noWrap w:val="0"/>
            <w:vAlign w:val="center"/>
          </w:tcPr>
          <w:p>
            <w:pPr>
              <w:pStyle w:val="21"/>
              <w:jc w:val="center"/>
              <w:rPr>
                <w:rFonts w:hint="default" w:ascii="Times New Roman" w:hAnsi="Times New Roman" w:eastAsia="黑体" w:cs="Times New Roman"/>
                <w:b/>
                <w:sz w:val="21"/>
                <w:szCs w:val="21"/>
              </w:rPr>
            </w:pPr>
            <w:r>
              <w:rPr>
                <w:rFonts w:hint="default" w:ascii="Times New Roman" w:hAnsi="Times New Roman" w:eastAsia="黑体" w:cs="Times New Roman"/>
                <w:b/>
                <w:sz w:val="21"/>
                <w:szCs w:val="21"/>
              </w:rPr>
              <w:t>加标样品</w:t>
            </w:r>
            <w:r>
              <w:rPr>
                <w:rFonts w:hint="default" w:ascii="Times New Roman" w:hAnsi="Times New Roman" w:cs="Times New Roman"/>
                <w:b/>
                <w:bCs/>
                <w:color w:val="000000"/>
                <w:kern w:val="0"/>
                <w:sz w:val="21"/>
                <w:szCs w:val="21"/>
                <w:lang w:bidi="ar"/>
              </w:rPr>
              <w:t>µg</w:t>
            </w:r>
          </w:p>
        </w:tc>
        <w:tc>
          <w:tcPr>
            <w:tcW w:w="366" w:type="pct"/>
            <w:noWrap w:val="0"/>
            <w:vAlign w:val="center"/>
          </w:tcPr>
          <w:p>
            <w:pPr>
              <w:pStyle w:val="21"/>
              <w:spacing w:line="272" w:lineRule="exact"/>
              <w:jc w:val="center"/>
              <w:rPr>
                <w:rFonts w:hint="default" w:ascii="Times New Roman" w:hAnsi="Times New Roman" w:eastAsia="黑体" w:cs="Times New Roman"/>
                <w:b/>
                <w:sz w:val="21"/>
                <w:szCs w:val="21"/>
              </w:rPr>
            </w:pPr>
            <w:r>
              <w:rPr>
                <w:rFonts w:hint="default" w:ascii="Times New Roman" w:hAnsi="Times New Roman" w:eastAsia="黑体" w:cs="Times New Roman"/>
                <w:b/>
                <w:sz w:val="21"/>
                <w:szCs w:val="21"/>
              </w:rPr>
              <w:t>加标回收率%</w:t>
            </w:r>
          </w:p>
        </w:tc>
        <w:tc>
          <w:tcPr>
            <w:tcW w:w="393" w:type="pct"/>
            <w:noWrap w:val="0"/>
            <w:vAlign w:val="center"/>
          </w:tcPr>
          <w:p>
            <w:pPr>
              <w:pStyle w:val="21"/>
              <w:spacing w:line="272" w:lineRule="exact"/>
              <w:jc w:val="center"/>
              <w:rPr>
                <w:rFonts w:hint="default" w:ascii="Times New Roman" w:hAnsi="Times New Roman" w:eastAsia="黑体" w:cs="Times New Roman"/>
                <w:b/>
                <w:sz w:val="21"/>
                <w:szCs w:val="21"/>
              </w:rPr>
            </w:pPr>
            <w:r>
              <w:rPr>
                <w:rFonts w:hint="default" w:ascii="Times New Roman" w:hAnsi="Times New Roman" w:eastAsia="黑体" w:cs="Times New Roman"/>
                <w:b/>
                <w:sz w:val="21"/>
                <w:szCs w:val="21"/>
              </w:rPr>
              <w:t>允许范围%</w:t>
            </w:r>
          </w:p>
        </w:tc>
        <w:tc>
          <w:tcPr>
            <w:tcW w:w="298" w:type="pct"/>
            <w:noWrap w:val="0"/>
            <w:vAlign w:val="center"/>
          </w:tcPr>
          <w:p>
            <w:pPr>
              <w:pStyle w:val="21"/>
              <w:spacing w:line="272" w:lineRule="exact"/>
              <w:jc w:val="center"/>
              <w:rPr>
                <w:rFonts w:hint="default" w:ascii="Times New Roman" w:hAnsi="Times New Roman" w:eastAsia="黑体" w:cs="Times New Roman"/>
                <w:b/>
                <w:sz w:val="21"/>
                <w:szCs w:val="21"/>
              </w:rPr>
            </w:pPr>
            <w:r>
              <w:rPr>
                <w:rFonts w:hint="default" w:ascii="Times New Roman" w:hAnsi="Times New Roman" w:eastAsia="黑体" w:cs="Times New Roman"/>
                <w:b/>
                <w:sz w:val="21"/>
                <w:szCs w:val="21"/>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9" w:hRule="atLeast"/>
          <w:jc w:val="center"/>
        </w:trPr>
        <w:tc>
          <w:tcPr>
            <w:tcW w:w="919" w:type="pct"/>
            <w:vMerge w:val="restart"/>
            <w:noWrap w:val="0"/>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土壤</w:t>
            </w: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氯甲烷</w:t>
            </w:r>
          </w:p>
        </w:tc>
        <w:tc>
          <w:tcPr>
            <w:tcW w:w="846" w:type="pct"/>
            <w:vMerge w:val="restar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H</w:t>
            </w:r>
            <w:r>
              <w:rPr>
                <w:rFonts w:hint="default" w:ascii="Times New Roman" w:hAnsi="Times New Roman" w:cs="Times New Roman"/>
                <w:color w:val="000000"/>
                <w:sz w:val="21"/>
                <w:szCs w:val="21"/>
                <w:lang w:val="en-US" w:eastAsia="zh-CN"/>
              </w:rPr>
              <w:t>940815HJ</w:t>
            </w:r>
          </w:p>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sz w:val="21"/>
                <w:szCs w:val="21"/>
                <w:lang w:val="en-US" w:eastAsia="zh-CN"/>
              </w:rPr>
              <w:t>-ADD</w:t>
            </w:r>
          </w:p>
        </w:tc>
        <w:tc>
          <w:tcPr>
            <w:tcW w:w="358"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0.321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107</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氯乙烯</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0.373</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125</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1,1-二氯乙烯</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0.379</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127</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反-1,2-二氯乙烯</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0.335</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112</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二氯甲烷</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0.377</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126</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1,1-二氯乙烷</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0.281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93.7</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顺-1,2-二氯乙烯</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0.325</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109</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氯仿</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0.281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93.7</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1,1,1-三氯乙烷</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0.321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107</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苯</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0.258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86.0</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四氯化碳</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0.308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103</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1,2-二氯乙烷</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0.277</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92.3</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三氯乙烯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0.254</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84.7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1,2-二氯丙烷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0.262</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87.3</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lang w:val="en-US" w:eastAsia="zh-CN"/>
              </w:rPr>
            </w:pPr>
          </w:p>
        </w:tc>
        <w:tc>
          <w:tcPr>
            <w:tcW w:w="919"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甲苯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0.223</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74.3</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1,1,2-三氯乙烷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0.282</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94.0</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四氯乙烯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0.212</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70.7</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0.265</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88.3</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乙苯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0.269</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89.7</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1,1,1,2-四氯乙烷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0.348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116</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1,2,3-三氯丙烷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0.334</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112</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间/对二甲苯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0.564</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94.0</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邻二甲苯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0.307</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103</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0.308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103</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1,1,2,2-四氯乙烷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0.310</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104</w:t>
            </w:r>
          </w:p>
        </w:tc>
        <w:tc>
          <w:tcPr>
            <w:tcW w:w="393" w:type="pct"/>
            <w:noWrap w:val="0"/>
            <w:vAlign w:val="center"/>
          </w:tcPr>
          <w:p>
            <w:pPr>
              <w:jc w:val="center"/>
              <w:rPr>
                <w:rFonts w:hint="default" w:ascii="Times New Roman" w:hAnsi="Times New Roman" w:eastAsia="Calibri"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1,4-二氯苯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300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0.277</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92.3</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1,2-二氯苯</w:t>
            </w:r>
          </w:p>
        </w:tc>
        <w:tc>
          <w:tcPr>
            <w:tcW w:w="846" w:type="pct"/>
            <w:vMerge w:val="continue"/>
            <w:noWrap w:val="0"/>
            <w:vAlign w:val="center"/>
          </w:tcPr>
          <w:p>
            <w:pPr>
              <w:jc w:val="center"/>
              <w:rPr>
                <w:rFonts w:hint="default" w:ascii="Times New Roman" w:hAnsi="Times New Roman" w:cs="Times New Roman"/>
                <w:color w:val="000000"/>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0.5</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0.310</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104</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氯甲烷</w:t>
            </w:r>
          </w:p>
        </w:tc>
        <w:tc>
          <w:tcPr>
            <w:tcW w:w="846" w:type="pct"/>
            <w:vMerge w:val="restar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H</w:t>
            </w:r>
            <w:r>
              <w:rPr>
                <w:rFonts w:hint="default" w:ascii="Times New Roman" w:hAnsi="Times New Roman" w:cs="Times New Roman"/>
                <w:color w:val="000000"/>
                <w:sz w:val="21"/>
                <w:szCs w:val="21"/>
                <w:lang w:val="en-US" w:eastAsia="zh-CN"/>
              </w:rPr>
              <w:t>940455HJ</w:t>
            </w:r>
          </w:p>
          <w:p>
            <w:pPr>
              <w:jc w:val="center"/>
              <w:rPr>
                <w:rFonts w:hint="default" w:ascii="Times New Roman" w:hAnsi="Times New Roman" w:cs="Times New Roman"/>
                <w:sz w:val="21"/>
                <w:szCs w:val="21"/>
              </w:rPr>
            </w:pPr>
            <w:r>
              <w:rPr>
                <w:rFonts w:hint="default" w:ascii="Times New Roman" w:hAnsi="Times New Roman" w:cs="Times New Roman"/>
                <w:color w:val="000000"/>
                <w:sz w:val="21"/>
                <w:szCs w:val="21"/>
                <w:lang w:val="en-US" w:eastAsia="zh-CN"/>
              </w:rPr>
              <w:t>-ADD</w:t>
            </w:r>
          </w:p>
        </w:tc>
        <w:tc>
          <w:tcPr>
            <w:tcW w:w="358"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0.531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88.5</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氯乙烯</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0.745</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125</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1,1-二氯乙烯</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0.688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115</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反-1,2-二氯乙烯</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0.600</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二氯甲烷</w:t>
            </w:r>
          </w:p>
        </w:tc>
        <w:tc>
          <w:tcPr>
            <w:tcW w:w="846" w:type="pct"/>
            <w:vMerge w:val="continue"/>
            <w:noWrap w:val="0"/>
            <w:vAlign w:val="center"/>
          </w:tcPr>
          <w:p>
            <w:pPr>
              <w:jc w:val="center"/>
              <w:rPr>
                <w:rFonts w:hint="default" w:ascii="Times New Roman" w:hAnsi="Times New Roman"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0.732</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122</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1,1-二氯乙烷</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0.605</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顺-1,2-二氯乙烯</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0.606</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氯仿</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0.624</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104</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1,1,1-三氯乙烷</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0.701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苯</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0.469</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78.2</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四氯化碳</w:t>
            </w:r>
          </w:p>
        </w:tc>
        <w:tc>
          <w:tcPr>
            <w:tcW w:w="846" w:type="pct"/>
            <w:vMerge w:val="continue"/>
            <w:noWrap w:val="0"/>
            <w:vAlign w:val="center"/>
          </w:tcPr>
          <w:p>
            <w:pPr>
              <w:jc w:val="center"/>
              <w:rPr>
                <w:rFonts w:hint="default" w:ascii="Times New Roman" w:hAnsi="Times New Roman" w:eastAsia="Calibri" w:cs="Times New Roman"/>
                <w:sz w:val="21"/>
                <w:szCs w:val="21"/>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0.651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109</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1,2-二氯乙烷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0.656</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110</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三氯乙烯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0.472</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78.7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1,2-二氯丙烷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0.493</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82.2</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lang w:val="en-US" w:eastAsia="zh-CN"/>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甲苯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0.544</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90.7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1,1,2-三氯乙烷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0.700</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四氯乙烯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0.497</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82.8</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0.668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112</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乙苯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0.658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110</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1,1,1,2-四氯乙烷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0.596</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99.3</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1,2,3-三氯丙烷</w:t>
            </w:r>
          </w:p>
        </w:tc>
        <w:tc>
          <w:tcPr>
            <w:tcW w:w="846" w:type="pct"/>
            <w:vMerge w:val="continue"/>
            <w:noWrap w:val="0"/>
            <w:vAlign w:val="center"/>
          </w:tcPr>
          <w:p>
            <w:pPr>
              <w:jc w:val="center"/>
              <w:rPr>
                <w:rFonts w:hint="default" w:ascii="Times New Roman" w:hAnsi="Times New Roman" w:cs="Times New Roman"/>
                <w:sz w:val="21"/>
                <w:szCs w:val="21"/>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0.752</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126</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间/对二甲苯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1.20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1.348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113</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邻二甲苯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0.760</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0.774</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129</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1,1,2,2-四氯乙烷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0.473</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78.8</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1,4-二氯苯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0.467</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77.8</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1,2-二氯苯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0.532</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88.7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氯甲烷</w:t>
            </w:r>
          </w:p>
        </w:tc>
        <w:tc>
          <w:tcPr>
            <w:tcW w:w="846" w:type="pct"/>
            <w:vMerge w:val="restart"/>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H</w:t>
            </w:r>
            <w:r>
              <w:rPr>
                <w:rFonts w:hint="default" w:ascii="Times New Roman" w:hAnsi="Times New Roman" w:cs="Times New Roman"/>
                <w:color w:val="000000"/>
                <w:sz w:val="21"/>
                <w:szCs w:val="21"/>
                <w:lang w:val="en-US" w:eastAsia="zh-CN"/>
              </w:rPr>
              <w:t>940625HJ</w:t>
            </w:r>
          </w:p>
          <w:p>
            <w:pPr>
              <w:jc w:val="center"/>
              <w:rPr>
                <w:rFonts w:hint="default" w:ascii="Times New Roman" w:hAnsi="Times New Roman" w:eastAsia="Calibri" w:cs="Times New Roman"/>
                <w:sz w:val="21"/>
                <w:szCs w:val="21"/>
                <w:lang w:eastAsia="en-US"/>
              </w:rPr>
            </w:pPr>
            <w:r>
              <w:rPr>
                <w:rFonts w:hint="default" w:ascii="Times New Roman" w:hAnsi="Times New Roman" w:cs="Times New Roman"/>
                <w:color w:val="000000"/>
                <w:sz w:val="21"/>
                <w:szCs w:val="21"/>
                <w:lang w:val="en-US" w:eastAsia="zh-CN"/>
              </w:rPr>
              <w:t>-ADD</w:t>
            </w:r>
          </w:p>
        </w:tc>
        <w:tc>
          <w:tcPr>
            <w:tcW w:w="358"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0.537</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89.5</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0.508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84.7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1,1-二氯乙烯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0.544</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90.7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反-1,2-二氯乙烯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0.499</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83.2</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二氯甲烷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0.698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1,1-二氯乙烷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0.544</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90.7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顺-1,2-二氯乙烯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0.540</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90.0</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氯仿</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0.571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95.2</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1,1,1-三氯乙烷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0.533</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88.8</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0.492</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82.0</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四氯化碳</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0.507</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84.5</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1,2-二氯乙烷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0.712</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119</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三氯乙烯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0.468</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78.0</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1,2-二氯丙烷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0.525</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87.5</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lang w:val="en-US" w:eastAsia="zh-CN"/>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甲苯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0.681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114</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1,1,2-三氯乙烷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0.731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122</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四氯乙烯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0.635</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106</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氯苯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0.701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乙苯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0.690</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115</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1,1,1,2-四氯乙烷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0.701</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1,2,3-三氯丙烷</w:t>
            </w:r>
          </w:p>
        </w:tc>
        <w:tc>
          <w:tcPr>
            <w:tcW w:w="846" w:type="pct"/>
            <w:vMerge w:val="continue"/>
            <w:noWrap w:val="0"/>
            <w:vAlign w:val="center"/>
          </w:tcPr>
          <w:p>
            <w:pPr>
              <w:jc w:val="center"/>
              <w:rPr>
                <w:rFonts w:hint="default" w:ascii="Times New Roman" w:hAnsi="Times New Roman" w:cs="Times New Roman"/>
                <w:sz w:val="21"/>
                <w:szCs w:val="21"/>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0.725</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121</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间/对二甲苯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1.20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1.379</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115</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邻二甲苯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0.695</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116</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苯乙烯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0.745</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125</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1,1,2,2-四氯乙烷</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0.642</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1,4-二氯苯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0.484</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80.7</w:t>
            </w:r>
          </w:p>
        </w:tc>
        <w:tc>
          <w:tcPr>
            <w:tcW w:w="393" w:type="pc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1,2-二氯苯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0</w:t>
            </w:r>
          </w:p>
        </w:tc>
        <w:tc>
          <w:tcPr>
            <w:tcW w:w="405"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0.550</w:t>
            </w:r>
          </w:p>
        </w:tc>
        <w:tc>
          <w:tcPr>
            <w:tcW w:w="366"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91.7</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苯胺</w:t>
            </w:r>
          </w:p>
        </w:tc>
        <w:tc>
          <w:tcPr>
            <w:tcW w:w="846" w:type="pct"/>
            <w:vMerge w:val="restar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H940765HJ-ADD</w:t>
            </w:r>
          </w:p>
        </w:tc>
        <w:tc>
          <w:tcPr>
            <w:tcW w:w="358"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3.76</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62.6</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2-氯酚</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4.45</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74.1</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硝基苯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4.42</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73.6</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萘</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4.76</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79.3</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苯并（a）蒽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4.27</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71.1</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䓛</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4.73</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78.8</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苯并（b）荧蒽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5.12</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85.3</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苯并（k）荧蒽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4.60</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76.6</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苯并（a）芘</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4.38</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73.0</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茚并（1,2,3-cd）芘</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4.34</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72.3</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二苯并（a,h）蒽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4.23</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70.5</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苯胺</w:t>
            </w:r>
          </w:p>
        </w:tc>
        <w:tc>
          <w:tcPr>
            <w:tcW w:w="846" w:type="pct"/>
            <w:vMerge w:val="restar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H940445HJ-ADD</w:t>
            </w:r>
          </w:p>
        </w:tc>
        <w:tc>
          <w:tcPr>
            <w:tcW w:w="358"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3.85</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64.1</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2-氯酚</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4.95</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82.5</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硝基苯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4.80</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80.0</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萘</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5.51</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91.8</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苯并（a）蒽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4.16</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69.3</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䓛</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4.48</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74.6</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苯并（b）荧蒽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5.17</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86.1</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苯并（k）荧蒽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4.55</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75.8</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苯并（a）芘</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4.41</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73.5</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茚并（1,2,3-cd）芘</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5.04</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84.0</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二苯并（a,h）蒽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4.95</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82.5</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苯胺</w:t>
            </w:r>
          </w:p>
        </w:tc>
        <w:tc>
          <w:tcPr>
            <w:tcW w:w="846" w:type="pct"/>
            <w:vMerge w:val="restart"/>
            <w:noWrap w:val="0"/>
            <w:vAlign w:val="center"/>
          </w:tcPr>
          <w:p>
            <w:pPr>
              <w:jc w:val="center"/>
              <w:rPr>
                <w:rFonts w:hint="default" w:ascii="Times New Roman" w:hAnsi="Times New Roman" w:eastAsia="Calibri" w:cs="Times New Roman"/>
                <w:sz w:val="21"/>
                <w:szCs w:val="21"/>
                <w:lang w:eastAsia="en-US"/>
              </w:rPr>
            </w:pPr>
            <w:r>
              <w:rPr>
                <w:rFonts w:hint="default" w:ascii="Times New Roman" w:hAnsi="Times New Roman" w:eastAsia="宋体" w:cs="Times New Roman"/>
                <w:sz w:val="21"/>
                <w:szCs w:val="21"/>
                <w:lang w:val="en-US" w:eastAsia="zh-CN"/>
              </w:rPr>
              <w:t>H940565HJ-ADD</w:t>
            </w: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4.07</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67.8</w:t>
            </w:r>
          </w:p>
        </w:tc>
        <w:tc>
          <w:tcPr>
            <w:tcW w:w="393" w:type="pct"/>
            <w:noWrap w:val="0"/>
            <w:vAlign w:val="center"/>
          </w:tcPr>
          <w:p>
            <w:pPr>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6</w:t>
            </w:r>
            <w:r>
              <w:rPr>
                <w:rFonts w:hint="default" w:ascii="Times New Roman" w:hAnsi="Times New Roman" w:cs="Times New Roman"/>
                <w:sz w:val="21"/>
                <w:szCs w:val="21"/>
              </w:rPr>
              <w:t>0~1</w:t>
            </w:r>
            <w:r>
              <w:rPr>
                <w:rFonts w:hint="eastAsia" w:ascii="Times New Roman" w:hAnsi="Times New Roman" w:cs="Times New Roman"/>
                <w:sz w:val="21"/>
                <w:szCs w:val="21"/>
                <w:lang w:val="en-US" w:eastAsia="zh-CN"/>
              </w:rPr>
              <w:t>4</w:t>
            </w:r>
            <w:r>
              <w:rPr>
                <w:rFonts w:hint="default" w:ascii="Times New Roman" w:hAnsi="Times New Roman" w:cs="Times New Roman"/>
                <w:sz w:val="21"/>
                <w:szCs w:val="21"/>
              </w:rPr>
              <w:t>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2-氯酚</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4.82</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80.3</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硝基苯</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4.82</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80.3</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萘</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5.39</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89.8</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苯并（a）蒽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4.32</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72.0</w:t>
            </w:r>
          </w:p>
        </w:tc>
        <w:tc>
          <w:tcPr>
            <w:tcW w:w="393" w:type="pct"/>
            <w:noWrap w:val="0"/>
            <w:vAlign w:val="center"/>
          </w:tcPr>
          <w:p>
            <w:pPr>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6</w:t>
            </w:r>
            <w:r>
              <w:rPr>
                <w:rFonts w:hint="default" w:ascii="Times New Roman" w:hAnsi="Times New Roman" w:cs="Times New Roman"/>
                <w:sz w:val="21"/>
                <w:szCs w:val="21"/>
              </w:rPr>
              <w:t>0~1</w:t>
            </w:r>
            <w:r>
              <w:rPr>
                <w:rFonts w:hint="eastAsia" w:ascii="Times New Roman" w:hAnsi="Times New Roman" w:cs="Times New Roman"/>
                <w:sz w:val="21"/>
                <w:szCs w:val="21"/>
                <w:lang w:val="en-US" w:eastAsia="zh-CN"/>
              </w:rPr>
              <w:t>4</w:t>
            </w:r>
            <w:r>
              <w:rPr>
                <w:rFonts w:hint="default" w:ascii="Times New Roman" w:hAnsi="Times New Roman" w:cs="Times New Roman"/>
                <w:sz w:val="21"/>
                <w:szCs w:val="21"/>
              </w:rPr>
              <w:t>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䓛</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4.84</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80.6</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苯并（b）荧蒽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5.12</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85.3</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widowControl/>
              <w:jc w:val="center"/>
              <w:rPr>
                <w:rFonts w:hint="default" w:ascii="Times New Roman" w:hAnsi="Times New Roman" w:cs="Times New Roman"/>
                <w:sz w:val="21"/>
                <w:szCs w:val="21"/>
              </w:rPr>
            </w:pPr>
          </w:p>
        </w:tc>
        <w:tc>
          <w:tcPr>
            <w:tcW w:w="919" w:type="pct"/>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苯并（k）荧蒽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4.50</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75.0</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苯并（a）芘</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4.47</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74.5</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茚并（1,2,3-cd）芘</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4.30</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71.6</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noWrap w:val="0"/>
            <w:vAlign w:val="center"/>
          </w:tcPr>
          <w:p>
            <w:pPr>
              <w:jc w:val="center"/>
              <w:rPr>
                <w:rFonts w:hint="default" w:ascii="Times New Roman" w:hAnsi="Times New Roman" w:cs="Times New Roman"/>
                <w:sz w:val="21"/>
                <w:szCs w:val="21"/>
              </w:rPr>
            </w:pPr>
          </w:p>
        </w:tc>
        <w:tc>
          <w:tcPr>
            <w:tcW w:w="919" w:type="pct"/>
            <w:noWrap w:val="0"/>
            <w:vAlign w:val="center"/>
          </w:tcPr>
          <w:p>
            <w:pPr>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二苯并（a,h）蒽</w:t>
            </w:r>
          </w:p>
        </w:tc>
        <w:tc>
          <w:tcPr>
            <w:tcW w:w="846" w:type="pct"/>
            <w:vMerge w:val="continue"/>
            <w:noWrap w:val="0"/>
            <w:vAlign w:val="center"/>
          </w:tcPr>
          <w:p>
            <w:pPr>
              <w:jc w:val="center"/>
              <w:rPr>
                <w:rFonts w:hint="default" w:ascii="Times New Roman" w:hAnsi="Times New Roman" w:eastAsia="Calibri" w:cs="Times New Roman"/>
                <w:sz w:val="21"/>
                <w:szCs w:val="21"/>
                <w:lang w:eastAsia="en-US"/>
              </w:rPr>
            </w:pPr>
          </w:p>
        </w:tc>
        <w:tc>
          <w:tcPr>
            <w:tcW w:w="358"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6.00</w:t>
            </w:r>
          </w:p>
        </w:tc>
        <w:tc>
          <w:tcPr>
            <w:tcW w:w="492"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405" w:type="pct"/>
            <w:noWrap w:val="0"/>
            <w:vAlign w:val="center"/>
          </w:tcPr>
          <w:p>
            <w:pPr>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4.30</w:t>
            </w:r>
          </w:p>
        </w:tc>
        <w:tc>
          <w:tcPr>
            <w:tcW w:w="366" w:type="pct"/>
            <w:noWrap w:val="0"/>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71.6</w:t>
            </w:r>
          </w:p>
        </w:tc>
        <w:tc>
          <w:tcPr>
            <w:tcW w:w="393"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70~130</w:t>
            </w:r>
          </w:p>
        </w:tc>
        <w:tc>
          <w:tcPr>
            <w:tcW w:w="298" w:type="pct"/>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restart"/>
            <w:noWrap w:val="0"/>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地下水</w:t>
            </w:r>
          </w:p>
        </w:tc>
        <w:tc>
          <w:tcPr>
            <w:tcW w:w="919" w:type="pct"/>
            <w:noWrap w:val="0"/>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挥发酚（以苯酚计）</w:t>
            </w:r>
          </w:p>
        </w:tc>
        <w:tc>
          <w:tcPr>
            <w:tcW w:w="846" w:type="pct"/>
            <w:vMerge w:val="restart"/>
            <w:noWrap w:val="0"/>
            <w:vAlign w:val="center"/>
          </w:tcPr>
          <w:p>
            <w:pPr>
              <w:ind w:left="0" w:leftChars="0" w:right="0" w:rightChars="0"/>
              <w:jc w:val="center"/>
              <w:rPr>
                <w:rFonts w:hint="default" w:ascii="Times New Roman" w:hAnsi="Times New Roman" w:eastAsia="宋体" w:cs="Times New Roman"/>
                <w:sz w:val="21"/>
                <w:szCs w:val="21"/>
                <w:lang w:val="en-US" w:eastAsia="en-US" w:bidi="zh-CN"/>
              </w:rPr>
            </w:pPr>
            <w:r>
              <w:rPr>
                <w:rFonts w:hint="default" w:ascii="Times New Roman" w:hAnsi="Times New Roman" w:cs="Times New Roman"/>
                <w:sz w:val="21"/>
                <w:szCs w:val="21"/>
              </w:rPr>
              <w:t>H</w:t>
            </w:r>
            <w:r>
              <w:rPr>
                <w:rFonts w:hint="default" w:ascii="Times New Roman" w:hAnsi="Times New Roman" w:cs="Times New Roman"/>
                <w:sz w:val="21"/>
                <w:szCs w:val="21"/>
                <w:lang w:val="en-US" w:eastAsia="zh-CN"/>
              </w:rPr>
              <w:t>941015HJ</w:t>
            </w:r>
          </w:p>
        </w:tc>
        <w:tc>
          <w:tcPr>
            <w:tcW w:w="358" w:type="pct"/>
            <w:noWrap w:val="0"/>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2.0</w:t>
            </w:r>
          </w:p>
        </w:tc>
        <w:tc>
          <w:tcPr>
            <w:tcW w:w="492" w:type="pct"/>
            <w:noWrap w:val="0"/>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0</w:t>
            </w:r>
          </w:p>
        </w:tc>
        <w:tc>
          <w:tcPr>
            <w:tcW w:w="405" w:type="pct"/>
            <w:noWrap w:val="0"/>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1.95</w:t>
            </w:r>
          </w:p>
        </w:tc>
        <w:tc>
          <w:tcPr>
            <w:tcW w:w="366" w:type="pct"/>
            <w:noWrap w:val="0"/>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97</w:t>
            </w:r>
          </w:p>
        </w:tc>
        <w:tc>
          <w:tcPr>
            <w:tcW w:w="393" w:type="pct"/>
            <w:noWrap w:val="0"/>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rPr>
              <w:t>85~115</w:t>
            </w:r>
          </w:p>
        </w:tc>
        <w:tc>
          <w:tcPr>
            <w:tcW w:w="298" w:type="pct"/>
            <w:noWrap w:val="0"/>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tcPr>
          <w:p>
            <w:pPr>
              <w:jc w:val="center"/>
              <w:rPr>
                <w:rFonts w:hint="default" w:ascii="Times New Roman" w:hAnsi="Times New Roman" w:cs="Times New Roman"/>
                <w:sz w:val="21"/>
                <w:szCs w:val="21"/>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阴离子表面活性剂</w:t>
            </w:r>
          </w:p>
        </w:tc>
        <w:tc>
          <w:tcPr>
            <w:tcW w:w="846" w:type="pct"/>
            <w:vMerge w:val="continue"/>
          </w:tcPr>
          <w:p>
            <w:pPr>
              <w:jc w:val="center"/>
              <w:rPr>
                <w:rFonts w:hint="default" w:ascii="Times New Roman" w:hAnsi="Times New Roman" w:eastAsia="Calibri" w:cs="Times New Roman"/>
                <w:sz w:val="21"/>
                <w:szCs w:val="21"/>
                <w:lang w:eastAsia="en-US"/>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2</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0.004</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1.952</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96</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rPr>
              <w:t>85~115</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tcPr>
          <w:p>
            <w:pPr>
              <w:jc w:val="center"/>
              <w:rPr>
                <w:rFonts w:hint="default" w:ascii="Times New Roman" w:hAnsi="Times New Roman" w:cs="Times New Roman"/>
                <w:sz w:val="21"/>
                <w:szCs w:val="21"/>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氨氮（以N计）</w:t>
            </w:r>
          </w:p>
        </w:tc>
        <w:tc>
          <w:tcPr>
            <w:tcW w:w="846" w:type="pct"/>
            <w:vMerge w:val="continue"/>
          </w:tcPr>
          <w:p>
            <w:pPr>
              <w:jc w:val="center"/>
              <w:rPr>
                <w:rFonts w:hint="default" w:ascii="Times New Roman" w:hAnsi="Times New Roman" w:eastAsia="Calibri" w:cs="Times New Roman"/>
                <w:sz w:val="21"/>
                <w:szCs w:val="21"/>
                <w:lang w:eastAsia="en-US"/>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5.0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17.0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21.6</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92</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rPr>
              <w:t>90~110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tcPr>
          <w:p>
            <w:pPr>
              <w:jc w:val="center"/>
              <w:rPr>
                <w:rFonts w:hint="default" w:ascii="Times New Roman" w:hAnsi="Times New Roman" w:cs="Times New Roman"/>
                <w:sz w:val="21"/>
                <w:szCs w:val="21"/>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硫化物</w:t>
            </w:r>
          </w:p>
        </w:tc>
        <w:tc>
          <w:tcPr>
            <w:tcW w:w="846" w:type="pct"/>
            <w:vMerge w:val="continue"/>
          </w:tcPr>
          <w:p>
            <w:pPr>
              <w:jc w:val="center"/>
              <w:rPr>
                <w:rFonts w:hint="default" w:ascii="Times New Roman" w:hAnsi="Times New Roman" w:eastAsia="Calibri" w:cs="Times New Roman"/>
                <w:sz w:val="21"/>
                <w:szCs w:val="21"/>
                <w:lang w:eastAsia="en-US"/>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10.0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9.1</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91</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70~120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tcPr>
          <w:p>
            <w:pPr>
              <w:jc w:val="center"/>
              <w:rPr>
                <w:rFonts w:hint="default" w:ascii="Times New Roman" w:hAnsi="Times New Roman" w:cs="Times New Roman"/>
                <w:sz w:val="21"/>
                <w:szCs w:val="21"/>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lang w:eastAsia="zh-CN"/>
              </w:rPr>
              <w:t>碘化物</w:t>
            </w:r>
          </w:p>
        </w:tc>
        <w:tc>
          <w:tcPr>
            <w:tcW w:w="846" w:type="pct"/>
            <w:vMerge w:val="continue"/>
          </w:tcPr>
          <w:p>
            <w:pPr>
              <w:jc w:val="center"/>
              <w:rPr>
                <w:rFonts w:hint="default" w:ascii="Times New Roman" w:hAnsi="Times New Roman" w:eastAsia="Calibri" w:cs="Times New Roman"/>
                <w:sz w:val="21"/>
                <w:szCs w:val="21"/>
                <w:lang w:eastAsia="en-US"/>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1.00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0.96</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96</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80~120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jc w:val="center"/>
        </w:trPr>
        <w:tc>
          <w:tcPr>
            <w:tcW w:w="919" w:type="pct"/>
            <w:vMerge w:val="continue"/>
          </w:tcPr>
          <w:p>
            <w:pPr>
              <w:jc w:val="center"/>
              <w:rPr>
                <w:rFonts w:hint="default" w:ascii="Times New Roman" w:hAnsi="Times New Roman" w:cs="Times New Roman"/>
                <w:sz w:val="21"/>
                <w:szCs w:val="21"/>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氰化物</w:t>
            </w:r>
          </w:p>
        </w:tc>
        <w:tc>
          <w:tcPr>
            <w:tcW w:w="846" w:type="pct"/>
            <w:vMerge w:val="continue"/>
          </w:tcPr>
          <w:p>
            <w:pPr>
              <w:jc w:val="center"/>
              <w:rPr>
                <w:rFonts w:hint="default" w:ascii="Times New Roman" w:hAnsi="Times New Roman" w:eastAsia="Calibri" w:cs="Times New Roman"/>
                <w:sz w:val="21"/>
                <w:szCs w:val="21"/>
                <w:lang w:eastAsia="en-US"/>
              </w:rPr>
            </w:pPr>
          </w:p>
        </w:tc>
        <w:tc>
          <w:tcPr>
            <w:tcW w:w="0" w:type="auto"/>
            <w:vAlign w:val="center"/>
          </w:tcPr>
          <w:p>
            <w:pPr>
              <w:ind w:left="0" w:leftChars="0" w:right="0" w:rightChars="0"/>
              <w:jc w:val="center"/>
              <w:rPr>
                <w:rFonts w:hint="default" w:ascii="Times New Roman" w:hAnsi="Times New Roman" w:eastAsia="宋体" w:cs="Times New Roman"/>
                <w:sz w:val="21"/>
                <w:szCs w:val="21"/>
                <w:lang w:val="en-US" w:eastAsia="zh-CN" w:bidi="zh-CN"/>
              </w:rPr>
            </w:pPr>
            <w:r>
              <w:rPr>
                <w:rFonts w:hint="default" w:ascii="Times New Roman" w:hAnsi="Times New Roman" w:cs="Times New Roman"/>
                <w:sz w:val="21"/>
                <w:szCs w:val="21"/>
              </w:rPr>
              <w:t>0.4</w:t>
            </w:r>
          </w:p>
        </w:tc>
        <w:tc>
          <w:tcPr>
            <w:tcW w:w="0" w:type="auto"/>
            <w:vAlign w:val="center"/>
          </w:tcPr>
          <w:p>
            <w:pPr>
              <w:ind w:left="0" w:leftChars="0" w:right="0" w:rightChars="0"/>
              <w:jc w:val="center"/>
              <w:rPr>
                <w:rFonts w:hint="default" w:ascii="Times New Roman" w:hAnsi="Times New Roman" w:eastAsia="宋体" w:cs="Times New Roman"/>
                <w:sz w:val="21"/>
                <w:szCs w:val="21"/>
                <w:lang w:val="en-US" w:eastAsia="zh-CN" w:bidi="zh-CN"/>
              </w:rPr>
            </w:pPr>
            <w:r>
              <w:rPr>
                <w:rFonts w:hint="default" w:ascii="Times New Roman" w:hAnsi="Times New Roman" w:cs="Times New Roman"/>
                <w:sz w:val="21"/>
                <w:szCs w:val="21"/>
              </w:rPr>
              <w:t>0.379</w:t>
            </w:r>
          </w:p>
        </w:tc>
        <w:tc>
          <w:tcPr>
            <w:tcW w:w="0" w:type="auto"/>
            <w:vAlign w:val="center"/>
          </w:tcPr>
          <w:p>
            <w:pPr>
              <w:ind w:left="0" w:leftChars="0" w:right="0" w:rightChars="0"/>
              <w:jc w:val="center"/>
              <w:rPr>
                <w:rFonts w:hint="default" w:ascii="Times New Roman" w:hAnsi="Times New Roman" w:eastAsia="宋体" w:cs="Times New Roman"/>
                <w:sz w:val="21"/>
                <w:szCs w:val="21"/>
                <w:lang w:val="en-US" w:eastAsia="zh-CN" w:bidi="zh-CN"/>
              </w:rPr>
            </w:pPr>
            <w:r>
              <w:rPr>
                <w:rFonts w:hint="default" w:ascii="Times New Roman" w:hAnsi="Times New Roman" w:cs="Times New Roman"/>
                <w:sz w:val="21"/>
                <w:szCs w:val="21"/>
              </w:rPr>
              <w:t>0.547</w:t>
            </w:r>
          </w:p>
        </w:tc>
        <w:tc>
          <w:tcPr>
            <w:tcW w:w="0" w:type="auto"/>
            <w:vAlign w:val="center"/>
          </w:tcPr>
          <w:p>
            <w:pPr>
              <w:ind w:left="0" w:leftChars="0" w:right="0" w:rightChars="0"/>
              <w:jc w:val="center"/>
              <w:rPr>
                <w:rFonts w:hint="default" w:ascii="Times New Roman" w:hAnsi="Times New Roman" w:eastAsia="宋体" w:cs="Times New Roman"/>
                <w:sz w:val="21"/>
                <w:szCs w:val="21"/>
                <w:lang w:val="en-US" w:eastAsia="zh-CN" w:bidi="zh-CN"/>
              </w:rPr>
            </w:pPr>
            <w:r>
              <w:rPr>
                <w:rFonts w:hint="default" w:ascii="Times New Roman" w:hAnsi="Times New Roman" w:cs="Times New Roman"/>
                <w:sz w:val="21"/>
                <w:szCs w:val="21"/>
              </w:rPr>
              <w:t>94</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rPr>
              <w:t>85~115</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tcPr>
          <w:p>
            <w:pPr>
              <w:jc w:val="center"/>
              <w:rPr>
                <w:rFonts w:hint="default" w:ascii="Times New Roman" w:hAnsi="Times New Roman" w:cs="Times New Roman"/>
                <w:sz w:val="21"/>
                <w:szCs w:val="21"/>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硒</w:t>
            </w:r>
          </w:p>
        </w:tc>
        <w:tc>
          <w:tcPr>
            <w:tcW w:w="846" w:type="pct"/>
            <w:vMerge w:val="continue"/>
          </w:tcPr>
          <w:p>
            <w:pPr>
              <w:jc w:val="center"/>
              <w:rPr>
                <w:rFonts w:hint="default" w:ascii="Times New Roman" w:hAnsi="Times New Roman" w:eastAsia="Calibri" w:cs="Times New Roman"/>
                <w:sz w:val="21"/>
                <w:szCs w:val="21"/>
                <w:lang w:eastAsia="en-US"/>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0.2</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0.0055</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0.2185</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107</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rPr>
              <w:t>70~130</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tcPr>
          <w:p>
            <w:pPr>
              <w:jc w:val="center"/>
              <w:rPr>
                <w:rFonts w:hint="default" w:ascii="Times New Roman" w:hAnsi="Times New Roman" w:cs="Times New Roman"/>
                <w:sz w:val="21"/>
                <w:szCs w:val="21"/>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三氯甲烷</w:t>
            </w:r>
          </w:p>
        </w:tc>
        <w:tc>
          <w:tcPr>
            <w:tcW w:w="846" w:type="pct"/>
            <w:vMerge w:val="continue"/>
          </w:tcPr>
          <w:p>
            <w:pPr>
              <w:jc w:val="center"/>
              <w:rPr>
                <w:rFonts w:hint="default" w:ascii="Times New Roman" w:hAnsi="Times New Roman" w:eastAsia="Calibri" w:cs="Times New Roman"/>
                <w:sz w:val="21"/>
                <w:szCs w:val="21"/>
                <w:lang w:eastAsia="en-US"/>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1.40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1.16</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82.8</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rPr>
              <w:t>60~130</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jc w:val="center"/>
        </w:trPr>
        <w:tc>
          <w:tcPr>
            <w:tcW w:w="919" w:type="pct"/>
            <w:vMerge w:val="continue"/>
          </w:tcPr>
          <w:p>
            <w:pPr>
              <w:jc w:val="center"/>
              <w:rPr>
                <w:rFonts w:hint="default" w:ascii="Times New Roman" w:hAnsi="Times New Roman" w:cs="Times New Roman"/>
                <w:sz w:val="21"/>
                <w:szCs w:val="21"/>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四氯化碳</w:t>
            </w:r>
          </w:p>
        </w:tc>
        <w:tc>
          <w:tcPr>
            <w:tcW w:w="846" w:type="pct"/>
            <w:vMerge w:val="continue"/>
          </w:tcPr>
          <w:p>
            <w:pPr>
              <w:jc w:val="center"/>
              <w:rPr>
                <w:rFonts w:hint="default" w:ascii="Times New Roman" w:hAnsi="Times New Roman" w:eastAsia="Calibri" w:cs="Times New Roman"/>
                <w:sz w:val="21"/>
                <w:szCs w:val="21"/>
                <w:lang w:eastAsia="en-US"/>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1.40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1.21</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86.4</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rPr>
              <w:t>60~130</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tcPr>
          <w:p>
            <w:pPr>
              <w:jc w:val="center"/>
              <w:rPr>
                <w:rFonts w:hint="default" w:ascii="Times New Roman" w:hAnsi="Times New Roman" w:cs="Times New Roman"/>
                <w:sz w:val="21"/>
                <w:szCs w:val="21"/>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苯</w:t>
            </w:r>
          </w:p>
        </w:tc>
        <w:tc>
          <w:tcPr>
            <w:tcW w:w="846" w:type="pct"/>
            <w:vMerge w:val="continue"/>
          </w:tcPr>
          <w:p>
            <w:pPr>
              <w:jc w:val="center"/>
              <w:rPr>
                <w:rFonts w:hint="default" w:ascii="Times New Roman" w:hAnsi="Times New Roman" w:eastAsia="Calibri" w:cs="Times New Roman"/>
                <w:sz w:val="21"/>
                <w:szCs w:val="21"/>
                <w:lang w:eastAsia="en-US"/>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1.40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1.21</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86.4</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rPr>
              <w:t>60~130</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color w:val="000000"/>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19" w:type="pct"/>
            <w:vMerge w:val="continue"/>
          </w:tcPr>
          <w:p>
            <w:pPr>
              <w:jc w:val="center"/>
              <w:rPr>
                <w:rFonts w:hint="default" w:ascii="Times New Roman" w:hAnsi="Times New Roman" w:cs="Times New Roman"/>
                <w:sz w:val="21"/>
                <w:szCs w:val="21"/>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zh-CN" w:eastAsia="zh-CN" w:bidi="zh-CN"/>
              </w:rPr>
            </w:pPr>
            <w:r>
              <w:rPr>
                <w:rFonts w:hint="default" w:ascii="Times New Roman" w:hAnsi="Times New Roman" w:cs="Times New Roman"/>
                <w:color w:val="000000"/>
                <w:sz w:val="21"/>
                <w:szCs w:val="21"/>
              </w:rPr>
              <w:t>甲苯</w:t>
            </w:r>
          </w:p>
        </w:tc>
        <w:tc>
          <w:tcPr>
            <w:tcW w:w="846" w:type="pct"/>
            <w:vMerge w:val="continue"/>
          </w:tcPr>
          <w:p>
            <w:pPr>
              <w:jc w:val="center"/>
              <w:rPr>
                <w:rFonts w:hint="default" w:ascii="Times New Roman" w:hAnsi="Times New Roman" w:eastAsia="Calibri" w:cs="Times New Roman"/>
                <w:sz w:val="21"/>
                <w:szCs w:val="21"/>
                <w:lang w:eastAsia="en-US"/>
              </w:rPr>
            </w:pP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1.40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rPr>
              <w:t>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1.20</w:t>
            </w:r>
          </w:p>
        </w:tc>
        <w:tc>
          <w:tcPr>
            <w:tcW w:w="0" w:type="auto"/>
            <w:vAlign w:val="center"/>
          </w:tcPr>
          <w:p>
            <w:pPr>
              <w:ind w:left="0" w:leftChars="0" w:right="0" w:rightChars="0"/>
              <w:jc w:val="center"/>
              <w:rPr>
                <w:rFonts w:hint="default" w:ascii="Times New Roman" w:hAnsi="Times New Roman" w:eastAsia="宋体" w:cs="Times New Roman"/>
                <w:color w:val="000000"/>
                <w:sz w:val="21"/>
                <w:szCs w:val="21"/>
                <w:lang w:val="en-US" w:eastAsia="zh-CN" w:bidi="zh-CN"/>
              </w:rPr>
            </w:pPr>
            <w:r>
              <w:rPr>
                <w:rFonts w:hint="default" w:ascii="Times New Roman" w:hAnsi="Times New Roman" w:cs="Times New Roman"/>
                <w:color w:val="000000"/>
                <w:sz w:val="21"/>
                <w:szCs w:val="21"/>
                <w:lang w:val="en-US" w:eastAsia="zh-CN"/>
              </w:rPr>
              <w:t>85.7</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sz w:val="21"/>
                <w:szCs w:val="21"/>
              </w:rPr>
              <w:t>60~130</w:t>
            </w:r>
          </w:p>
        </w:tc>
        <w:tc>
          <w:tcPr>
            <w:tcW w:w="0" w:type="auto"/>
            <w:vAlign w:val="center"/>
          </w:tcPr>
          <w:p>
            <w:pPr>
              <w:ind w:left="0" w:leftChars="0" w:right="0" w:rightChars="0"/>
              <w:jc w:val="center"/>
              <w:rPr>
                <w:rFonts w:hint="default" w:ascii="Times New Roman" w:hAnsi="Times New Roman" w:eastAsia="宋体" w:cs="Times New Roman"/>
                <w:sz w:val="21"/>
                <w:szCs w:val="21"/>
                <w:lang w:val="zh-CN" w:eastAsia="zh-CN" w:bidi="zh-CN"/>
              </w:rPr>
            </w:pPr>
            <w:r>
              <w:rPr>
                <w:rFonts w:hint="default" w:ascii="Times New Roman" w:hAnsi="Times New Roman" w:cs="Times New Roman"/>
                <w:color w:val="000000"/>
                <w:sz w:val="21"/>
                <w:szCs w:val="21"/>
              </w:rPr>
              <w:t>合格</w:t>
            </w:r>
          </w:p>
        </w:tc>
      </w:tr>
    </w:tbl>
    <w:p>
      <w:pPr>
        <w:keepNext w:val="0"/>
        <w:keepLines w:val="0"/>
        <w:pageBreakBefore w:val="0"/>
        <w:widowControl w:val="0"/>
        <w:kinsoku/>
        <w:wordWrap/>
        <w:overflowPunct/>
        <w:topLinePunct w:val="0"/>
        <w:autoSpaceDE w:val="0"/>
        <w:autoSpaceDN w:val="0"/>
        <w:bidi w:val="0"/>
        <w:adjustRightInd/>
        <w:snapToGrid/>
        <w:spacing w:before="67" w:after="0" w:line="360" w:lineRule="auto"/>
        <w:ind w:right="0" w:firstLine="480" w:firstLineChars="200"/>
        <w:jc w:val="left"/>
        <w:textAlignment w:val="auto"/>
        <w:rPr>
          <w:rFonts w:hint="default" w:ascii="Times New Roman" w:hAnsi="Times New Roman" w:eastAsia="宋体" w:cs="Times New Roman"/>
          <w:sz w:val="24"/>
          <w:szCs w:val="24"/>
          <w:highlight w:val="none"/>
          <w:lang w:val="zh-CN" w:eastAsia="zh-CN" w:bidi="zh-CN"/>
        </w:rPr>
      </w:pPr>
      <w:r>
        <w:rPr>
          <w:rFonts w:hint="default" w:ascii="Times New Roman" w:hAnsi="Times New Roman" w:eastAsia="宋体" w:cs="Times New Roman"/>
          <w:sz w:val="24"/>
          <w:szCs w:val="24"/>
          <w:highlight w:val="none"/>
          <w:lang w:val="en-US" w:eastAsia="zh-CN" w:bidi="zh-CN"/>
        </w:rPr>
        <w:t>5、</w:t>
      </w:r>
      <w:r>
        <w:rPr>
          <w:rFonts w:hint="default" w:ascii="Times New Roman" w:hAnsi="Times New Roman" w:eastAsia="宋体" w:cs="Times New Roman"/>
          <w:sz w:val="24"/>
          <w:szCs w:val="24"/>
          <w:highlight w:val="none"/>
          <w:lang w:val="zh-CN" w:eastAsia="zh-CN" w:bidi="zh-CN"/>
        </w:rPr>
        <w:t>分析测试数据记录与审核</w:t>
      </w:r>
    </w:p>
    <w:p>
      <w:pPr>
        <w:keepNext w:val="0"/>
        <w:keepLines w:val="0"/>
        <w:pageBreakBefore w:val="0"/>
        <w:widowControl w:val="0"/>
        <w:kinsoku/>
        <w:wordWrap/>
        <w:overflowPunct/>
        <w:topLinePunct w:val="0"/>
        <w:autoSpaceDE w:val="0"/>
        <w:autoSpaceDN w:val="0"/>
        <w:bidi w:val="0"/>
        <w:adjustRightInd/>
        <w:snapToGrid/>
        <w:spacing w:before="67" w:after="0" w:line="360" w:lineRule="auto"/>
        <w:ind w:right="0" w:firstLine="480" w:firstLineChars="200"/>
        <w:jc w:val="left"/>
        <w:textAlignment w:val="auto"/>
        <w:rPr>
          <w:rFonts w:hint="default" w:ascii="Times New Roman" w:hAnsi="Times New Roman" w:eastAsia="宋体" w:cs="Times New Roman"/>
          <w:sz w:val="24"/>
          <w:szCs w:val="24"/>
          <w:highlight w:val="none"/>
          <w:lang w:val="zh-CN" w:eastAsia="zh-CN" w:bidi="zh-CN"/>
        </w:rPr>
      </w:pPr>
      <w:r>
        <w:rPr>
          <w:rFonts w:hint="default" w:ascii="Times New Roman" w:hAnsi="Times New Roman" w:eastAsia="宋体" w:cs="Times New Roman"/>
          <w:sz w:val="24"/>
          <w:szCs w:val="24"/>
          <w:highlight w:val="none"/>
          <w:lang w:val="zh-CN" w:eastAsia="zh-CN" w:bidi="zh-CN"/>
        </w:rPr>
        <w:t>检测实验室应保证分析测试数据的完整性，确保全面、客观地反映分析测试结果，不得选择性地舍弃数据，人为干预分析测试结果。</w:t>
      </w:r>
    </w:p>
    <w:p>
      <w:pPr>
        <w:keepNext w:val="0"/>
        <w:keepLines w:val="0"/>
        <w:pageBreakBefore w:val="0"/>
        <w:widowControl w:val="0"/>
        <w:kinsoku/>
        <w:wordWrap/>
        <w:overflowPunct/>
        <w:topLinePunct w:val="0"/>
        <w:autoSpaceDE w:val="0"/>
        <w:autoSpaceDN w:val="0"/>
        <w:bidi w:val="0"/>
        <w:adjustRightInd/>
        <w:snapToGrid/>
        <w:spacing w:before="2" w:after="0" w:line="360" w:lineRule="auto"/>
        <w:ind w:right="0" w:firstLine="480" w:firstLineChars="200"/>
        <w:jc w:val="both"/>
        <w:textAlignment w:val="auto"/>
        <w:rPr>
          <w:rFonts w:hint="default" w:ascii="Times New Roman" w:hAnsi="Times New Roman" w:eastAsia="宋体" w:cs="Times New Roman"/>
          <w:sz w:val="24"/>
          <w:szCs w:val="24"/>
          <w:highlight w:val="none"/>
          <w:lang w:val="zh-CN" w:eastAsia="zh-CN" w:bidi="zh-CN"/>
        </w:rPr>
      </w:pPr>
      <w:r>
        <w:rPr>
          <w:rFonts w:hint="default" w:ascii="Times New Roman" w:hAnsi="Times New Roman" w:eastAsia="宋体" w:cs="Times New Roman"/>
          <w:sz w:val="24"/>
          <w:szCs w:val="24"/>
          <w:highlight w:val="none"/>
          <w:lang w:val="zh-CN" w:eastAsia="zh-CN" w:bidi="zh-CN"/>
        </w:rPr>
        <w:t>检测人员应对原始数据和报告数据进行校核。对发现的可疑报告数据，应与样品分析测试原始记录进行校对，必要时及时核查相关谱图及相关检测过程。</w:t>
      </w:r>
    </w:p>
    <w:p>
      <w:pPr>
        <w:widowControl w:val="0"/>
        <w:autoSpaceDE w:val="0"/>
        <w:autoSpaceDN w:val="0"/>
        <w:spacing w:before="1" w:after="0" w:line="405" w:lineRule="auto"/>
        <w:ind w:right="241" w:firstLine="480" w:firstLineChars="200"/>
        <w:jc w:val="both"/>
        <w:rPr>
          <w:rFonts w:hint="default" w:ascii="Times New Roman" w:hAnsi="Times New Roman" w:eastAsia="宋体" w:cs="Times New Roman"/>
          <w:sz w:val="24"/>
          <w:szCs w:val="24"/>
          <w:highlight w:val="none"/>
          <w:lang w:val="zh-CN" w:eastAsia="zh-CN" w:bidi="zh-CN"/>
        </w:rPr>
      </w:pPr>
      <w:r>
        <w:rPr>
          <w:rFonts w:hint="default" w:ascii="Times New Roman" w:hAnsi="Times New Roman" w:eastAsia="宋体" w:cs="Times New Roman"/>
          <w:sz w:val="24"/>
          <w:szCs w:val="24"/>
          <w:highlight w:val="none"/>
          <w:lang w:val="zh-CN" w:eastAsia="zh-CN" w:bidi="zh-CN"/>
        </w:rPr>
        <w:t>分析测试原始记录应有检测人员和审核人员的签名。检测人员负责填写原始记录；审核人员应检查数据记录是否完整、抄写或录入计算机时是否有误、数据是否异常等，并考虑以下因素：分析方法、分析条件、数据的有效位数、数据计算和处理过程、法定计量单位和内部质量控制数据等。审核人员应对数据的准确性、逻辑性、可比性和合理性进行审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firstLine="480" w:firstLineChars="200"/>
        <w:jc w:val="left"/>
        <w:textAlignment w:val="auto"/>
        <w:rPr>
          <w:rFonts w:hint="default" w:ascii="Times New Roman" w:hAnsi="Times New Roman" w:eastAsia="宋体" w:cs="Times New Roman"/>
          <w:sz w:val="24"/>
          <w:szCs w:val="24"/>
          <w:highlight w:val="none"/>
          <w:lang w:val="en-US" w:eastAsia="zh-CN" w:bidi="zh-CN"/>
        </w:rPr>
      </w:pPr>
      <w:r>
        <w:rPr>
          <w:rFonts w:hint="default" w:ascii="Times New Roman" w:hAnsi="Times New Roman" w:eastAsia="宋体" w:cs="Times New Roman"/>
          <w:sz w:val="24"/>
          <w:szCs w:val="24"/>
          <w:highlight w:val="none"/>
          <w:lang w:val="en-US" w:eastAsia="zh-CN" w:bidi="zh-CN"/>
        </w:rPr>
        <w:t>6、分析测试结果的表示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241" w:firstLine="480" w:firstLineChars="200"/>
        <w:jc w:val="both"/>
        <w:textAlignment w:val="auto"/>
        <w:rPr>
          <w:rFonts w:hint="default" w:ascii="Times New Roman" w:hAnsi="Times New Roman" w:eastAsia="宋体" w:cs="Times New Roman"/>
          <w:b/>
          <w:bCs/>
          <w:sz w:val="30"/>
          <w:szCs w:val="30"/>
          <w:highlight w:val="none"/>
          <w:lang w:val="en-US" w:eastAsia="zh-CN" w:bidi="zh-CN"/>
        </w:rPr>
      </w:pPr>
      <w:r>
        <w:rPr>
          <w:rFonts w:hint="default" w:ascii="Times New Roman" w:hAnsi="Times New Roman" w:eastAsia="宋体" w:cs="Times New Roman"/>
          <w:sz w:val="24"/>
          <w:szCs w:val="24"/>
          <w:highlight w:val="none"/>
          <w:lang w:val="zh-CN" w:eastAsia="zh-CN" w:bidi="zh-CN"/>
        </w:rPr>
        <w:t>样品分析测试结果应按照分析方法规定的有效数字和法定计量单位进行表示。平行样的分析测试结果在允许范围内时，用其平均值报告检测结果。分析测试结果低于方法检出限时，用“</w:t>
      </w:r>
      <w:r>
        <w:rPr>
          <w:rFonts w:hint="default" w:ascii="Times New Roman" w:hAnsi="Times New Roman" w:eastAsia="Times New Roman" w:cs="Times New Roman"/>
          <w:sz w:val="24"/>
          <w:szCs w:val="24"/>
          <w:highlight w:val="none"/>
          <w:lang w:val="zh-CN" w:eastAsia="zh-CN" w:bidi="zh-CN"/>
        </w:rPr>
        <w:t>ND</w:t>
      </w:r>
      <w:r>
        <w:rPr>
          <w:rFonts w:hint="default" w:ascii="Times New Roman" w:hAnsi="Times New Roman" w:eastAsia="宋体" w:cs="Times New Roman"/>
          <w:sz w:val="24"/>
          <w:szCs w:val="24"/>
          <w:highlight w:val="none"/>
          <w:lang w:val="zh-CN" w:eastAsia="zh-CN" w:bidi="zh-CN"/>
        </w:rPr>
        <w:t>”表示。</w:t>
      </w:r>
    </w:p>
    <w:p>
      <w:pPr>
        <w:keepNext w:val="0"/>
        <w:keepLines w:val="0"/>
        <w:pageBreakBefore w:val="0"/>
        <w:tabs>
          <w:tab w:val="left" w:pos="1283"/>
        </w:tabs>
        <w:kinsoku/>
        <w:wordWrap/>
        <w:overflowPunct/>
        <w:topLinePunct w:val="0"/>
        <w:bidi w:val="0"/>
        <w:spacing w:before="80" w:after="160"/>
        <w:ind w:left="0" w:right="0" w:firstLine="0"/>
        <w:jc w:val="center"/>
        <w:textAlignment w:val="auto"/>
        <w:outlineLvl w:val="0"/>
        <w:rPr>
          <w:rFonts w:hint="default" w:ascii="Times New Roman" w:hAnsi="Times New Roman" w:eastAsia="宋体" w:cs="Times New Roman"/>
          <w:b/>
          <w:sz w:val="36"/>
          <w:szCs w:val="36"/>
        </w:rPr>
      </w:pPr>
      <w:bookmarkStart w:id="84" w:name="_bookmark76"/>
      <w:bookmarkEnd w:id="84"/>
      <w:bookmarkStart w:id="85" w:name="5.8.3 地下水实验室内部质量控制"/>
      <w:bookmarkEnd w:id="85"/>
      <w:bookmarkStart w:id="86" w:name="_bookmark76"/>
      <w:bookmarkEnd w:id="86"/>
      <w:bookmarkStart w:id="87" w:name="_Toc23585"/>
      <w:bookmarkStart w:id="88" w:name="_Toc31843"/>
      <w:bookmarkStart w:id="89" w:name="_Toc15657"/>
      <w:bookmarkStart w:id="90" w:name="_Toc31108"/>
    </w:p>
    <w:p>
      <w:pPr>
        <w:keepNext w:val="0"/>
        <w:keepLines w:val="0"/>
        <w:pageBreakBefore w:val="0"/>
        <w:tabs>
          <w:tab w:val="left" w:pos="1283"/>
        </w:tabs>
        <w:kinsoku/>
        <w:wordWrap/>
        <w:overflowPunct/>
        <w:topLinePunct w:val="0"/>
        <w:bidi w:val="0"/>
        <w:spacing w:before="80" w:after="160"/>
        <w:ind w:left="0" w:right="0" w:firstLine="0"/>
        <w:jc w:val="center"/>
        <w:textAlignment w:val="auto"/>
        <w:outlineLvl w:val="0"/>
        <w:rPr>
          <w:rFonts w:hint="default" w:ascii="Times New Roman" w:hAnsi="Times New Roman" w:eastAsia="黑体" w:cs="Times New Roman"/>
          <w:b/>
          <w:sz w:val="44"/>
          <w:szCs w:val="44"/>
        </w:rPr>
      </w:pPr>
      <w:r>
        <w:rPr>
          <w:rFonts w:hint="default" w:ascii="Times New Roman" w:hAnsi="Times New Roman" w:eastAsia="宋体" w:cs="Times New Roman"/>
          <w:b/>
          <w:sz w:val="36"/>
          <w:szCs w:val="36"/>
        </w:rPr>
        <w:t>第六章结果和评价</w:t>
      </w:r>
      <w:bookmarkEnd w:id="87"/>
      <w:bookmarkEnd w:id="88"/>
      <w:bookmarkEnd w:id="89"/>
      <w:bookmarkEnd w:id="90"/>
    </w:p>
    <w:p>
      <w:pPr>
        <w:pStyle w:val="5"/>
        <w:keepNext w:val="0"/>
        <w:keepLines w:val="0"/>
        <w:pageBreakBefore w:val="0"/>
        <w:widowControl w:val="0"/>
        <w:numPr>
          <w:ilvl w:val="0"/>
          <w:numId w:val="0"/>
        </w:numPr>
        <w:tabs>
          <w:tab w:val="left" w:pos="748"/>
        </w:tabs>
        <w:kinsoku/>
        <w:wordWrap/>
        <w:overflowPunct/>
        <w:topLinePunct w:val="0"/>
        <w:autoSpaceDE w:val="0"/>
        <w:autoSpaceDN w:val="0"/>
        <w:bidi w:val="0"/>
        <w:adjustRightInd/>
        <w:snapToGrid/>
        <w:spacing w:before="0" w:after="0" w:line="360" w:lineRule="auto"/>
        <w:ind w:right="0" w:rightChars="0"/>
        <w:jc w:val="left"/>
        <w:textAlignment w:val="auto"/>
        <w:outlineLvl w:val="1"/>
        <w:rPr>
          <w:rFonts w:hint="default" w:ascii="Times New Roman" w:hAnsi="Times New Roman" w:eastAsia="宋体" w:cs="Times New Roman"/>
          <w:sz w:val="30"/>
          <w:szCs w:val="30"/>
        </w:rPr>
      </w:pPr>
      <w:bookmarkStart w:id="91" w:name="_Toc15182"/>
      <w:bookmarkStart w:id="92" w:name="_Toc27136"/>
      <w:bookmarkStart w:id="93" w:name="_Toc21475"/>
      <w:bookmarkStart w:id="94" w:name="_Toc13836"/>
      <w:bookmarkStart w:id="95" w:name="_Toc14299"/>
      <w:r>
        <w:rPr>
          <w:rFonts w:hint="default" w:ascii="Times New Roman" w:hAnsi="Times New Roman" w:eastAsia="宋体" w:cs="Times New Roman"/>
          <w:sz w:val="30"/>
          <w:szCs w:val="30"/>
          <w:lang w:val="en-US" w:eastAsia="zh-CN"/>
        </w:rPr>
        <w:t>6.1</w:t>
      </w:r>
      <w:r>
        <w:rPr>
          <w:rFonts w:hint="default" w:ascii="Times New Roman" w:hAnsi="Times New Roman" w:eastAsia="宋体" w:cs="Times New Roman"/>
          <w:sz w:val="30"/>
          <w:szCs w:val="30"/>
        </w:rPr>
        <w:t>地块的水文和地质条件</w:t>
      </w:r>
      <w:bookmarkEnd w:id="91"/>
      <w:bookmarkEnd w:id="92"/>
      <w:bookmarkEnd w:id="93"/>
      <w:bookmarkEnd w:id="94"/>
      <w:bookmarkEnd w:id="95"/>
    </w:p>
    <w:p>
      <w:pPr>
        <w:keepNext w:val="0"/>
        <w:keepLines w:val="0"/>
        <w:pageBreakBefore w:val="0"/>
        <w:widowControl w:val="0"/>
        <w:kinsoku/>
        <w:wordWrap/>
        <w:overflowPunct/>
        <w:topLinePunct w:val="0"/>
        <w:autoSpaceDE w:val="0"/>
        <w:autoSpaceDN w:val="0"/>
        <w:bidi w:val="0"/>
        <w:adjustRightInd/>
        <w:snapToGrid/>
        <w:spacing w:before="0" w:after="0" w:line="360" w:lineRule="auto"/>
        <w:jc w:val="both"/>
        <w:textAlignment w:val="auto"/>
        <w:outlineLvl w:val="2"/>
        <w:rPr>
          <w:rFonts w:hint="default" w:ascii="Times New Roman" w:hAnsi="Times New Roman" w:eastAsia="宋体" w:cs="Times New Roman"/>
          <w:b w:val="0"/>
          <w:bCs w:val="0"/>
          <w:color w:val="auto"/>
          <w:kern w:val="0"/>
          <w:sz w:val="30"/>
          <w:szCs w:val="30"/>
        </w:rPr>
      </w:pPr>
      <w:bookmarkStart w:id="96" w:name="6.1.1 地质条件"/>
      <w:bookmarkEnd w:id="96"/>
      <w:bookmarkStart w:id="97" w:name="_bookmark79"/>
      <w:bookmarkEnd w:id="97"/>
      <w:bookmarkStart w:id="98" w:name="_bookmark79"/>
      <w:bookmarkEnd w:id="98"/>
      <w:bookmarkStart w:id="99" w:name="_Toc6279"/>
      <w:r>
        <w:rPr>
          <w:rFonts w:hint="default" w:ascii="Times New Roman" w:hAnsi="Times New Roman" w:eastAsia="宋体" w:cs="Times New Roman"/>
          <w:b/>
          <w:sz w:val="30"/>
          <w:szCs w:val="30"/>
          <w:lang w:val="en-US" w:eastAsia="zh-CN"/>
        </w:rPr>
        <w:t>6.1.1</w:t>
      </w:r>
      <w:r>
        <w:rPr>
          <w:rFonts w:hint="default" w:ascii="Times New Roman" w:hAnsi="Times New Roman" w:eastAsia="宋体" w:cs="Times New Roman"/>
          <w:b/>
          <w:sz w:val="30"/>
          <w:szCs w:val="30"/>
        </w:rPr>
        <w:t>地质条件</w:t>
      </w:r>
      <w:bookmarkEnd w:id="9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1"/>
          <w:lang w:eastAsia="zh-CN"/>
        </w:rPr>
      </w:pPr>
      <w:r>
        <w:rPr>
          <w:rFonts w:hint="default" w:ascii="Times New Roman" w:hAnsi="Times New Roman" w:eastAsia="宋体" w:cs="Times New Roman"/>
          <w:b w:val="0"/>
          <w:bCs w:val="0"/>
          <w:color w:val="auto"/>
          <w:kern w:val="0"/>
          <w:sz w:val="24"/>
          <w:szCs w:val="21"/>
          <w:lang w:eastAsia="zh-CN"/>
        </w:rPr>
        <w:t>依据钻孔的地勘资料，根据地基土沉积年代、成因类型及物理力学性质差异，地块9.5m深度范围内主要以粉土</w:t>
      </w:r>
      <w:r>
        <w:rPr>
          <w:rFonts w:hint="default" w:ascii="Times New Roman" w:hAnsi="Times New Roman" w:cs="Times New Roman"/>
          <w:b w:val="0"/>
          <w:bCs w:val="0"/>
          <w:color w:val="auto"/>
          <w:kern w:val="0"/>
          <w:sz w:val="24"/>
          <w:szCs w:val="21"/>
          <w:lang w:eastAsia="zh-CN"/>
        </w:rPr>
        <w:t>和黏土</w:t>
      </w:r>
      <w:r>
        <w:rPr>
          <w:rFonts w:hint="default" w:ascii="Times New Roman" w:hAnsi="Times New Roman" w:eastAsia="宋体" w:cs="Times New Roman"/>
          <w:b w:val="0"/>
          <w:bCs w:val="0"/>
          <w:color w:val="auto"/>
          <w:kern w:val="0"/>
          <w:sz w:val="24"/>
          <w:szCs w:val="21"/>
          <w:lang w:eastAsia="zh-CN"/>
        </w:rPr>
        <w:t>为主。</w:t>
      </w:r>
    </w:p>
    <w:p>
      <w:pPr>
        <w:pStyle w:val="20"/>
        <w:keepNext w:val="0"/>
        <w:keepLines w:val="0"/>
        <w:pageBreakBefore w:val="0"/>
        <w:numPr>
          <w:ilvl w:val="0"/>
          <w:numId w:val="0"/>
        </w:numPr>
        <w:tabs>
          <w:tab w:val="left" w:pos="854"/>
        </w:tabs>
        <w:kinsoku/>
        <w:wordWrap/>
        <w:overflowPunct/>
        <w:topLinePunct w:val="0"/>
        <w:bidi w:val="0"/>
        <w:spacing w:before="80" w:after="160" w:line="323" w:lineRule="exact"/>
        <w:ind w:right="0" w:rightChars="0"/>
        <w:jc w:val="left"/>
        <w:textAlignment w:val="auto"/>
        <w:outlineLvl w:val="2"/>
        <w:rPr>
          <w:rFonts w:hint="default" w:ascii="Times New Roman" w:hAnsi="Times New Roman" w:eastAsia="宋体" w:cs="Times New Roman"/>
          <w:b/>
          <w:sz w:val="30"/>
          <w:szCs w:val="30"/>
          <w:lang w:val="en-US" w:eastAsia="zh-CN" w:bidi="zh-CN"/>
        </w:rPr>
      </w:pPr>
      <w:bookmarkStart w:id="100" w:name="_Toc10301"/>
      <w:r>
        <w:rPr>
          <w:rFonts w:hint="default" w:ascii="Times New Roman" w:hAnsi="Times New Roman" w:eastAsia="宋体" w:cs="Times New Roman"/>
          <w:b/>
          <w:sz w:val="30"/>
          <w:szCs w:val="30"/>
          <w:lang w:val="en-US" w:eastAsia="zh-CN" w:bidi="zh-CN"/>
        </w:rPr>
        <w:t>6.1.2水文地质条件</w:t>
      </w:r>
      <w:bookmarkEnd w:id="100"/>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1"/>
          <w:lang w:eastAsia="zh-CN"/>
        </w:rPr>
      </w:pPr>
      <w:r>
        <w:rPr>
          <w:rFonts w:hint="default" w:ascii="Times New Roman" w:hAnsi="Times New Roman" w:eastAsia="宋体" w:cs="Times New Roman"/>
          <w:b w:val="0"/>
          <w:bCs w:val="0"/>
          <w:color w:val="auto"/>
          <w:kern w:val="0"/>
          <w:sz w:val="24"/>
          <w:szCs w:val="21"/>
          <w:lang w:eastAsia="zh-CN"/>
        </w:rPr>
        <w:t>该地块位于卫河</w:t>
      </w:r>
      <w:r>
        <w:rPr>
          <w:rFonts w:hint="default" w:ascii="Times New Roman" w:hAnsi="Times New Roman" w:cs="Times New Roman"/>
          <w:b w:val="0"/>
          <w:bCs w:val="0"/>
          <w:color w:val="auto"/>
          <w:kern w:val="0"/>
          <w:sz w:val="24"/>
          <w:szCs w:val="21"/>
          <w:lang w:eastAsia="zh-CN"/>
        </w:rPr>
        <w:t>东</w:t>
      </w:r>
      <w:r>
        <w:rPr>
          <w:rFonts w:hint="default" w:ascii="Times New Roman" w:hAnsi="Times New Roman" w:eastAsia="宋体" w:cs="Times New Roman"/>
          <w:b w:val="0"/>
          <w:bCs w:val="0"/>
          <w:color w:val="auto"/>
          <w:kern w:val="0"/>
          <w:sz w:val="24"/>
          <w:szCs w:val="21"/>
          <w:lang w:eastAsia="zh-CN"/>
        </w:rPr>
        <w:t>侧，属于黄河冲积平原，地下水埋深较浅，地块内水位埋深在5.6m左右。</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sz w:val="30"/>
          <w:szCs w:val="30"/>
          <w:lang w:val="en-US" w:eastAsia="zh-CN" w:bidi="zh-CN"/>
        </w:rPr>
      </w:pPr>
      <w:bookmarkStart w:id="101" w:name="_Toc14311"/>
      <w:r>
        <w:rPr>
          <w:rFonts w:hint="default" w:ascii="Times New Roman" w:hAnsi="Times New Roman" w:eastAsia="宋体" w:cs="Times New Roman"/>
          <w:b/>
          <w:sz w:val="30"/>
          <w:szCs w:val="30"/>
          <w:lang w:val="en-US" w:eastAsia="zh-CN" w:bidi="zh-CN"/>
        </w:rPr>
        <w:t>6.2风险评价筛选值</w:t>
      </w:r>
      <w:bookmarkEnd w:id="101"/>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sz w:val="30"/>
          <w:szCs w:val="30"/>
          <w:lang w:val="en-US" w:eastAsia="zh-CN" w:bidi="zh-CN"/>
        </w:rPr>
      </w:pPr>
      <w:bookmarkStart w:id="102" w:name="_Toc23159"/>
      <w:r>
        <w:rPr>
          <w:rFonts w:hint="default" w:ascii="Times New Roman" w:hAnsi="Times New Roman" w:eastAsia="宋体" w:cs="Times New Roman"/>
          <w:b/>
          <w:sz w:val="30"/>
          <w:szCs w:val="30"/>
          <w:lang w:val="en-US" w:eastAsia="zh-CN" w:bidi="zh-CN"/>
        </w:rPr>
        <w:t>6.2.1土壤风险筛选值</w:t>
      </w:r>
      <w:bookmarkEnd w:id="102"/>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1"/>
          <w:lang w:eastAsia="zh-CN"/>
        </w:rPr>
      </w:pPr>
      <w:r>
        <w:rPr>
          <w:rFonts w:hint="default" w:ascii="Times New Roman" w:hAnsi="Times New Roman" w:eastAsia="宋体" w:cs="Times New Roman"/>
          <w:b w:val="0"/>
          <w:bCs w:val="0"/>
          <w:color w:val="auto"/>
          <w:kern w:val="0"/>
          <w:sz w:val="24"/>
          <w:szCs w:val="21"/>
          <w:lang w:eastAsia="zh-CN"/>
        </w:rPr>
        <w:t>根据《土壤环境质量建设用地土壤污染风险管控标准》（GB36600-2018）建设用地中，城市建设用地根据保护对象暴露情况的不同，可划分为以下两类：第一类用地，包括GB50137规定的城市建设用地中的居住用地（R），公共管理与公共服务用地中的中小学用地（A33）、医疗卫生用地（A5）和社会福利设施用地（A6），以及公园绿地（G1）中的社区公园或儿童公园用地等；第二类用地，包括GB50137规定的城市建设用地中的工业用地（M），物流仓储用地（W），商业服务业设施用地（B），道路与交通设施用地（S），共用设施用地（U），公共管理与公共服务用地（A）（A33、A5、A6除外），以及绿地与广场用地（G）（G1中的社区公园或儿童公园用地除外）等。</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1"/>
          <w:lang w:eastAsia="zh-CN"/>
        </w:rPr>
      </w:pPr>
      <w:r>
        <w:rPr>
          <w:rFonts w:hint="default" w:ascii="Times New Roman" w:hAnsi="Times New Roman" w:eastAsia="宋体" w:cs="Times New Roman"/>
          <w:b w:val="0"/>
          <w:bCs w:val="0"/>
          <w:color w:val="auto"/>
          <w:kern w:val="0"/>
          <w:sz w:val="24"/>
          <w:szCs w:val="21"/>
          <w:lang w:eastAsia="zh-CN"/>
        </w:rPr>
        <w:t>本项目土壤污染物评估参照《土壤环境质量建设用地士壤污染风险管控标准（GB36600－2018）中的第一类用地筛选值、《河北省地方标准建设用地土壤污染风险筛选值》（DB13/T5216-2020）进行评估，具体筛选值详见</w:t>
      </w:r>
      <w:r>
        <w:rPr>
          <w:rFonts w:hint="eastAsia" w:ascii="Times New Roman" w:hAnsi="Times New Roman" w:cs="Times New Roman"/>
          <w:b w:val="0"/>
          <w:bCs w:val="0"/>
          <w:color w:val="auto"/>
          <w:kern w:val="0"/>
          <w:sz w:val="24"/>
          <w:szCs w:val="21"/>
          <w:lang w:eastAsia="zh-CN"/>
        </w:rPr>
        <w:t>下表</w:t>
      </w:r>
      <w:r>
        <w:rPr>
          <w:rFonts w:hint="default" w:ascii="Times New Roman" w:hAnsi="Times New Roman" w:eastAsia="宋体" w:cs="Times New Roman"/>
          <w:b w:val="0"/>
          <w:bCs w:val="0"/>
          <w:color w:val="auto"/>
          <w:kern w:val="0"/>
          <w:sz w:val="24"/>
          <w:szCs w:val="21"/>
          <w:lang w:eastAsia="zh-CN"/>
        </w:rPr>
        <w:t>。</w:t>
      </w:r>
    </w:p>
    <w:p>
      <w:pPr>
        <w:pStyle w:val="2"/>
        <w:keepNext w:val="0"/>
        <w:keepLines w:val="0"/>
        <w:pageBreakBefore w:val="0"/>
        <w:kinsoku/>
        <w:wordWrap/>
        <w:overflowPunct/>
        <w:topLinePunct w:val="0"/>
        <w:bidi w:val="0"/>
        <w:spacing w:before="80" w:after="160"/>
        <w:ind w:left="3193"/>
        <w:jc w:val="both"/>
        <w:textAlignment w:val="auto"/>
        <w:rPr>
          <w:rFonts w:hint="default" w:ascii="Times New Roman" w:hAnsi="Times New Roman" w:eastAsia="宋体" w:cs="Times New Roman"/>
          <w:b w:val="0"/>
          <w:bCs w:val="0"/>
          <w:color w:val="auto"/>
          <w:kern w:val="0"/>
          <w:sz w:val="24"/>
          <w:szCs w:val="21"/>
          <w:lang w:val="zh-CN" w:eastAsia="zh-CN" w:bidi="zh-CN"/>
        </w:rPr>
      </w:pPr>
      <w:r>
        <w:rPr>
          <w:rFonts w:hint="default" w:ascii="Times New Roman" w:hAnsi="Times New Roman" w:eastAsia="宋体" w:cs="Times New Roman"/>
          <w:b w:val="0"/>
          <w:bCs w:val="0"/>
          <w:color w:val="auto"/>
          <w:kern w:val="0"/>
          <w:sz w:val="24"/>
          <w:szCs w:val="21"/>
          <w:lang w:val="zh-CN" w:eastAsia="zh-CN" w:bidi="zh-CN"/>
        </w:rPr>
        <w:t>表6-1土壤评价筛选值</w:t>
      </w:r>
    </w:p>
    <w:tbl>
      <w:tblPr>
        <w:tblStyle w:val="16"/>
        <w:tblW w:w="0" w:type="auto"/>
        <w:tblInd w:w="120" w:type="dxa"/>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fixed"/>
        <w:tblCellMar>
          <w:top w:w="0" w:type="dxa"/>
          <w:left w:w="0" w:type="dxa"/>
          <w:bottom w:w="0" w:type="dxa"/>
          <w:right w:w="0" w:type="dxa"/>
        </w:tblCellMar>
      </w:tblPr>
      <w:tblGrid>
        <w:gridCol w:w="808"/>
        <w:gridCol w:w="2531"/>
        <w:gridCol w:w="1990"/>
        <w:gridCol w:w="3190"/>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65" w:hRule="atLeast"/>
        </w:trPr>
        <w:tc>
          <w:tcPr>
            <w:tcW w:w="808"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74" w:right="166"/>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2531"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271" w:right="271"/>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检测项目</w:t>
            </w:r>
          </w:p>
        </w:tc>
        <w:tc>
          <w:tcPr>
            <w:tcW w:w="1990"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305" w:right="302"/>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筛选值(mg/kg)</w:t>
            </w:r>
          </w:p>
        </w:tc>
        <w:tc>
          <w:tcPr>
            <w:tcW w:w="3190"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7" w:right="119"/>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标准来源</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2"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3190" w:type="dxa"/>
            <w:vMerge w:val="restart"/>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《土壤环境质量建设用地土壤污染风险管控标准（试行）》</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（GB36600-2018）第一类用地筛选值</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52"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镉</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52"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铬（六价）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52"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铜</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铅</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6</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汞</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8</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7</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镍</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150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8</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四氯化碳</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0.9</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9</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氯仿</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0.3</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10</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氯甲烷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12</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11</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1,1-二氯乙烷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12</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1,2-二氯乙烷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0.52</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13</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1,1-二氯乙烯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12</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14</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顺-1,2-二氯乙烯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66</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15</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反-1,2-二氯乙烯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16</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二氯甲烷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94</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17</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1,2-二氯丙烷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18</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1,1,1,2-四氯乙烷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2.6</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19</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1,1,2,2-四氯乙烷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1.6</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20</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四氯乙烯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11</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21</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1,1,1-三氯乙烷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701</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22</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1,1,2-三氯乙烷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0.6</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23</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三氯乙烯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0.7</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24</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1,2,3-三氯丙烷</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0.05</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25</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氯乙烯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0.12</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26</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27</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氯苯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68</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28</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1,2-二氯苯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560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29</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1,4-二氯苯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5.6</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30</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乙苯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7.2</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31</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苯乙烯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1290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32</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甲苯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1200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33</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间二甲苯+对二甲苯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163</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34</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邻二甲苯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222</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35</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硝基苯</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34</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36</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苯胺</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92</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37</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2-氯芬</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250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38</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苯并[a]蒽</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5.5</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39</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苯并[a]芘</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0.55</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40</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苯并[b]荧蒽</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5.5</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41</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苯并[k]荧蒽</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55</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42</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䓛</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490</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43</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二苯并[a，h]蒽</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0.55</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44</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茚并[1,2,3-cd]芘</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5.5</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45</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萘</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25</w:t>
            </w:r>
          </w:p>
        </w:tc>
        <w:tc>
          <w:tcPr>
            <w:tcW w:w="3190" w:type="dxa"/>
            <w:vMerge w:val="continue"/>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1505" w:hRule="atLeast"/>
        </w:trPr>
        <w:tc>
          <w:tcPr>
            <w:tcW w:w="808"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46</w:t>
            </w:r>
          </w:p>
        </w:tc>
        <w:tc>
          <w:tcPr>
            <w:tcW w:w="2531"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氨氮</w:t>
            </w:r>
          </w:p>
        </w:tc>
        <w:tc>
          <w:tcPr>
            <w:tcW w:w="19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960</w:t>
            </w:r>
          </w:p>
        </w:tc>
        <w:tc>
          <w:tcPr>
            <w:tcW w:w="319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《河北省地方标准建设用地土壤污染风险筛选值》</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（DB13/T5216-2020）第一类用地</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60" w:hRule="atLeast"/>
        </w:trPr>
        <w:tc>
          <w:tcPr>
            <w:tcW w:w="0" w:type="auto"/>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47</w:t>
            </w:r>
          </w:p>
        </w:tc>
        <w:tc>
          <w:tcPr>
            <w:tcW w:w="0" w:type="auto"/>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pH、氯化物、硫酸盐</w:t>
            </w:r>
          </w:p>
        </w:tc>
        <w:tc>
          <w:tcPr>
            <w:tcW w:w="0" w:type="auto"/>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w:t>
            </w:r>
          </w:p>
        </w:tc>
        <w:tc>
          <w:tcPr>
            <w:tcW w:w="0" w:type="auto"/>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暂无标准，与对照点对比</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val="0"/>
          <w:bCs w:val="0"/>
          <w:color w:val="auto"/>
          <w:kern w:val="0"/>
          <w:sz w:val="24"/>
          <w:szCs w:val="21"/>
          <w:lang w:eastAsia="zh-CN"/>
        </w:rPr>
      </w:pPr>
      <w:bookmarkStart w:id="103" w:name="_Toc5192"/>
      <w:r>
        <w:rPr>
          <w:rFonts w:hint="default" w:ascii="Times New Roman" w:hAnsi="Times New Roman" w:eastAsia="宋体" w:cs="Times New Roman"/>
          <w:b/>
          <w:bCs/>
          <w:color w:val="auto"/>
          <w:kern w:val="0"/>
          <w:sz w:val="30"/>
          <w:szCs w:val="30"/>
          <w:lang w:eastAsia="zh-CN"/>
        </w:rPr>
        <w:t>6.2.2地下水评价标准</w:t>
      </w:r>
      <w:bookmarkEnd w:id="10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1"/>
          <w:lang w:eastAsia="zh-CN"/>
        </w:rPr>
      </w:pPr>
      <w:r>
        <w:rPr>
          <w:rFonts w:hint="default" w:ascii="Times New Roman" w:hAnsi="Times New Roman" w:eastAsia="宋体" w:cs="Times New Roman"/>
          <w:b w:val="0"/>
          <w:bCs w:val="0"/>
          <w:color w:val="auto"/>
          <w:kern w:val="0"/>
          <w:sz w:val="24"/>
          <w:szCs w:val="21"/>
          <w:lang w:eastAsia="zh-CN"/>
        </w:rPr>
        <w:t>地下水评价标准参照《地下水质量标准》（GB/T14848-2017）中的Ш类标准，对于没有评价标准的，与对照点进行对比分析，具体筛选值详见</w:t>
      </w:r>
      <w:r>
        <w:rPr>
          <w:rFonts w:hint="eastAsia" w:ascii="Times New Roman" w:hAnsi="Times New Roman" w:cs="Times New Roman"/>
          <w:b w:val="0"/>
          <w:bCs w:val="0"/>
          <w:color w:val="auto"/>
          <w:kern w:val="0"/>
          <w:sz w:val="24"/>
          <w:szCs w:val="21"/>
          <w:lang w:eastAsia="zh-CN"/>
        </w:rPr>
        <w:t>下表</w:t>
      </w:r>
      <w:r>
        <w:rPr>
          <w:rFonts w:hint="default" w:ascii="Times New Roman" w:hAnsi="Times New Roman" w:eastAsia="宋体" w:cs="Times New Roman"/>
          <w:b w:val="0"/>
          <w:bCs w:val="0"/>
          <w:color w:val="auto"/>
          <w:kern w:val="0"/>
          <w:sz w:val="24"/>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0"/>
          <w:sz w:val="24"/>
          <w:szCs w:val="21"/>
          <w:lang w:eastAsia="zh-CN"/>
        </w:rPr>
      </w:pPr>
      <w:r>
        <w:rPr>
          <w:rFonts w:hint="default" w:ascii="Times New Roman" w:hAnsi="Times New Roman" w:eastAsia="宋体" w:cs="Times New Roman"/>
          <w:b w:val="0"/>
          <w:bCs w:val="0"/>
          <w:color w:val="auto"/>
          <w:kern w:val="0"/>
          <w:sz w:val="24"/>
          <w:szCs w:val="21"/>
          <w:lang w:eastAsia="zh-CN"/>
        </w:rPr>
        <w:t>表6-2</w:t>
      </w:r>
      <w:r>
        <w:rPr>
          <w:rFonts w:hint="default" w:ascii="Times New Roman" w:hAnsi="Times New Roman" w:eastAsia="宋体" w:cs="Times New Roman"/>
          <w:b w:val="0"/>
          <w:bCs w:val="0"/>
          <w:color w:val="auto"/>
          <w:kern w:val="0"/>
          <w:sz w:val="24"/>
          <w:szCs w:val="21"/>
          <w:lang w:eastAsia="zh-CN"/>
        </w:rPr>
        <w:tab/>
      </w:r>
      <w:r>
        <w:rPr>
          <w:rFonts w:hint="default" w:ascii="Times New Roman" w:hAnsi="Times New Roman" w:eastAsia="宋体" w:cs="Times New Roman"/>
          <w:b w:val="0"/>
          <w:bCs w:val="0"/>
          <w:color w:val="auto"/>
          <w:kern w:val="0"/>
          <w:sz w:val="24"/>
          <w:szCs w:val="21"/>
          <w:lang w:eastAsia="zh-CN"/>
        </w:rPr>
        <w:t>地下水分析因子及对标汇总表</w:t>
      </w:r>
    </w:p>
    <w:tbl>
      <w:tblPr>
        <w:tblStyle w:val="16"/>
        <w:tblW w:w="8459" w:type="dxa"/>
        <w:tblInd w:w="214"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367"/>
        <w:gridCol w:w="4647"/>
        <w:gridCol w:w="1020"/>
        <w:gridCol w:w="1425"/>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367" w:type="dxa"/>
            <w:tcBorders>
              <w:tl2br w:val="nil"/>
              <w:tr2bl w:val="nil"/>
            </w:tcBorders>
            <w:shd w:val="clear" w:color="auto" w:fill="FFFFFF" w:themeFill="background1"/>
            <w:vAlign w:val="center"/>
          </w:tcPr>
          <w:p>
            <w:pPr>
              <w:pStyle w:val="21"/>
              <w:keepNext w:val="0"/>
              <w:keepLines w:val="0"/>
              <w:pageBreakBefore w:val="0"/>
              <w:kinsoku/>
              <w:wordWrap/>
              <w:overflowPunct/>
              <w:topLinePunct w:val="0"/>
              <w:bidi w:val="0"/>
              <w:spacing w:before="80" w:after="160"/>
              <w:ind w:left="174" w:right="166"/>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检测项目</w:t>
            </w:r>
          </w:p>
        </w:tc>
        <w:tc>
          <w:tcPr>
            <w:tcW w:w="4647" w:type="dxa"/>
            <w:tcBorders>
              <w:tl2br w:val="nil"/>
              <w:tr2bl w:val="nil"/>
            </w:tcBorders>
            <w:shd w:val="clear" w:color="auto" w:fill="FFFFFF" w:themeFill="background1"/>
            <w:vAlign w:val="center"/>
          </w:tcPr>
          <w:p>
            <w:pPr>
              <w:pStyle w:val="21"/>
              <w:keepNext w:val="0"/>
              <w:keepLines w:val="0"/>
              <w:pageBreakBefore w:val="0"/>
              <w:kinsoku/>
              <w:wordWrap/>
              <w:overflowPunct/>
              <w:topLinePunct w:val="0"/>
              <w:bidi w:val="0"/>
              <w:spacing w:before="80" w:after="160"/>
              <w:ind w:left="174" w:right="166"/>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检测标准（方法）名称及编号（含年号）</w:t>
            </w:r>
          </w:p>
        </w:tc>
        <w:tc>
          <w:tcPr>
            <w:tcW w:w="1020" w:type="dxa"/>
            <w:tcBorders>
              <w:tl2br w:val="nil"/>
              <w:tr2bl w:val="nil"/>
            </w:tcBorders>
            <w:shd w:val="clear" w:color="auto" w:fill="FFFFFF" w:themeFill="background1"/>
            <w:vAlign w:val="center"/>
          </w:tcPr>
          <w:p>
            <w:pPr>
              <w:pStyle w:val="21"/>
              <w:keepNext w:val="0"/>
              <w:keepLines w:val="0"/>
              <w:pageBreakBefore w:val="0"/>
              <w:kinsoku/>
              <w:wordWrap/>
              <w:overflowPunct/>
              <w:topLinePunct w:val="0"/>
              <w:bidi w:val="0"/>
              <w:spacing w:before="80" w:after="160"/>
              <w:ind w:left="174" w:right="166"/>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单位</w:t>
            </w:r>
          </w:p>
        </w:tc>
        <w:tc>
          <w:tcPr>
            <w:tcW w:w="1425" w:type="dxa"/>
            <w:tcBorders>
              <w:tl2br w:val="nil"/>
              <w:tr2bl w:val="nil"/>
            </w:tcBorders>
            <w:shd w:val="clear" w:color="auto" w:fill="FFFFFF" w:themeFill="background1"/>
            <w:vAlign w:val="center"/>
          </w:tcPr>
          <w:p>
            <w:pPr>
              <w:pStyle w:val="21"/>
              <w:keepNext w:val="0"/>
              <w:keepLines w:val="0"/>
              <w:pageBreakBefore w:val="0"/>
              <w:kinsoku/>
              <w:wordWrap/>
              <w:overflowPunct/>
              <w:topLinePunct w:val="0"/>
              <w:bidi w:val="0"/>
              <w:spacing w:before="80" w:after="160"/>
              <w:ind w:left="174" w:right="166"/>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评价标准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《生活饮用水标准检验方法感官性状和物理指标》/GB/T5750.4-2006/5.1</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无量纲</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6.5~8.5[1]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砷</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《水质汞、砷、硒、铋和锑的测定原子荧光法》HJ694-2014</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镉</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《水和废水监测分析方法》(第四版)(增补版)3.4.7.4石墨炉原子吸收法</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0.005[1]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铬（六价）</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《生活饮用水标准检验方法金属指标》/GB/T5750.6-2006/10.1</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铜</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《生活饮用水标准检验方法金属指标》/GB/T5750.6-2006/1.4电感耦合等离子体发射光谱法</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铅</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《水和废水监测分析方法》(第四版)(增补版)3.4.16.5石墨炉原子吸收法</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汞</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《水质汞、砷、硒、铋和锑的测定原子荧光法》HJ694-2014</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0.001[1]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46"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四氯化碳</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《生活饮用水标准检验方法有机物指标》GB/T5750.8-2006附录A吹脱捕集/气相色谱-质谱法测定挥发性有机化合物</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μg/L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三氯甲烷</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《生活饮用水标准检验方法有机物指标》GB/T5750.8-2006附录A吹脱捕集/气相色谱-质谱法测定挥发性有机化合物</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μg/L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46"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苯</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《生活饮用水标准检验方法有机物指标》GB/T5750.8-2006附录A吹脱捕集/气相色谱-质谱法测</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定挥发性有机化合物</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μg/L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甲苯</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《生活饮用水标准检验方法有机物指标》GB/T</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5750.8-2006附录A吹脱捕集/气相色谱-质谱法测定挥发性有机化合物</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μg/L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色度</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生活饮用水标准检验方法感官性状和物理指标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GB/T5750.4-20061铂-钴标准比色法</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嗅和味</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生活饮用水标准检验方法感官性状和物理指标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GB/T5750.4-20063.1嗅气和尝味法</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浑浊度</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生活饮用水标准检验方法感官性状和物理指标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GB/T5750.4-20062.1散色法-福尔马肼标准</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浊度计</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肉眼可见物</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生活饮用水标准检验方法感官性状和物理指标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GB/T5750.4-20064直接观察法</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总硬度（以CaCO3计）</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生活饮用水标准检验方法感官性状和物理指标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GB/T5750.4-20067.1乙二胺四乙酸二钠滴定法</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450[1]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溶解性总固体</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生活饮用水标准检验方法感官性状和物理指标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GB/T5750.4-20068.1称量法</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36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硫酸盐</w:t>
            </w:r>
          </w:p>
        </w:tc>
        <w:tc>
          <w:tcPr>
            <w:tcW w:w="4647"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生活饮用水标准检验方法无机非金属指标GB/T5750.5-20061.2离子色谱法</w:t>
            </w:r>
          </w:p>
        </w:tc>
        <w:tc>
          <w:tcPr>
            <w:tcW w:w="1020"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25" w:type="dxa"/>
            <w:tcBorders>
              <w:tl2br w:val="nil"/>
              <w:tr2bl w:val="nil"/>
            </w:tcBorders>
            <w:vAlign w:val="center"/>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367" w:type="dxa"/>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氯化物</w:t>
            </w:r>
          </w:p>
        </w:tc>
        <w:tc>
          <w:tcPr>
            <w:tcW w:w="4647" w:type="dxa"/>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生活饮用水标准检验方法无机非金属指标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GB/T5750.5-20062.2离子色谱法</w:t>
            </w:r>
          </w:p>
        </w:tc>
        <w:tc>
          <w:tcPr>
            <w:tcW w:w="1020" w:type="dxa"/>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1425" w:type="dxa"/>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250[1]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铁</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生活饮用水标准检验方法金属指标GB/T5750.6-20061.4电感耦合等离子体发射光谱法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0.3[1]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锰</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生活饮用水标准检验方法金属指标GB/T5750.6-20061.4电感耦合等离子体发射光谱法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0.1[1]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锌</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生活饮用水标准检验方法金属指标GB/T5750.6-20061.4电感耦合等离子体发射光谱法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铝</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生活饮用水标准检验方法金属指标GB/T5750.6-20061.4电感耦合等离子体发射光谱法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0.2[1]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挥发性酚类（以苯酚计）</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水质挥发酚的测定4-氨基安替比林分光光度法HJ503-2009</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0.002[1]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阴离子表面活性剂</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水质阴离子表面活性剂的测定亚甲蓝分光光度法GB/T7494-1987</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0.3[1]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耗氧量(CODMn法,以O2计)</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生活饮用水标准检验方法有机物综合指标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GB/T5750.7-20061.1酸性高锰酸钾滴定法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3[1]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氨氮（以N计）</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生活饮用水标准检验方法无机非金属指标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GB/T5750.5-20069.1纳氏试剂分光光度法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0.5[1]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硫化物</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生活饮用水标准检验方法无机非金属指标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GB/T5750.5-20066.1N,N-二乙基对苯二胺分光光度法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0.02[1]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钠</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生活饮用水标准检验方法金属指标GB/T5750.6-20061.4电感耦合等离子体发射光谱法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200[1]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亚硝酸盐（以N计）</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生活饮用水标准检验方法无机非金属指标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GB/T5750.5-200610.1重氮偶合分光光度法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硝酸盐（以N计）</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生活饮用水标准检验方法无机非金属指标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GB/T5750.5-20065.3离子色谱法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20[1]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氰化物</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水质氰化物的测定容量法和分光光度法HJ484-2009方法3异烟酸-巴比妥酸分光光度法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0.05[1]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氟化物</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生活饮用水标准检验方法无机非金属指标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GB/T5750.5-20063.2离子色谱法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1.0[1]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硒</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水质汞、砷、硒、铋和锑的测定原子荧光法</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HJ694-2014</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0.01[1]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碘化物</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生活饮用水标准检验方法无机非金属指标</w:t>
            </w:r>
          </w:p>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GB/T5750.5-200611.2高浓度碘化物比色法</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mg/L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0.08[1]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二甲苯</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水质挥发性有机物的测定吹扫捕集/气相色谱-质谱法HJ639-2012</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μg/L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500[1]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苯并（a）芘</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水质多环芳烃的测定液液萃取和固相萃取高效液相色谱法HJ478-2009</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μg/L</w:t>
            </w:r>
          </w:p>
        </w:tc>
        <w:tc>
          <w:tcPr>
            <w:tcW w:w="0" w:type="auto"/>
            <w:tcBorders>
              <w:tl2br w:val="nil"/>
              <w:tr2bl w:val="nil"/>
            </w:tcBorders>
            <w:vAlign w:val="top"/>
          </w:tcPr>
          <w:p>
            <w:pPr>
              <w:pStyle w:val="21"/>
              <w:keepNext w:val="0"/>
              <w:keepLines w:val="0"/>
              <w:pageBreakBefore w:val="0"/>
              <w:kinsoku/>
              <w:wordWrap/>
              <w:overflowPunct/>
              <w:topLinePunct w:val="0"/>
              <w:bidi w:val="0"/>
              <w:spacing w:before="80" w:after="160" w:line="232" w:lineRule="exact"/>
              <w:ind w:left="271" w:right="273"/>
              <w:jc w:val="center"/>
              <w:textAlignment w:val="auto"/>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rPr>
              <w:t>0.01[1]</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380" w:firstLineChars="200"/>
        <w:textAlignment w:val="auto"/>
        <w:rPr>
          <w:rFonts w:hint="default" w:ascii="Times New Roman" w:hAnsi="Times New Roman" w:eastAsia="宋体" w:cs="Times New Roman"/>
          <w:b w:val="0"/>
          <w:bCs w:val="0"/>
          <w:color w:val="auto"/>
          <w:kern w:val="0"/>
          <w:sz w:val="24"/>
          <w:szCs w:val="21"/>
          <w:lang w:eastAsia="zh-CN"/>
        </w:rPr>
      </w:pPr>
      <w:r>
        <w:rPr>
          <w:rFonts w:hint="default" w:ascii="Times New Roman" w:hAnsi="Times New Roman" w:cs="Times New Roman"/>
          <w:w w:val="95"/>
          <w:sz w:val="20"/>
        </w:rPr>
        <w:t>注：本表所列检测项目为该项目的分析因子。“</w:t>
      </w:r>
      <w:r>
        <w:rPr>
          <w:rFonts w:hint="default" w:ascii="Times New Roman" w:hAnsi="Times New Roman" w:eastAsia="Times New Roman" w:cs="Times New Roman"/>
          <w:w w:val="95"/>
          <w:sz w:val="20"/>
        </w:rPr>
        <w:t>[1]</w:t>
      </w:r>
      <w:r>
        <w:rPr>
          <w:rFonts w:hint="default" w:ascii="Times New Roman" w:hAnsi="Times New Roman" w:cs="Times New Roman"/>
          <w:w w:val="95"/>
          <w:sz w:val="20"/>
        </w:rPr>
        <w:t>”代表参考《地下水质量标准》（</w:t>
      </w:r>
      <w:r>
        <w:rPr>
          <w:rFonts w:hint="default" w:ascii="Times New Roman" w:hAnsi="Times New Roman" w:eastAsia="Times New Roman" w:cs="Times New Roman"/>
          <w:w w:val="95"/>
          <w:sz w:val="20"/>
        </w:rPr>
        <w:t>GB/T</w:t>
      </w:r>
      <w:r>
        <w:rPr>
          <w:rFonts w:hint="default" w:ascii="Times New Roman" w:hAnsi="Times New Roman" w:eastAsia="Times New Roman" w:cs="Times New Roman"/>
          <w:sz w:val="20"/>
        </w:rPr>
        <w:t>14848-2017</w:t>
      </w:r>
      <w:r>
        <w:rPr>
          <w:rFonts w:hint="default" w:ascii="Times New Roman" w:hAnsi="Times New Roman" w:cs="Times New Roman"/>
          <w:sz w:val="20"/>
        </w:rPr>
        <w:t>）中的Ш类标准；</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color w:val="auto"/>
          <w:kern w:val="0"/>
          <w:sz w:val="30"/>
          <w:szCs w:val="30"/>
          <w:lang w:eastAsia="zh-CN"/>
        </w:rPr>
      </w:pPr>
      <w:bookmarkStart w:id="104" w:name="_Toc32707"/>
      <w:r>
        <w:rPr>
          <w:rFonts w:hint="default" w:ascii="Times New Roman" w:hAnsi="Times New Roman" w:eastAsia="宋体" w:cs="Times New Roman"/>
          <w:b/>
          <w:bCs/>
          <w:color w:val="auto"/>
          <w:kern w:val="0"/>
          <w:sz w:val="30"/>
          <w:szCs w:val="30"/>
          <w:lang w:eastAsia="zh-CN"/>
        </w:rPr>
        <w:t>6.3检测结果分析</w:t>
      </w:r>
      <w:bookmarkEnd w:id="104"/>
    </w:p>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color w:val="auto"/>
          <w:kern w:val="0"/>
          <w:sz w:val="30"/>
          <w:szCs w:val="30"/>
          <w:lang w:eastAsia="zh-CN"/>
        </w:rPr>
      </w:pPr>
      <w:bookmarkStart w:id="105" w:name="_Toc14905"/>
      <w:r>
        <w:rPr>
          <w:rFonts w:hint="default" w:ascii="Times New Roman" w:hAnsi="Times New Roman" w:eastAsia="宋体" w:cs="Times New Roman"/>
          <w:b/>
          <w:bCs/>
          <w:color w:val="auto"/>
          <w:kern w:val="0"/>
          <w:sz w:val="30"/>
          <w:szCs w:val="30"/>
          <w:lang w:eastAsia="zh-CN"/>
        </w:rPr>
        <w:t>6.3.1对照点土壤样品检测结果分析</w:t>
      </w:r>
      <w:bookmarkEnd w:id="105"/>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1"/>
          <w:highlight w:val="none"/>
          <w:lang w:eastAsia="zh-CN"/>
        </w:rPr>
      </w:pPr>
      <w:r>
        <w:rPr>
          <w:rFonts w:hint="default" w:ascii="Times New Roman" w:hAnsi="Times New Roman" w:eastAsia="宋体" w:cs="Times New Roman"/>
          <w:b w:val="0"/>
          <w:bCs w:val="0"/>
          <w:color w:val="auto"/>
          <w:kern w:val="0"/>
          <w:sz w:val="24"/>
          <w:szCs w:val="21"/>
          <w:highlight w:val="none"/>
          <w:lang w:eastAsia="zh-CN"/>
        </w:rPr>
        <w:t>本次调查共采集对照点</w:t>
      </w:r>
      <w:r>
        <w:rPr>
          <w:rFonts w:hint="default" w:ascii="Times New Roman" w:hAnsi="Times New Roman" w:cs="Times New Roman"/>
          <w:b w:val="0"/>
          <w:bCs w:val="0"/>
          <w:color w:val="auto"/>
          <w:kern w:val="0"/>
          <w:sz w:val="24"/>
          <w:szCs w:val="21"/>
          <w:highlight w:val="none"/>
          <w:lang w:val="en-US" w:eastAsia="zh-CN"/>
        </w:rPr>
        <w:t>5</w:t>
      </w:r>
      <w:r>
        <w:rPr>
          <w:rFonts w:hint="default" w:ascii="Times New Roman" w:hAnsi="Times New Roman" w:eastAsia="宋体" w:cs="Times New Roman"/>
          <w:b w:val="0"/>
          <w:bCs w:val="0"/>
          <w:color w:val="auto"/>
          <w:kern w:val="0"/>
          <w:sz w:val="24"/>
          <w:szCs w:val="21"/>
          <w:highlight w:val="none"/>
          <w:lang w:eastAsia="zh-CN"/>
        </w:rPr>
        <w:t>个土壤样品</w:t>
      </w:r>
      <w:r>
        <w:rPr>
          <w:rFonts w:hint="default" w:ascii="Times New Roman" w:hAnsi="Times New Roman" w:cs="Times New Roman"/>
          <w:b w:val="0"/>
          <w:bCs w:val="0"/>
          <w:color w:val="auto"/>
          <w:kern w:val="0"/>
          <w:sz w:val="24"/>
          <w:szCs w:val="21"/>
          <w:highlight w:val="none"/>
          <w:lang w:eastAsia="zh-CN"/>
        </w:rPr>
        <w:t>（含</w:t>
      </w:r>
      <w:r>
        <w:rPr>
          <w:rFonts w:hint="default" w:ascii="Times New Roman" w:hAnsi="Times New Roman" w:cs="Times New Roman"/>
          <w:b w:val="0"/>
          <w:bCs w:val="0"/>
          <w:color w:val="auto"/>
          <w:kern w:val="0"/>
          <w:sz w:val="24"/>
          <w:szCs w:val="21"/>
          <w:highlight w:val="none"/>
          <w:lang w:val="en-US" w:eastAsia="zh-CN"/>
        </w:rPr>
        <w:t>1个平行样</w:t>
      </w:r>
      <w:r>
        <w:rPr>
          <w:rFonts w:hint="default" w:ascii="Times New Roman" w:hAnsi="Times New Roman" w:cs="Times New Roman"/>
          <w:b w:val="0"/>
          <w:bCs w:val="0"/>
          <w:color w:val="auto"/>
          <w:kern w:val="0"/>
          <w:sz w:val="24"/>
          <w:szCs w:val="21"/>
          <w:highlight w:val="none"/>
          <w:lang w:eastAsia="zh-CN"/>
        </w:rPr>
        <w:t>）</w:t>
      </w:r>
      <w:r>
        <w:rPr>
          <w:rFonts w:hint="default" w:ascii="Times New Roman" w:hAnsi="Times New Roman" w:eastAsia="宋体" w:cs="Times New Roman"/>
          <w:b w:val="0"/>
          <w:bCs w:val="0"/>
          <w:color w:val="auto"/>
          <w:kern w:val="0"/>
          <w:sz w:val="24"/>
          <w:szCs w:val="21"/>
          <w:highlight w:val="none"/>
          <w:lang w:eastAsia="zh-CN"/>
        </w:rPr>
        <w:t>，根据土壤样品的检测数据，统计检测结果的最小检测值、最大检测值，对照点检出数据统计表见</w:t>
      </w:r>
      <w:r>
        <w:rPr>
          <w:rFonts w:hint="eastAsia" w:ascii="Times New Roman" w:hAnsi="Times New Roman" w:cs="Times New Roman"/>
          <w:b w:val="0"/>
          <w:bCs w:val="0"/>
          <w:color w:val="auto"/>
          <w:kern w:val="0"/>
          <w:sz w:val="24"/>
          <w:szCs w:val="21"/>
          <w:highlight w:val="none"/>
          <w:lang w:eastAsia="zh-CN"/>
        </w:rPr>
        <w:t>下表</w:t>
      </w:r>
      <w:r>
        <w:rPr>
          <w:rFonts w:hint="default" w:ascii="Times New Roman" w:hAnsi="Times New Roman" w:eastAsia="宋体" w:cs="Times New Roman"/>
          <w:b w:val="0"/>
          <w:bCs w:val="0"/>
          <w:color w:val="auto"/>
          <w:kern w:val="0"/>
          <w:sz w:val="24"/>
          <w:szCs w:val="21"/>
          <w:highlight w:val="none"/>
          <w:lang w:eastAsia="zh-CN"/>
        </w:rPr>
        <w:t>所示。</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0"/>
          <w:sz w:val="24"/>
          <w:szCs w:val="21"/>
          <w:highlight w:val="none"/>
          <w:lang w:eastAsia="zh-CN"/>
        </w:rPr>
      </w:pPr>
      <w:r>
        <w:rPr>
          <w:rFonts w:hint="default" w:ascii="Times New Roman" w:hAnsi="Times New Roman" w:eastAsia="宋体" w:cs="Times New Roman"/>
          <w:b w:val="0"/>
          <w:bCs w:val="0"/>
          <w:color w:val="auto"/>
          <w:kern w:val="0"/>
          <w:sz w:val="24"/>
          <w:szCs w:val="21"/>
          <w:highlight w:val="none"/>
          <w:lang w:eastAsia="zh-CN"/>
        </w:rPr>
        <w:t>表6-3</w:t>
      </w:r>
      <w:r>
        <w:rPr>
          <w:rFonts w:hint="default" w:ascii="Times New Roman" w:hAnsi="Times New Roman" w:eastAsia="宋体" w:cs="Times New Roman"/>
          <w:b w:val="0"/>
          <w:bCs w:val="0"/>
          <w:color w:val="auto"/>
          <w:kern w:val="0"/>
          <w:sz w:val="24"/>
          <w:szCs w:val="21"/>
          <w:highlight w:val="none"/>
          <w:lang w:eastAsia="zh-CN"/>
        </w:rPr>
        <w:tab/>
      </w:r>
      <w:r>
        <w:rPr>
          <w:rFonts w:hint="default" w:ascii="Times New Roman" w:hAnsi="Times New Roman" w:eastAsia="宋体" w:cs="Times New Roman"/>
          <w:b w:val="0"/>
          <w:bCs w:val="0"/>
          <w:color w:val="auto"/>
          <w:kern w:val="0"/>
          <w:sz w:val="24"/>
          <w:szCs w:val="21"/>
          <w:highlight w:val="none"/>
          <w:lang w:eastAsia="zh-CN"/>
        </w:rPr>
        <w:t>土壤样品检测值及评价结果</w:t>
      </w:r>
      <w:r>
        <w:rPr>
          <w:rFonts w:hint="default" w:ascii="Times New Roman" w:hAnsi="Times New Roman" w:eastAsia="宋体" w:cs="Times New Roman"/>
          <w:b w:val="0"/>
          <w:bCs w:val="0"/>
          <w:color w:val="auto"/>
          <w:kern w:val="0"/>
          <w:sz w:val="24"/>
          <w:szCs w:val="21"/>
          <w:highlight w:val="none"/>
          <w:lang w:eastAsia="zh-CN"/>
        </w:rPr>
        <w:tab/>
      </w:r>
      <w:r>
        <w:rPr>
          <w:rFonts w:hint="default" w:ascii="Times New Roman" w:hAnsi="Times New Roman" w:eastAsia="宋体" w:cs="Times New Roman"/>
          <w:b w:val="0"/>
          <w:bCs w:val="0"/>
          <w:color w:val="auto"/>
          <w:kern w:val="0"/>
          <w:sz w:val="24"/>
          <w:szCs w:val="21"/>
          <w:highlight w:val="none"/>
          <w:lang w:eastAsia="zh-CN"/>
        </w:rPr>
        <w:t>单位：mg/kg（除pH无量纲）</w:t>
      </w:r>
    </w:p>
    <w:tbl>
      <w:tblPr>
        <w:tblStyle w:val="16"/>
        <w:tblW w:w="7800" w:type="dxa"/>
        <w:tblInd w:w="213"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425"/>
        <w:gridCol w:w="1020"/>
        <w:gridCol w:w="825"/>
        <w:gridCol w:w="975"/>
        <w:gridCol w:w="1313"/>
        <w:gridCol w:w="987"/>
        <w:gridCol w:w="125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29" w:hRule="atLeast"/>
        </w:trPr>
        <w:tc>
          <w:tcPr>
            <w:tcW w:w="1425" w:type="dxa"/>
            <w:tcBorders>
              <w:tl2br w:val="nil"/>
              <w:tr2bl w:val="nil"/>
            </w:tcBorders>
            <w:shd w:val="clear" w:color="auto" w:fill="FFFFFF" w:themeFill="background1"/>
            <w:vAlign w:val="top"/>
          </w:tcPr>
          <w:p>
            <w:pPr>
              <w:pStyle w:val="21"/>
              <w:spacing w:before="179"/>
              <w:ind w:left="268" w:right="262"/>
              <w:rPr>
                <w:rFonts w:hint="default" w:ascii="Times New Roman" w:hAnsi="Times New Roman" w:cs="Times New Roman"/>
                <w:b/>
                <w:sz w:val="21"/>
                <w:highlight w:val="none"/>
              </w:rPr>
            </w:pPr>
            <w:r>
              <w:rPr>
                <w:rFonts w:hint="default" w:ascii="Times New Roman" w:hAnsi="Times New Roman" w:cs="Times New Roman"/>
                <w:b/>
                <w:sz w:val="21"/>
                <w:highlight w:val="none"/>
              </w:rPr>
              <w:t>土壤监测因子</w:t>
            </w:r>
          </w:p>
        </w:tc>
        <w:tc>
          <w:tcPr>
            <w:tcW w:w="1020" w:type="dxa"/>
            <w:tcBorders>
              <w:tl2br w:val="nil"/>
              <w:tr2bl w:val="nil"/>
            </w:tcBorders>
            <w:shd w:val="clear" w:color="auto" w:fill="FFFFFF" w:themeFill="background1"/>
            <w:vAlign w:val="top"/>
          </w:tcPr>
          <w:p>
            <w:pPr>
              <w:pStyle w:val="21"/>
              <w:spacing w:before="179"/>
              <w:ind w:left="290" w:right="286"/>
              <w:rPr>
                <w:rFonts w:hint="default" w:ascii="Times New Roman" w:hAnsi="Times New Roman" w:eastAsia="Times New Roman" w:cs="Times New Roman"/>
                <w:b/>
                <w:sz w:val="21"/>
                <w:highlight w:val="none"/>
              </w:rPr>
            </w:pPr>
            <w:r>
              <w:rPr>
                <w:rFonts w:hint="default" w:ascii="Times New Roman" w:hAnsi="Times New Roman" w:cs="Times New Roman"/>
                <w:b/>
                <w:sz w:val="21"/>
                <w:highlight w:val="none"/>
              </w:rPr>
              <w:t>检出率</w:t>
            </w:r>
            <w:r>
              <w:rPr>
                <w:rFonts w:hint="default" w:ascii="Times New Roman" w:hAnsi="Times New Roman" w:eastAsia="Times New Roman" w:cs="Times New Roman"/>
                <w:b/>
                <w:sz w:val="21"/>
                <w:highlight w:val="none"/>
              </w:rPr>
              <w:t>(%)</w:t>
            </w:r>
          </w:p>
        </w:tc>
        <w:tc>
          <w:tcPr>
            <w:tcW w:w="825" w:type="dxa"/>
            <w:tcBorders>
              <w:tl2br w:val="nil"/>
              <w:tr2bl w:val="nil"/>
            </w:tcBorders>
            <w:shd w:val="clear" w:color="auto" w:fill="FFFFFF" w:themeFill="background1"/>
            <w:vAlign w:val="top"/>
          </w:tcPr>
          <w:p>
            <w:pPr>
              <w:pStyle w:val="21"/>
              <w:spacing w:before="179"/>
              <w:ind w:left="42" w:right="42"/>
              <w:rPr>
                <w:rFonts w:hint="default" w:ascii="Times New Roman" w:hAnsi="Times New Roman" w:cs="Times New Roman"/>
                <w:b/>
                <w:sz w:val="21"/>
                <w:highlight w:val="none"/>
              </w:rPr>
            </w:pPr>
            <w:r>
              <w:rPr>
                <w:rFonts w:hint="default" w:ascii="Times New Roman" w:hAnsi="Times New Roman" w:cs="Times New Roman"/>
                <w:b/>
                <w:sz w:val="21"/>
                <w:highlight w:val="none"/>
              </w:rPr>
              <w:t>检出限</w:t>
            </w:r>
          </w:p>
        </w:tc>
        <w:tc>
          <w:tcPr>
            <w:tcW w:w="975" w:type="dxa"/>
            <w:tcBorders>
              <w:tl2br w:val="nil"/>
              <w:tr2bl w:val="nil"/>
            </w:tcBorders>
            <w:shd w:val="clear" w:color="auto" w:fill="FFFFFF" w:themeFill="background1"/>
            <w:vAlign w:val="top"/>
          </w:tcPr>
          <w:p>
            <w:pPr>
              <w:pStyle w:val="21"/>
              <w:spacing w:before="179"/>
              <w:ind w:left="45" w:right="42"/>
              <w:rPr>
                <w:rFonts w:hint="default" w:ascii="Times New Roman" w:hAnsi="Times New Roman" w:cs="Times New Roman"/>
                <w:b/>
                <w:sz w:val="21"/>
                <w:highlight w:val="none"/>
              </w:rPr>
            </w:pPr>
            <w:r>
              <w:rPr>
                <w:rFonts w:hint="default" w:ascii="Times New Roman" w:hAnsi="Times New Roman" w:cs="Times New Roman"/>
                <w:b/>
                <w:sz w:val="21"/>
                <w:highlight w:val="none"/>
              </w:rPr>
              <w:t>检测结果最大值</w:t>
            </w:r>
          </w:p>
        </w:tc>
        <w:tc>
          <w:tcPr>
            <w:tcW w:w="1313" w:type="dxa"/>
            <w:tcBorders>
              <w:tl2br w:val="nil"/>
              <w:tr2bl w:val="nil"/>
            </w:tcBorders>
            <w:shd w:val="clear" w:color="auto" w:fill="FFFFFF" w:themeFill="background1"/>
            <w:vAlign w:val="top"/>
          </w:tcPr>
          <w:p>
            <w:pPr>
              <w:pStyle w:val="21"/>
              <w:spacing w:before="179"/>
              <w:ind w:left="45" w:right="42"/>
              <w:rPr>
                <w:rFonts w:hint="default" w:ascii="Times New Roman" w:hAnsi="Times New Roman" w:eastAsia="宋体" w:cs="Times New Roman"/>
                <w:b/>
                <w:sz w:val="21"/>
                <w:highlight w:val="none"/>
                <w:lang w:eastAsia="zh-CN"/>
              </w:rPr>
            </w:pPr>
            <w:r>
              <w:rPr>
                <w:rFonts w:hint="default" w:ascii="Times New Roman" w:hAnsi="Times New Roman" w:cs="Times New Roman"/>
                <w:b/>
                <w:sz w:val="21"/>
                <w:highlight w:val="none"/>
                <w:lang w:eastAsia="zh-CN"/>
              </w:rPr>
              <w:t>最大值检出深度及点位</w:t>
            </w:r>
          </w:p>
        </w:tc>
        <w:tc>
          <w:tcPr>
            <w:tcW w:w="987" w:type="dxa"/>
            <w:tcBorders>
              <w:tl2br w:val="nil"/>
              <w:tr2bl w:val="nil"/>
            </w:tcBorders>
            <w:shd w:val="clear" w:color="auto" w:fill="FFFFFF" w:themeFill="background1"/>
            <w:vAlign w:val="top"/>
          </w:tcPr>
          <w:p>
            <w:pPr>
              <w:pStyle w:val="21"/>
              <w:spacing w:before="179"/>
              <w:ind w:left="71" w:right="72"/>
              <w:rPr>
                <w:rFonts w:hint="default" w:ascii="Times New Roman" w:hAnsi="Times New Roman" w:cs="Times New Roman"/>
                <w:b/>
                <w:sz w:val="21"/>
                <w:highlight w:val="none"/>
              </w:rPr>
            </w:pPr>
            <w:r>
              <w:rPr>
                <w:rFonts w:hint="default" w:ascii="Times New Roman" w:hAnsi="Times New Roman" w:cs="Times New Roman"/>
                <w:b/>
                <w:sz w:val="21"/>
                <w:highlight w:val="none"/>
              </w:rPr>
              <w:t>检测结果最小值</w:t>
            </w:r>
          </w:p>
        </w:tc>
        <w:tc>
          <w:tcPr>
            <w:tcW w:w="1255" w:type="dxa"/>
            <w:tcBorders>
              <w:tl2br w:val="nil"/>
              <w:tr2bl w:val="nil"/>
            </w:tcBorders>
            <w:shd w:val="clear" w:color="auto" w:fill="FFFFFF" w:themeFill="background1"/>
            <w:vAlign w:val="top"/>
          </w:tcPr>
          <w:p>
            <w:pPr>
              <w:pStyle w:val="21"/>
              <w:spacing w:before="179"/>
              <w:ind w:left="71" w:right="72"/>
              <w:rPr>
                <w:rFonts w:hint="default" w:ascii="Times New Roman" w:hAnsi="Times New Roman" w:cs="Times New Roman"/>
                <w:b/>
                <w:sz w:val="21"/>
                <w:highlight w:val="none"/>
              </w:rPr>
            </w:pPr>
            <w:r>
              <w:rPr>
                <w:rFonts w:hint="default" w:ascii="Times New Roman" w:hAnsi="Times New Roman" w:cs="Times New Roman"/>
                <w:b/>
                <w:sz w:val="21"/>
                <w:highlight w:val="none"/>
                <w:lang w:eastAsia="zh-CN"/>
              </w:rPr>
              <w:t>最小值检出深度及点位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425" w:type="dxa"/>
            <w:tcBorders>
              <w:tl2br w:val="nil"/>
              <w:tr2bl w:val="nil"/>
            </w:tcBorders>
            <w:shd w:val="clear" w:color="auto" w:fill="auto"/>
          </w:tcPr>
          <w:p>
            <w:pPr>
              <w:pStyle w:val="21"/>
              <w:spacing w:before="47"/>
              <w:ind w:left="45" w:right="42"/>
              <w:rPr>
                <w:rFonts w:hint="default" w:ascii="Times New Roman" w:hAnsi="Times New Roman" w:cs="Times New Roman"/>
                <w:sz w:val="21"/>
                <w:highlight w:val="none"/>
              </w:rPr>
            </w:pPr>
            <w:r>
              <w:rPr>
                <w:rFonts w:hint="default" w:ascii="Times New Roman" w:hAnsi="Times New Roman" w:cs="Times New Roman"/>
                <w:sz w:val="21"/>
                <w:highlight w:val="none"/>
              </w:rPr>
              <w:t>pH值</w:t>
            </w:r>
          </w:p>
        </w:tc>
        <w:tc>
          <w:tcPr>
            <w:tcW w:w="1020" w:type="dxa"/>
            <w:tcBorders>
              <w:tl2br w:val="nil"/>
              <w:tr2bl w:val="nil"/>
            </w:tcBorders>
            <w:shd w:val="clear" w:color="auto" w:fill="auto"/>
          </w:tcPr>
          <w:p>
            <w:pPr>
              <w:pStyle w:val="21"/>
              <w:spacing w:before="47"/>
              <w:ind w:left="45" w:right="42"/>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100</w:t>
            </w:r>
          </w:p>
        </w:tc>
        <w:tc>
          <w:tcPr>
            <w:tcW w:w="825" w:type="dxa"/>
            <w:tcBorders>
              <w:tl2br w:val="nil"/>
              <w:tr2bl w:val="nil"/>
            </w:tcBorders>
            <w:shd w:val="clear" w:color="auto" w:fill="auto"/>
          </w:tcPr>
          <w:p>
            <w:pPr>
              <w:pStyle w:val="21"/>
              <w:spacing w:before="47"/>
              <w:ind w:left="45" w:right="42"/>
              <w:rPr>
                <w:rFonts w:hint="default" w:ascii="Times New Roman" w:hAnsi="Times New Roman" w:cs="Times New Roman"/>
                <w:sz w:val="21"/>
                <w:highlight w:val="none"/>
              </w:rPr>
            </w:pPr>
            <w:r>
              <w:rPr>
                <w:rFonts w:hint="default" w:ascii="Times New Roman" w:hAnsi="Times New Roman" w:cs="Times New Roman"/>
                <w:sz w:val="21"/>
                <w:highlight w:val="none"/>
              </w:rPr>
              <w:t>/</w:t>
            </w:r>
          </w:p>
        </w:tc>
        <w:tc>
          <w:tcPr>
            <w:tcW w:w="975" w:type="dxa"/>
            <w:tcBorders>
              <w:tl2br w:val="nil"/>
              <w:tr2bl w:val="nil"/>
            </w:tcBorders>
            <w:shd w:val="clear" w:color="auto" w:fill="auto"/>
          </w:tcPr>
          <w:p>
            <w:pPr>
              <w:pStyle w:val="21"/>
              <w:spacing w:before="47"/>
              <w:ind w:left="45" w:right="42"/>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10.20</w:t>
            </w:r>
          </w:p>
        </w:tc>
        <w:tc>
          <w:tcPr>
            <w:tcW w:w="1313" w:type="dxa"/>
            <w:tcBorders>
              <w:tl2br w:val="nil"/>
              <w:tr2bl w:val="nil"/>
            </w:tcBorders>
            <w:shd w:val="clear" w:color="auto" w:fill="auto"/>
          </w:tcPr>
          <w:p>
            <w:pPr>
              <w:pStyle w:val="21"/>
              <w:spacing w:before="47"/>
              <w:ind w:left="45" w:right="42"/>
              <w:rPr>
                <w:rFonts w:hint="default" w:ascii="Times New Roman" w:hAnsi="Times New Roman" w:cs="Times New Roman"/>
                <w:sz w:val="21"/>
                <w:highlight w:val="none"/>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6</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5.5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6.0</w:t>
            </w:r>
            <w:r>
              <w:rPr>
                <w:rFonts w:hint="default" w:ascii="Times New Roman" w:hAnsi="Times New Roman" w:cs="Times New Roman"/>
                <w:sz w:val="21"/>
                <w:highlight w:val="none"/>
              </w:rPr>
              <w:t>m)</w:t>
            </w:r>
          </w:p>
        </w:tc>
        <w:tc>
          <w:tcPr>
            <w:tcW w:w="987" w:type="dxa"/>
            <w:tcBorders>
              <w:tl2br w:val="nil"/>
              <w:tr2bl w:val="nil"/>
            </w:tcBorders>
            <w:shd w:val="clear" w:color="auto" w:fill="auto"/>
          </w:tcPr>
          <w:p>
            <w:pPr>
              <w:pStyle w:val="21"/>
              <w:spacing w:before="47"/>
              <w:ind w:left="45" w:right="42"/>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7.54</w:t>
            </w:r>
          </w:p>
        </w:tc>
        <w:tc>
          <w:tcPr>
            <w:tcW w:w="1255" w:type="dxa"/>
            <w:tcBorders>
              <w:tl2br w:val="nil"/>
              <w:tr2bl w:val="nil"/>
            </w:tcBorders>
            <w:shd w:val="clear" w:color="auto" w:fill="auto"/>
          </w:tcPr>
          <w:p>
            <w:pPr>
              <w:pStyle w:val="21"/>
              <w:spacing w:before="47"/>
              <w:ind w:left="45" w:right="42"/>
              <w:rPr>
                <w:rFonts w:hint="default" w:ascii="Times New Roman" w:hAnsi="Times New Roman" w:cs="Times New Roman"/>
                <w:sz w:val="21"/>
                <w:highlight w:val="none"/>
              </w:rPr>
            </w:pPr>
            <w:r>
              <w:rPr>
                <w:rFonts w:hint="default" w:ascii="Times New Roman" w:hAnsi="Times New Roman" w:cs="Times New Roman"/>
                <w:sz w:val="21"/>
                <w:highlight w:val="none"/>
              </w:rPr>
              <w:t>S1(1.0-1.5m)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7800" w:type="dxa"/>
            <w:gridSpan w:val="7"/>
            <w:tcBorders>
              <w:tl2br w:val="nil"/>
              <w:tr2bl w:val="nil"/>
            </w:tcBorders>
            <w:shd w:val="clear" w:color="auto" w:fill="auto"/>
          </w:tcPr>
          <w:p>
            <w:pPr>
              <w:pStyle w:val="21"/>
              <w:spacing w:before="47"/>
              <w:ind w:left="45" w:right="42"/>
              <w:rPr>
                <w:rFonts w:hint="default" w:ascii="Times New Roman" w:hAnsi="Times New Roman" w:cs="Times New Roman"/>
                <w:sz w:val="21"/>
                <w:highlight w:val="green"/>
              </w:rPr>
            </w:pPr>
            <w:r>
              <w:rPr>
                <w:rFonts w:hint="default" w:ascii="Times New Roman" w:hAnsi="Times New Roman" w:cs="Times New Roman"/>
                <w:sz w:val="21"/>
                <w:highlight w:val="none"/>
              </w:rPr>
              <w:t>重金属和无机物（mg/kg），共6项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425" w:type="dxa"/>
            <w:tcBorders>
              <w:tl2br w:val="nil"/>
              <w:tr2bl w:val="nil"/>
            </w:tcBorders>
            <w:shd w:val="clear" w:color="auto" w:fill="auto"/>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汞</w:t>
            </w:r>
          </w:p>
        </w:tc>
        <w:tc>
          <w:tcPr>
            <w:tcW w:w="1020" w:type="dxa"/>
            <w:tcBorders>
              <w:tl2br w:val="nil"/>
              <w:tr2bl w:val="nil"/>
            </w:tcBorders>
            <w:shd w:val="clear" w:color="auto" w:fill="auto"/>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100</w:t>
            </w:r>
          </w:p>
        </w:tc>
        <w:tc>
          <w:tcPr>
            <w:tcW w:w="825" w:type="dxa"/>
            <w:tcBorders>
              <w:tl2br w:val="nil"/>
              <w:tr2bl w:val="nil"/>
            </w:tcBorders>
            <w:shd w:val="clear" w:color="auto" w:fill="auto"/>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0.00</w:t>
            </w:r>
          </w:p>
        </w:tc>
        <w:tc>
          <w:tcPr>
            <w:tcW w:w="975" w:type="dxa"/>
            <w:tcBorders>
              <w:tl2br w:val="nil"/>
              <w:tr2bl w:val="nil"/>
            </w:tcBorders>
            <w:shd w:val="clear" w:color="auto" w:fill="auto"/>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val="en-US" w:eastAsia="zh-CN"/>
              </w:rPr>
              <w:t>446</w:t>
            </w:r>
          </w:p>
        </w:tc>
        <w:tc>
          <w:tcPr>
            <w:tcW w:w="1313" w:type="dxa"/>
            <w:tcBorders>
              <w:tl2br w:val="nil"/>
              <w:tr2bl w:val="nil"/>
            </w:tcBorders>
            <w:shd w:val="clear" w:color="auto" w:fill="auto"/>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13表层（平行）</w:t>
            </w:r>
          </w:p>
        </w:tc>
        <w:tc>
          <w:tcPr>
            <w:tcW w:w="987" w:type="dxa"/>
            <w:tcBorders>
              <w:tl2br w:val="nil"/>
              <w:tr2bl w:val="nil"/>
            </w:tcBorders>
            <w:shd w:val="clear" w:color="auto" w:fill="auto"/>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val="en-US" w:eastAsia="zh-CN"/>
              </w:rPr>
              <w:t>003</w:t>
            </w:r>
          </w:p>
        </w:tc>
        <w:tc>
          <w:tcPr>
            <w:tcW w:w="1255" w:type="dxa"/>
            <w:tcBorders>
              <w:tl2br w:val="nil"/>
              <w:tr2bl w:val="nil"/>
            </w:tcBorders>
            <w:shd w:val="clear" w:color="auto" w:fill="auto"/>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3</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5.5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6.0</w:t>
            </w:r>
            <w:r>
              <w:rPr>
                <w:rFonts w:hint="default" w:ascii="Times New Roman" w:hAnsi="Times New Roman" w:cs="Times New Roman"/>
                <w:sz w:val="21"/>
                <w:highlight w:val="none"/>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六价铬</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39</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0.5</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lang w:val="en-US" w:eastAsia="zh-CN"/>
              </w:rPr>
              <w:t>2.8</w:t>
            </w:r>
          </w:p>
        </w:tc>
        <w:tc>
          <w:tcPr>
            <w:tcW w:w="1313"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S10（0-0.5m）</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szCs w:val="22"/>
                <w:highlight w:val="none"/>
                <w:lang w:val="en-US" w:eastAsia="zh-CN" w:bidi="zh-CN"/>
              </w:rPr>
              <w:t>ND</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砷</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100</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0.01</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15.7</w:t>
            </w:r>
          </w:p>
        </w:tc>
        <w:tc>
          <w:tcPr>
            <w:tcW w:w="1313"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6</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3.5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4.0</w:t>
            </w:r>
            <w:r>
              <w:rPr>
                <w:rFonts w:hint="default" w:ascii="Times New Roman" w:hAnsi="Times New Roman" w:cs="Times New Roman"/>
                <w:sz w:val="21"/>
                <w:highlight w:val="none"/>
              </w:rPr>
              <w:t>m)</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2.77</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6</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5.5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6.0</w:t>
            </w:r>
            <w:r>
              <w:rPr>
                <w:rFonts w:hint="default" w:ascii="Times New Roman" w:hAnsi="Times New Roman" w:cs="Times New Roman"/>
                <w:sz w:val="21"/>
                <w:highlight w:val="none"/>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铅</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100</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0.1</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258</w:t>
            </w:r>
          </w:p>
        </w:tc>
        <w:tc>
          <w:tcPr>
            <w:tcW w:w="1313"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12表层</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14.7</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1</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5.5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6.0</w:t>
            </w:r>
            <w:r>
              <w:rPr>
                <w:rFonts w:hint="default" w:ascii="Times New Roman" w:hAnsi="Times New Roman" w:cs="Times New Roman"/>
                <w:sz w:val="21"/>
                <w:highlight w:val="none"/>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镉</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100</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0.01</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2.97</w:t>
            </w:r>
          </w:p>
        </w:tc>
        <w:tc>
          <w:tcPr>
            <w:tcW w:w="1313"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13表层</w:t>
            </w:r>
            <w:r>
              <w:rPr>
                <w:rFonts w:hint="default" w:ascii="Times New Roman" w:hAnsi="Times New Roman" w:cs="Times New Roman"/>
                <w:sz w:val="21"/>
                <w:highlight w:val="none"/>
              </w:rPr>
              <w:t>(</w:t>
            </w:r>
            <w:r>
              <w:rPr>
                <w:rFonts w:hint="default" w:ascii="Times New Roman" w:hAnsi="Times New Roman" w:cs="Times New Roman"/>
                <w:sz w:val="21"/>
                <w:highlight w:val="none"/>
                <w:lang w:eastAsia="zh-CN"/>
              </w:rPr>
              <w:t>平行</w:t>
            </w:r>
            <w:r>
              <w:rPr>
                <w:rFonts w:hint="default" w:ascii="Times New Roman" w:hAnsi="Times New Roman" w:cs="Times New Roman"/>
                <w:sz w:val="21"/>
                <w:highlight w:val="none"/>
              </w:rPr>
              <w:t>)</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0.02</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8</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5.5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6.0</w:t>
            </w:r>
            <w:r>
              <w:rPr>
                <w:rFonts w:hint="default" w:ascii="Times New Roman" w:hAnsi="Times New Roman" w:cs="Times New Roman"/>
                <w:sz w:val="21"/>
                <w:highlight w:val="none"/>
              </w:rPr>
              <w:t>m</w:t>
            </w:r>
            <w:r>
              <w:rPr>
                <w:rFonts w:hint="default" w:ascii="Times New Roman" w:hAnsi="Times New Roman" w:cs="Times New Roman"/>
                <w:sz w:val="21"/>
                <w:highlight w:val="none"/>
                <w:lang w:eastAsia="zh-CN"/>
              </w:rPr>
              <w:t>平行</w:t>
            </w:r>
            <w:r>
              <w:rPr>
                <w:rFonts w:hint="default" w:ascii="Times New Roman" w:hAnsi="Times New Roman" w:cs="Times New Roman"/>
                <w:sz w:val="21"/>
                <w:highlight w:val="none"/>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铜</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100</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1</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192</w:t>
            </w:r>
          </w:p>
        </w:tc>
        <w:tc>
          <w:tcPr>
            <w:tcW w:w="1313"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1</w:t>
            </w:r>
            <w:r>
              <w:rPr>
                <w:rFonts w:hint="default" w:ascii="Times New Roman" w:hAnsi="Times New Roman" w:cs="Times New Roman"/>
                <w:sz w:val="21"/>
                <w:highlight w:val="none"/>
              </w:rPr>
              <w:t>(0-0.</w:t>
            </w:r>
            <w:r>
              <w:rPr>
                <w:rFonts w:hint="default" w:ascii="Times New Roman" w:hAnsi="Times New Roman" w:cs="Times New Roman"/>
                <w:sz w:val="21"/>
                <w:highlight w:val="none"/>
                <w:lang w:val="en-US" w:eastAsia="zh-CN"/>
              </w:rPr>
              <w:t>5</w:t>
            </w:r>
            <w:r>
              <w:rPr>
                <w:rFonts w:hint="default" w:ascii="Times New Roman" w:hAnsi="Times New Roman" w:cs="Times New Roman"/>
                <w:sz w:val="21"/>
                <w:highlight w:val="none"/>
              </w:rPr>
              <w:t>m)</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lang w:val="en-US" w:eastAsia="zh-CN"/>
              </w:rPr>
              <w:t>9</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lang w:val="en-US" w:eastAsia="zh-CN"/>
              </w:rPr>
              <w:t>S6</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5.5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6.0</w:t>
            </w:r>
            <w:r>
              <w:rPr>
                <w:rFonts w:hint="default" w:ascii="Times New Roman" w:hAnsi="Times New Roman" w:cs="Times New Roman"/>
                <w:sz w:val="21"/>
                <w:highlight w:val="none"/>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镍</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100</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3</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39</w:t>
            </w:r>
          </w:p>
        </w:tc>
        <w:tc>
          <w:tcPr>
            <w:tcW w:w="1313"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2</w:t>
            </w:r>
            <w:r>
              <w:rPr>
                <w:rFonts w:hint="default" w:ascii="Times New Roman" w:hAnsi="Times New Roman" w:cs="Times New Roman"/>
                <w:sz w:val="21"/>
                <w:highlight w:val="none"/>
              </w:rPr>
              <w:t>(0-0.2m)</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12</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6</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5.5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6.0</w:t>
            </w:r>
            <w:r>
              <w:rPr>
                <w:rFonts w:hint="default" w:ascii="Times New Roman" w:hAnsi="Times New Roman" w:cs="Times New Roman"/>
                <w:sz w:val="21"/>
                <w:highlight w:val="none"/>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氯离子</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100</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840</w:t>
            </w:r>
          </w:p>
        </w:tc>
        <w:tc>
          <w:tcPr>
            <w:tcW w:w="1313"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2</w:t>
            </w:r>
            <w:r>
              <w:rPr>
                <w:rFonts w:hint="default" w:ascii="Times New Roman" w:hAnsi="Times New Roman" w:cs="Times New Roman"/>
                <w:sz w:val="21"/>
                <w:highlight w:val="none"/>
              </w:rPr>
              <w:t>(0-0.</w:t>
            </w:r>
            <w:r>
              <w:rPr>
                <w:rFonts w:hint="default" w:ascii="Times New Roman" w:hAnsi="Times New Roman" w:cs="Times New Roman"/>
                <w:sz w:val="21"/>
                <w:highlight w:val="none"/>
                <w:lang w:val="en-US" w:eastAsia="zh-CN"/>
              </w:rPr>
              <w:t>5</w:t>
            </w:r>
            <w:r>
              <w:rPr>
                <w:rFonts w:hint="default" w:ascii="Times New Roman" w:hAnsi="Times New Roman" w:cs="Times New Roman"/>
                <w:sz w:val="21"/>
                <w:highlight w:val="none"/>
              </w:rPr>
              <w:t>m)</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10</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4</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3.5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4.0</w:t>
            </w:r>
            <w:r>
              <w:rPr>
                <w:rFonts w:hint="default" w:ascii="Times New Roman" w:hAnsi="Times New Roman" w:cs="Times New Roman"/>
                <w:sz w:val="21"/>
                <w:highlight w:val="none"/>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硫酸根</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100</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550</w:t>
            </w:r>
          </w:p>
        </w:tc>
        <w:tc>
          <w:tcPr>
            <w:tcW w:w="1313"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7</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5.5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6.0</w:t>
            </w:r>
            <w:r>
              <w:rPr>
                <w:rFonts w:hint="default" w:ascii="Times New Roman" w:hAnsi="Times New Roman" w:cs="Times New Roman"/>
                <w:sz w:val="21"/>
                <w:highlight w:val="none"/>
              </w:rPr>
              <w:t>m)</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30</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9</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3.5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4.0</w:t>
            </w:r>
            <w:r>
              <w:rPr>
                <w:rFonts w:hint="default" w:ascii="Times New Roman" w:hAnsi="Times New Roman" w:cs="Times New Roman"/>
                <w:sz w:val="21"/>
                <w:highlight w:val="none"/>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7800" w:type="dxa"/>
            <w:gridSpan w:val="7"/>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lang w:eastAsia="zh-CN"/>
              </w:rPr>
              <w:t>挥发性有机物</w:t>
            </w:r>
            <w:r>
              <w:rPr>
                <w:rFonts w:hint="default" w:ascii="Times New Roman" w:hAnsi="Times New Roman" w:cs="Times New Roman"/>
                <w:sz w:val="21"/>
                <w:highlight w:val="none"/>
              </w:rPr>
              <w:t>（mg/kg），共</w:t>
            </w:r>
            <w:r>
              <w:rPr>
                <w:rFonts w:hint="default" w:ascii="Times New Roman" w:hAnsi="Times New Roman" w:cs="Times New Roman"/>
                <w:sz w:val="21"/>
                <w:highlight w:val="none"/>
                <w:lang w:val="en-US" w:eastAsia="zh-CN"/>
              </w:rPr>
              <w:t>3</w:t>
            </w:r>
            <w:r>
              <w:rPr>
                <w:rFonts w:hint="default" w:ascii="Times New Roman" w:hAnsi="Times New Roman" w:cs="Times New Roman"/>
                <w:sz w:val="21"/>
                <w:highlight w:val="none"/>
              </w:rPr>
              <w:t>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lang w:eastAsia="zh-CN"/>
              </w:rPr>
              <w:t>二氯甲烷</w:t>
            </w:r>
          </w:p>
        </w:tc>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1.9</w:t>
            </w:r>
          </w:p>
        </w:tc>
        <w:tc>
          <w:tcPr>
            <w:tcW w:w="0" w:type="auto"/>
            <w:tcBorders>
              <w:tl2br w:val="nil"/>
              <w:tr2bl w:val="nil"/>
            </w:tcBorders>
            <w:vAlign w:val="top"/>
          </w:tcPr>
          <w:p>
            <w:pPr>
              <w:pStyle w:val="21"/>
              <w:spacing w:before="47"/>
              <w:ind w:left="45" w:leftChars="0" w:right="42" w:rightChars="0"/>
              <w:rPr>
                <w:rFonts w:hint="default" w:ascii="Times New Roman" w:hAnsi="Times New Roman" w:cs="Times New Roman"/>
                <w:sz w:val="21"/>
                <w:highlight w:val="none"/>
              </w:rPr>
            </w:pPr>
            <w:r>
              <w:rPr>
                <w:rFonts w:hint="default" w:ascii="Times New Roman" w:hAnsi="Times New Roman" w:cs="Times New Roman"/>
                <w:sz w:val="21"/>
                <w:highlight w:val="none"/>
              </w:rPr>
              <w:t>1.5×10</w:t>
            </w:r>
            <w:r>
              <w:rPr>
                <w:rFonts w:hint="default" w:ascii="Times New Roman" w:hAnsi="Times New Roman" w:cs="Times New Roman"/>
                <w:sz w:val="21"/>
                <w:highlight w:val="none"/>
                <w:vertAlign w:val="superscript"/>
              </w:rPr>
              <w:t>-3</w:t>
            </w:r>
          </w:p>
        </w:tc>
        <w:tc>
          <w:tcPr>
            <w:tcW w:w="0" w:type="auto"/>
            <w:tcBorders>
              <w:tl2br w:val="nil"/>
              <w:tr2bl w:val="nil"/>
            </w:tcBorders>
            <w:vAlign w:val="top"/>
          </w:tcPr>
          <w:p>
            <w:pPr>
              <w:pStyle w:val="21"/>
              <w:spacing w:before="47"/>
              <w:ind w:left="45" w:leftChars="0" w:right="42" w:rightChars="0"/>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3.0×10</w:t>
            </w:r>
            <w:r>
              <w:rPr>
                <w:rFonts w:hint="default" w:ascii="Times New Roman" w:hAnsi="Times New Roman" w:cs="Times New Roman"/>
                <w:sz w:val="21"/>
                <w:highlight w:val="none"/>
                <w:vertAlign w:val="superscript"/>
                <w:lang w:val="en-US" w:eastAsia="zh-CN"/>
              </w:rPr>
              <w:t>-3</w:t>
            </w:r>
          </w:p>
        </w:tc>
        <w:tc>
          <w:tcPr>
            <w:tcW w:w="1313" w:type="dxa"/>
            <w:tcBorders>
              <w:tl2br w:val="nil"/>
              <w:tr2bl w:val="nil"/>
            </w:tcBorders>
            <w:vAlign w:val="top"/>
          </w:tcPr>
          <w:p>
            <w:pPr>
              <w:spacing w:before="47"/>
              <w:ind w:left="0" w:leftChars="0" w:right="0" w:rightChars="0"/>
              <w:jc w:val="center"/>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3.5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4.0</w:t>
            </w:r>
            <w:r>
              <w:rPr>
                <w:rFonts w:hint="default" w:ascii="Times New Roman" w:hAnsi="Times New Roman" w:cs="Times New Roman"/>
                <w:sz w:val="21"/>
                <w:highlight w:val="none"/>
              </w:rPr>
              <w:t>m)</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szCs w:val="22"/>
                <w:highlight w:val="none"/>
                <w:lang w:val="en-US" w:eastAsia="zh-CN" w:bidi="zh-CN"/>
              </w:rPr>
              <w:t>ND</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lang w:eastAsia="zh-CN"/>
              </w:rPr>
              <w:t>氯乙烯</w:t>
            </w:r>
          </w:p>
        </w:tc>
        <w:tc>
          <w:tcPr>
            <w:tcW w:w="0" w:type="auto"/>
            <w:tcBorders>
              <w:tl2br w:val="nil"/>
              <w:tr2bl w:val="nil"/>
            </w:tcBorders>
            <w:vAlign w:val="top"/>
          </w:tcPr>
          <w:p>
            <w:pPr>
              <w:pStyle w:val="21"/>
              <w:spacing w:before="47"/>
              <w:ind w:left="45" w:leftChars="0" w:right="42" w:rightChars="0"/>
              <w:rPr>
                <w:rFonts w:hint="default" w:ascii="Times New Roman" w:hAnsi="Times New Roman" w:cs="Times New Roman"/>
                <w:sz w:val="21"/>
                <w:highlight w:val="none"/>
              </w:rPr>
            </w:pPr>
            <w:r>
              <w:rPr>
                <w:rFonts w:hint="default" w:ascii="Times New Roman" w:hAnsi="Times New Roman" w:cs="Times New Roman"/>
                <w:sz w:val="21"/>
                <w:highlight w:val="none"/>
                <w:lang w:val="en-US" w:eastAsia="zh-CN"/>
              </w:rPr>
              <w:t>1.9</w:t>
            </w:r>
          </w:p>
        </w:tc>
        <w:tc>
          <w:tcPr>
            <w:tcW w:w="0" w:type="auto"/>
            <w:tcBorders>
              <w:tl2br w:val="nil"/>
              <w:tr2bl w:val="nil"/>
            </w:tcBorders>
            <w:vAlign w:val="top"/>
          </w:tcPr>
          <w:p>
            <w:pPr>
              <w:pStyle w:val="21"/>
              <w:spacing w:before="47"/>
              <w:ind w:left="45" w:leftChars="0" w:right="42" w:rightChars="0"/>
              <w:rPr>
                <w:rFonts w:hint="default" w:ascii="Times New Roman" w:hAnsi="Times New Roman" w:cs="Times New Roman"/>
                <w:sz w:val="21"/>
                <w:highlight w:val="none"/>
              </w:rPr>
            </w:pPr>
            <w:r>
              <w:rPr>
                <w:rFonts w:hint="default" w:ascii="Times New Roman" w:hAnsi="Times New Roman" w:cs="Times New Roman"/>
                <w:sz w:val="21"/>
                <w:highlight w:val="none"/>
              </w:rPr>
              <w:t>1.0×10</w:t>
            </w:r>
            <w:r>
              <w:rPr>
                <w:rFonts w:hint="default" w:ascii="Times New Roman" w:hAnsi="Times New Roman" w:cs="Times New Roman"/>
                <w:sz w:val="21"/>
                <w:highlight w:val="none"/>
                <w:vertAlign w:val="superscript"/>
              </w:rPr>
              <w:t>-3</w:t>
            </w:r>
          </w:p>
        </w:tc>
        <w:tc>
          <w:tcPr>
            <w:tcW w:w="0" w:type="auto"/>
            <w:tcBorders>
              <w:tl2br w:val="nil"/>
              <w:tr2bl w:val="nil"/>
            </w:tcBorders>
            <w:vAlign w:val="top"/>
          </w:tcPr>
          <w:p>
            <w:pPr>
              <w:pStyle w:val="21"/>
              <w:spacing w:before="47"/>
              <w:ind w:left="45" w:leftChars="0" w:right="42" w:rightChars="0"/>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0.0942</w:t>
            </w:r>
          </w:p>
        </w:tc>
        <w:tc>
          <w:tcPr>
            <w:tcW w:w="1313" w:type="dxa"/>
            <w:tcBorders>
              <w:tl2br w:val="nil"/>
              <w:tr2bl w:val="nil"/>
            </w:tcBorders>
            <w:vAlign w:val="top"/>
          </w:tcPr>
          <w:p>
            <w:pPr>
              <w:spacing w:before="47"/>
              <w:ind w:left="0" w:leftChars="0" w:right="0" w:rightChars="0"/>
              <w:jc w:val="center"/>
              <w:rPr>
                <w:rFonts w:hint="default" w:ascii="Times New Roman" w:hAnsi="Times New Roman" w:cs="Times New Roman"/>
                <w:sz w:val="21"/>
                <w:highlight w:val="none"/>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7</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0</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0.5</w:t>
            </w:r>
            <w:r>
              <w:rPr>
                <w:rFonts w:hint="default" w:ascii="Times New Roman" w:hAnsi="Times New Roman" w:cs="Times New Roman"/>
                <w:sz w:val="21"/>
                <w:highlight w:val="none"/>
              </w:rPr>
              <w:t>m)</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szCs w:val="22"/>
                <w:highlight w:val="none"/>
                <w:lang w:val="en-US" w:eastAsia="zh-CN" w:bidi="zh-CN"/>
              </w:rPr>
              <w:t>ND</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highlight w:val="none"/>
                <w:lang w:eastAsia="zh-CN"/>
              </w:rPr>
            </w:pPr>
            <w:r>
              <w:rPr>
                <w:rFonts w:hint="default" w:ascii="Times New Roman" w:hAnsi="Times New Roman" w:cs="Times New Roman"/>
                <w:sz w:val="21"/>
                <w:highlight w:val="none"/>
                <w:lang w:eastAsia="zh-CN"/>
              </w:rPr>
              <w:t>苯</w:t>
            </w:r>
          </w:p>
        </w:tc>
        <w:tc>
          <w:tcPr>
            <w:tcW w:w="0" w:type="auto"/>
            <w:tcBorders>
              <w:tl2br w:val="nil"/>
              <w:tr2bl w:val="nil"/>
            </w:tcBorders>
            <w:vAlign w:val="top"/>
          </w:tcPr>
          <w:p>
            <w:pPr>
              <w:pStyle w:val="21"/>
              <w:spacing w:before="47"/>
              <w:ind w:left="45" w:leftChars="0" w:right="42" w:rightChars="0"/>
              <w:rPr>
                <w:rFonts w:hint="default" w:ascii="Times New Roman" w:hAnsi="Times New Roman" w:cs="Times New Roman"/>
                <w:sz w:val="21"/>
                <w:highlight w:val="none"/>
              </w:rPr>
            </w:pPr>
            <w:r>
              <w:rPr>
                <w:rFonts w:hint="default" w:ascii="Times New Roman" w:hAnsi="Times New Roman" w:cs="Times New Roman"/>
                <w:sz w:val="21"/>
                <w:highlight w:val="none"/>
                <w:lang w:val="en-US" w:eastAsia="zh-CN"/>
              </w:rPr>
              <w:t>1.9</w:t>
            </w:r>
          </w:p>
        </w:tc>
        <w:tc>
          <w:tcPr>
            <w:tcW w:w="0" w:type="auto"/>
            <w:tcBorders>
              <w:tl2br w:val="nil"/>
              <w:tr2bl w:val="nil"/>
            </w:tcBorders>
            <w:vAlign w:val="top"/>
          </w:tcPr>
          <w:p>
            <w:pPr>
              <w:pStyle w:val="21"/>
              <w:spacing w:before="47"/>
              <w:ind w:left="45" w:leftChars="0" w:right="42" w:rightChars="0"/>
              <w:rPr>
                <w:rFonts w:hint="default" w:ascii="Times New Roman" w:hAnsi="Times New Roman" w:cs="Times New Roman"/>
                <w:sz w:val="21"/>
                <w:highlight w:val="none"/>
              </w:rPr>
            </w:pPr>
            <w:r>
              <w:rPr>
                <w:rFonts w:hint="default" w:ascii="Times New Roman" w:hAnsi="Times New Roman" w:cs="Times New Roman"/>
                <w:sz w:val="21"/>
                <w:highlight w:val="none"/>
              </w:rPr>
              <w:t>1.9×10</w:t>
            </w:r>
            <w:r>
              <w:rPr>
                <w:rFonts w:hint="default" w:ascii="Times New Roman" w:hAnsi="Times New Roman" w:cs="Times New Roman"/>
                <w:sz w:val="21"/>
                <w:highlight w:val="none"/>
                <w:vertAlign w:val="superscript"/>
              </w:rPr>
              <w:t>-3</w:t>
            </w:r>
          </w:p>
        </w:tc>
        <w:tc>
          <w:tcPr>
            <w:tcW w:w="0" w:type="auto"/>
            <w:tcBorders>
              <w:tl2br w:val="nil"/>
              <w:tr2bl w:val="nil"/>
            </w:tcBorders>
            <w:vAlign w:val="top"/>
          </w:tcPr>
          <w:p>
            <w:pPr>
              <w:pStyle w:val="21"/>
              <w:spacing w:before="47"/>
              <w:ind w:left="45" w:leftChars="0" w:right="42" w:rightChars="0"/>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0.0537</w:t>
            </w:r>
          </w:p>
        </w:tc>
        <w:tc>
          <w:tcPr>
            <w:tcW w:w="1313" w:type="dxa"/>
            <w:tcBorders>
              <w:tl2br w:val="nil"/>
              <w:tr2bl w:val="nil"/>
            </w:tcBorders>
            <w:vAlign w:val="top"/>
          </w:tcPr>
          <w:p>
            <w:pPr>
              <w:pStyle w:val="21"/>
              <w:spacing w:before="47"/>
              <w:ind w:left="45" w:leftChars="0" w:right="42" w:rightChars="0"/>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S7(1.0-1.5m)</w:t>
            </w:r>
          </w:p>
        </w:tc>
        <w:tc>
          <w:tcPr>
            <w:tcW w:w="987"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szCs w:val="22"/>
                <w:highlight w:val="none"/>
                <w:lang w:val="en-US" w:eastAsia="zh-CN" w:bidi="zh-CN"/>
              </w:rPr>
              <w:t>ND</w:t>
            </w:r>
          </w:p>
        </w:tc>
        <w:tc>
          <w:tcPr>
            <w:tcW w:w="1255" w:type="dxa"/>
            <w:tcBorders>
              <w:tl2br w:val="nil"/>
              <w:tr2bl w:val="nil"/>
            </w:tcBorders>
            <w:vAlign w:val="top"/>
          </w:tcPr>
          <w:p>
            <w:pPr>
              <w:pStyle w:val="21"/>
              <w:spacing w:before="47"/>
              <w:ind w:left="45" w:leftChars="0" w:right="42" w:rightChars="0"/>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7800" w:type="dxa"/>
            <w:gridSpan w:val="7"/>
            <w:tcBorders>
              <w:tl2br w:val="nil"/>
              <w:tr2bl w:val="nil"/>
            </w:tcBorders>
            <w:vAlign w:val="top"/>
          </w:tcPr>
          <w:p>
            <w:pPr>
              <w:pStyle w:val="21"/>
              <w:spacing w:before="47"/>
              <w:ind w:left="45" w:right="42"/>
              <w:rPr>
                <w:rFonts w:hint="default" w:ascii="Times New Roman" w:hAnsi="Times New Roman" w:cs="Times New Roman"/>
                <w:sz w:val="21"/>
                <w:highlight w:val="none"/>
              </w:rPr>
            </w:pPr>
            <w:r>
              <w:rPr>
                <w:rFonts w:hint="default" w:ascii="Times New Roman" w:hAnsi="Times New Roman" w:cs="Times New Roman"/>
                <w:sz w:val="21"/>
                <w:highlight w:val="none"/>
              </w:rPr>
              <w:t>其它项目（mg/kg），共1项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0" w:type="auto"/>
            <w:tcBorders>
              <w:tl2br w:val="nil"/>
              <w:tr2bl w:val="nil"/>
            </w:tcBorders>
            <w:vAlign w:val="center"/>
          </w:tcPr>
          <w:p>
            <w:pPr>
              <w:pStyle w:val="21"/>
              <w:spacing w:before="47"/>
              <w:ind w:left="45" w:leftChars="0" w:right="42" w:rightChars="0"/>
              <w:jc w:val="center"/>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氨氮</w:t>
            </w:r>
          </w:p>
        </w:tc>
        <w:tc>
          <w:tcPr>
            <w:tcW w:w="0" w:type="auto"/>
            <w:tcBorders>
              <w:tl2br w:val="nil"/>
              <w:tr2bl w:val="nil"/>
            </w:tcBorders>
            <w:vAlign w:val="center"/>
          </w:tcPr>
          <w:p>
            <w:pPr>
              <w:pStyle w:val="21"/>
              <w:spacing w:before="47"/>
              <w:ind w:left="45" w:leftChars="0" w:right="42" w:rightChars="0"/>
              <w:jc w:val="center"/>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100</w:t>
            </w:r>
          </w:p>
        </w:tc>
        <w:tc>
          <w:tcPr>
            <w:tcW w:w="0" w:type="auto"/>
            <w:tcBorders>
              <w:tl2br w:val="nil"/>
              <w:tr2bl w:val="nil"/>
            </w:tcBorders>
            <w:vAlign w:val="center"/>
          </w:tcPr>
          <w:p>
            <w:pPr>
              <w:pStyle w:val="21"/>
              <w:spacing w:before="47"/>
              <w:ind w:left="45" w:leftChars="0" w:right="42" w:rightChars="0"/>
              <w:jc w:val="center"/>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0.10</w:t>
            </w:r>
          </w:p>
        </w:tc>
        <w:tc>
          <w:tcPr>
            <w:tcW w:w="0" w:type="auto"/>
            <w:tcBorders>
              <w:tl2br w:val="nil"/>
              <w:tr2bl w:val="nil"/>
            </w:tcBorders>
            <w:vAlign w:val="center"/>
          </w:tcPr>
          <w:p>
            <w:pPr>
              <w:pStyle w:val="21"/>
              <w:spacing w:before="47"/>
              <w:ind w:left="45" w:leftChars="0" w:right="42" w:rightChars="0"/>
              <w:jc w:val="center"/>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lang w:val="en-US" w:eastAsia="zh-CN"/>
              </w:rPr>
              <w:t>3.14</w:t>
            </w:r>
          </w:p>
        </w:tc>
        <w:tc>
          <w:tcPr>
            <w:tcW w:w="1313" w:type="dxa"/>
            <w:tcBorders>
              <w:tl2br w:val="nil"/>
              <w:tr2bl w:val="nil"/>
            </w:tcBorders>
            <w:vAlign w:val="center"/>
          </w:tcPr>
          <w:p>
            <w:pPr>
              <w:pStyle w:val="21"/>
              <w:spacing w:before="47"/>
              <w:ind w:left="45" w:leftChars="0" w:right="42" w:rightChars="0"/>
              <w:jc w:val="center"/>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6</w:t>
            </w:r>
            <w:r>
              <w:rPr>
                <w:rFonts w:hint="default" w:ascii="Times New Roman" w:hAnsi="Times New Roman" w:cs="Times New Roman"/>
                <w:sz w:val="21"/>
                <w:highlight w:val="none"/>
              </w:rPr>
              <w:t>(0-0.</w:t>
            </w:r>
            <w:r>
              <w:rPr>
                <w:rFonts w:hint="default" w:ascii="Times New Roman" w:hAnsi="Times New Roman" w:cs="Times New Roman"/>
                <w:sz w:val="21"/>
                <w:highlight w:val="none"/>
                <w:lang w:val="en-US" w:eastAsia="zh-CN"/>
              </w:rPr>
              <w:t>5</w:t>
            </w:r>
            <w:r>
              <w:rPr>
                <w:rFonts w:hint="default" w:ascii="Times New Roman" w:hAnsi="Times New Roman" w:cs="Times New Roman"/>
                <w:sz w:val="21"/>
                <w:highlight w:val="none"/>
              </w:rPr>
              <w:t>m)</w:t>
            </w:r>
          </w:p>
        </w:tc>
        <w:tc>
          <w:tcPr>
            <w:tcW w:w="987" w:type="dxa"/>
            <w:tcBorders>
              <w:tl2br w:val="nil"/>
              <w:tr2bl w:val="nil"/>
            </w:tcBorders>
            <w:vAlign w:val="center"/>
          </w:tcPr>
          <w:p>
            <w:pPr>
              <w:pStyle w:val="21"/>
              <w:spacing w:before="47"/>
              <w:ind w:left="45" w:leftChars="0" w:right="42" w:rightChars="0"/>
              <w:jc w:val="center"/>
              <w:rPr>
                <w:rFonts w:hint="default" w:ascii="Times New Roman" w:hAnsi="Times New Roman" w:eastAsia="宋体" w:cs="Times New Roman"/>
                <w:sz w:val="21"/>
                <w:szCs w:val="22"/>
                <w:highlight w:val="none"/>
                <w:lang w:val="en-US" w:eastAsia="zh-CN" w:bidi="zh-CN"/>
              </w:rPr>
            </w:pPr>
            <w:r>
              <w:rPr>
                <w:rFonts w:hint="default" w:ascii="Times New Roman" w:hAnsi="Times New Roman" w:cs="Times New Roman"/>
                <w:sz w:val="21"/>
                <w:highlight w:val="none"/>
              </w:rPr>
              <w:t>0.</w:t>
            </w:r>
            <w:r>
              <w:rPr>
                <w:rFonts w:hint="default" w:ascii="Times New Roman" w:hAnsi="Times New Roman" w:cs="Times New Roman"/>
                <w:sz w:val="21"/>
                <w:highlight w:val="none"/>
                <w:lang w:val="en-US" w:eastAsia="zh-CN"/>
              </w:rPr>
              <w:t>16</w:t>
            </w:r>
          </w:p>
        </w:tc>
        <w:tc>
          <w:tcPr>
            <w:tcW w:w="1255" w:type="dxa"/>
            <w:tcBorders>
              <w:tl2br w:val="nil"/>
              <w:tr2bl w:val="nil"/>
            </w:tcBorders>
            <w:vAlign w:val="center"/>
          </w:tcPr>
          <w:p>
            <w:pPr>
              <w:pStyle w:val="21"/>
              <w:spacing w:before="47"/>
              <w:ind w:left="45" w:leftChars="0" w:right="42" w:rightChars="0"/>
              <w:jc w:val="center"/>
              <w:rPr>
                <w:rFonts w:hint="default" w:ascii="Times New Roman" w:hAnsi="Times New Roman" w:eastAsia="宋体" w:cs="Times New Roman"/>
                <w:sz w:val="21"/>
                <w:szCs w:val="22"/>
                <w:highlight w:val="none"/>
                <w:lang w:val="zh-CN" w:eastAsia="zh-CN" w:bidi="zh-CN"/>
              </w:rPr>
            </w:pPr>
            <w:r>
              <w:rPr>
                <w:rFonts w:hint="default" w:ascii="Times New Roman" w:hAnsi="Times New Roman" w:cs="Times New Roman"/>
                <w:sz w:val="21"/>
                <w:highlight w:val="none"/>
              </w:rPr>
              <w:t>S</w:t>
            </w:r>
            <w:r>
              <w:rPr>
                <w:rFonts w:hint="default" w:ascii="Times New Roman" w:hAnsi="Times New Roman" w:cs="Times New Roman"/>
                <w:sz w:val="21"/>
                <w:highlight w:val="none"/>
                <w:lang w:val="en-US" w:eastAsia="zh-CN"/>
              </w:rPr>
              <w:t>7</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3.5</w:t>
            </w:r>
            <w:r>
              <w:rPr>
                <w:rFonts w:hint="default" w:ascii="Times New Roman" w:hAnsi="Times New Roman" w:cs="Times New Roman"/>
                <w:sz w:val="21"/>
                <w:highlight w:val="none"/>
              </w:rPr>
              <w:t>-</w:t>
            </w:r>
            <w:r>
              <w:rPr>
                <w:rFonts w:hint="default" w:ascii="Times New Roman" w:hAnsi="Times New Roman" w:cs="Times New Roman"/>
                <w:sz w:val="21"/>
                <w:highlight w:val="none"/>
                <w:lang w:val="en-US" w:eastAsia="zh-CN"/>
              </w:rPr>
              <w:t>4.0</w:t>
            </w:r>
            <w:r>
              <w:rPr>
                <w:rFonts w:hint="default" w:ascii="Times New Roman" w:hAnsi="Times New Roman" w:cs="Times New Roman"/>
                <w:sz w:val="21"/>
                <w:highlight w:val="none"/>
              </w:rPr>
              <w:t>m)</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val="0"/>
          <w:bCs w:val="0"/>
          <w:color w:val="auto"/>
          <w:kern w:val="0"/>
          <w:sz w:val="24"/>
          <w:szCs w:val="21"/>
          <w:lang w:eastAsia="zh-CN"/>
        </w:rPr>
      </w:pPr>
      <w:bookmarkStart w:id="106" w:name="_Toc32023"/>
      <w:r>
        <w:rPr>
          <w:rFonts w:hint="default" w:ascii="Times New Roman" w:hAnsi="Times New Roman" w:eastAsia="宋体" w:cs="Times New Roman"/>
          <w:b/>
          <w:bCs/>
          <w:color w:val="auto"/>
          <w:kern w:val="0"/>
          <w:sz w:val="30"/>
          <w:szCs w:val="30"/>
          <w:lang w:eastAsia="zh-CN"/>
        </w:rPr>
        <w:t>6.3.2地块内土壤样品检测结果分析</w:t>
      </w:r>
      <w:bookmarkEnd w:id="106"/>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1"/>
          <w:lang w:eastAsia="zh-CN"/>
        </w:rPr>
      </w:pPr>
      <w:r>
        <w:rPr>
          <w:rFonts w:hint="default" w:ascii="Times New Roman" w:hAnsi="Times New Roman" w:eastAsia="宋体" w:cs="Times New Roman"/>
          <w:b w:val="0"/>
          <w:bCs w:val="0"/>
          <w:color w:val="auto"/>
          <w:kern w:val="0"/>
          <w:sz w:val="24"/>
          <w:szCs w:val="21"/>
          <w:lang w:eastAsia="zh-CN"/>
        </w:rPr>
        <w:t>本次调查地块内共采样</w:t>
      </w:r>
      <w:r>
        <w:rPr>
          <w:rFonts w:hint="default" w:ascii="Times New Roman" w:hAnsi="Times New Roman" w:cs="Times New Roman"/>
          <w:b w:val="0"/>
          <w:bCs w:val="0"/>
          <w:color w:val="auto"/>
          <w:kern w:val="0"/>
          <w:sz w:val="24"/>
          <w:szCs w:val="21"/>
          <w:highlight w:val="none"/>
          <w:lang w:val="en-US" w:eastAsia="zh-CN"/>
        </w:rPr>
        <w:t>48</w:t>
      </w:r>
      <w:r>
        <w:rPr>
          <w:rFonts w:hint="default" w:ascii="Times New Roman" w:hAnsi="Times New Roman" w:eastAsia="宋体" w:cs="Times New Roman"/>
          <w:b w:val="0"/>
          <w:bCs w:val="0"/>
          <w:color w:val="auto"/>
          <w:kern w:val="0"/>
          <w:sz w:val="24"/>
          <w:szCs w:val="21"/>
          <w:highlight w:val="none"/>
          <w:lang w:eastAsia="zh-CN"/>
        </w:rPr>
        <w:t>个样品</w:t>
      </w:r>
      <w:r>
        <w:rPr>
          <w:rFonts w:hint="default" w:ascii="Times New Roman" w:hAnsi="Times New Roman" w:eastAsia="宋体" w:cs="Times New Roman"/>
          <w:b w:val="0"/>
          <w:bCs w:val="0"/>
          <w:color w:val="auto"/>
          <w:kern w:val="0"/>
          <w:sz w:val="24"/>
          <w:szCs w:val="21"/>
          <w:lang w:eastAsia="zh-CN"/>
        </w:rPr>
        <w:t>，根据土壤样品的检测数据，统计检测结果的最小检测值、最大检测值，与限值进行比较，地块内检出数据统计表见表6-4~6-</w:t>
      </w:r>
      <w:r>
        <w:rPr>
          <w:rFonts w:hint="default" w:ascii="Times New Roman" w:hAnsi="Times New Roman" w:cs="Times New Roman"/>
          <w:b w:val="0"/>
          <w:bCs w:val="0"/>
          <w:color w:val="auto"/>
          <w:kern w:val="0"/>
          <w:sz w:val="24"/>
          <w:szCs w:val="21"/>
          <w:lang w:val="en-US" w:eastAsia="zh-CN"/>
        </w:rPr>
        <w:t>15</w:t>
      </w:r>
      <w:r>
        <w:rPr>
          <w:rFonts w:hint="default" w:ascii="Times New Roman" w:hAnsi="Times New Roman" w:eastAsia="宋体" w:cs="Times New Roman"/>
          <w:b w:val="0"/>
          <w:bCs w:val="0"/>
          <w:color w:val="auto"/>
          <w:kern w:val="0"/>
          <w:sz w:val="24"/>
          <w:szCs w:val="21"/>
          <w:lang w:eastAsia="zh-CN"/>
        </w:rPr>
        <w:t>。</w:t>
      </w:r>
    </w:p>
    <w:p>
      <w:pPr>
        <w:pStyle w:val="2"/>
        <w:keepNext w:val="0"/>
        <w:keepLines w:val="0"/>
        <w:pageBreakBefore w:val="0"/>
        <w:tabs>
          <w:tab w:val="left" w:pos="3616"/>
        </w:tabs>
        <w:kinsoku/>
        <w:wordWrap/>
        <w:overflowPunct/>
        <w:topLinePunct w:val="0"/>
        <w:bidi w:val="0"/>
        <w:spacing w:before="80" w:after="160"/>
        <w:ind w:left="1"/>
        <w:jc w:val="center"/>
        <w:textAlignment w:val="auto"/>
        <w:rPr>
          <w:rFonts w:hint="default" w:ascii="Times New Roman" w:hAnsi="Times New Roman" w:eastAsia="黑体" w:cs="Times New Roman"/>
        </w:rPr>
      </w:pPr>
      <w:r>
        <w:rPr>
          <w:rFonts w:hint="default" w:ascii="Times New Roman" w:hAnsi="Times New Roman" w:eastAsia="黑体"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4</w:t>
      </w:r>
      <w:r>
        <w:rPr>
          <w:rFonts w:hint="default" w:ascii="Times New Roman" w:hAnsi="Times New Roman" w:cs="Times New Roman"/>
          <w:lang w:val="en-US" w:eastAsia="zh-CN"/>
        </w:rPr>
        <w:t xml:space="preserve">  </w:t>
      </w:r>
      <w:r>
        <w:rPr>
          <w:rFonts w:hint="default" w:ascii="Times New Roman" w:hAnsi="Times New Roman" w:eastAsia="Times New Roman" w:cs="Times New Roman"/>
        </w:rPr>
        <w:t>S</w:t>
      </w:r>
      <w:r>
        <w:rPr>
          <w:rFonts w:hint="default" w:ascii="Times New Roman" w:hAnsi="Times New Roman" w:eastAsia="宋体" w:cs="Times New Roman"/>
          <w:lang w:val="en-US" w:eastAsia="zh-CN"/>
        </w:rPr>
        <w:t>1</w:t>
      </w:r>
      <w:r>
        <w:rPr>
          <w:rFonts w:hint="default" w:ascii="Times New Roman" w:hAnsi="Times New Roman" w:eastAsia="黑体" w:cs="Times New Roman"/>
        </w:rPr>
        <w:t>检出结果统计</w:t>
      </w:r>
      <w:r>
        <w:rPr>
          <w:rFonts w:hint="default" w:ascii="Times New Roman" w:hAnsi="Times New Roman" w:eastAsia="黑体" w:cs="Times New Roman"/>
          <w:lang w:eastAsia="zh-CN"/>
        </w:rPr>
        <w:t>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0" w:type="auto"/>
        <w:tblInd w:w="11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11"/>
        <w:gridCol w:w="1331"/>
        <w:gridCol w:w="1029"/>
        <w:gridCol w:w="1029"/>
        <w:gridCol w:w="1029"/>
        <w:gridCol w:w="1056"/>
        <w:gridCol w:w="1192"/>
        <w:gridCol w:w="120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0" w:hRule="atLeast"/>
        </w:trPr>
        <w:tc>
          <w:tcPr>
            <w:tcW w:w="611" w:type="dxa"/>
            <w:vMerge w:val="restart"/>
            <w:tcBorders>
              <w:left w:val="nil"/>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204" w:lineRule="exact"/>
              <w:ind w:left="201"/>
              <w:jc w:val="left"/>
              <w:textAlignment w:val="auto"/>
              <w:rPr>
                <w:rFonts w:hint="default" w:ascii="Times New Roman" w:hAnsi="Times New Roman" w:cs="Times New Roman"/>
                <w:b/>
                <w:sz w:val="21"/>
              </w:rPr>
            </w:pPr>
            <w:r>
              <w:rPr>
                <w:rFonts w:hint="default" w:ascii="Times New Roman" w:hAnsi="Times New Roman" w:cs="Times New Roman"/>
                <w:b/>
                <w:w w:val="99"/>
                <w:sz w:val="21"/>
              </w:rPr>
              <w:t>点</w:t>
            </w:r>
          </w:p>
          <w:p>
            <w:pPr>
              <w:pStyle w:val="21"/>
              <w:keepNext w:val="0"/>
              <w:keepLines w:val="0"/>
              <w:pageBreakBefore w:val="0"/>
              <w:kinsoku/>
              <w:wordWrap/>
              <w:overflowPunct/>
              <w:topLinePunct w:val="0"/>
              <w:bidi w:val="0"/>
              <w:spacing w:before="80" w:after="160" w:line="215" w:lineRule="exact"/>
              <w:ind w:left="201"/>
              <w:jc w:val="left"/>
              <w:textAlignment w:val="auto"/>
              <w:rPr>
                <w:rFonts w:hint="default" w:ascii="Times New Roman" w:hAnsi="Times New Roman" w:cs="Times New Roman"/>
                <w:b/>
                <w:sz w:val="21"/>
              </w:rPr>
            </w:pPr>
            <w:r>
              <w:rPr>
                <w:rFonts w:hint="default" w:ascii="Times New Roman" w:hAnsi="Times New Roman" w:cs="Times New Roman"/>
                <w:b/>
                <w:w w:val="99"/>
                <w:sz w:val="21"/>
              </w:rPr>
              <w:t>位</w:t>
            </w:r>
          </w:p>
        </w:tc>
        <w:tc>
          <w:tcPr>
            <w:tcW w:w="1331" w:type="dxa"/>
            <w:vMerge w:val="restart"/>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324" w:right="324"/>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143" w:type="dxa"/>
            <w:gridSpan w:val="4"/>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180" w:lineRule="exact"/>
              <w:ind w:left="1624" w:right="1624"/>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192" w:type="dxa"/>
            <w:vMerge w:val="restart"/>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71"/>
              <w:jc w:val="left"/>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1209" w:type="dxa"/>
            <w:vMerge w:val="restart"/>
            <w:tcBorders>
              <w:left w:val="single" w:color="000000" w:sz="4" w:space="0"/>
              <w:bottom w:val="single" w:color="000000" w:sz="4" w:space="0"/>
              <w:right w:val="nil"/>
            </w:tcBorders>
            <w:shd w:val="clear" w:color="auto" w:fill="FCEADA"/>
          </w:tcPr>
          <w:p>
            <w:pPr>
              <w:pStyle w:val="21"/>
              <w:keepNext w:val="0"/>
              <w:keepLines w:val="0"/>
              <w:pageBreakBefore w:val="0"/>
              <w:kinsoku/>
              <w:wordWrap/>
              <w:overflowPunct/>
              <w:topLinePunct w:val="0"/>
              <w:bidi w:val="0"/>
              <w:spacing w:before="80" w:after="160"/>
              <w:ind w:left="167"/>
              <w:jc w:val="left"/>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28" w:hRule="atLeast"/>
        </w:trPr>
        <w:tc>
          <w:tcPr>
            <w:tcW w:w="611" w:type="dxa"/>
            <w:vMerge w:val="continue"/>
            <w:tcBorders>
              <w:top w:val="nil"/>
              <w:left w:val="nil"/>
              <w:bottom w:val="single" w:color="000000" w:sz="4" w:space="0"/>
              <w:right w:val="single" w:color="000000" w:sz="4" w:space="0"/>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vMerge w:val="continue"/>
            <w:tcBorders>
              <w:top w:val="nil"/>
              <w:left w:val="single" w:color="000000" w:sz="4" w:space="0"/>
              <w:bottom w:val="single" w:color="000000" w:sz="4" w:space="0"/>
              <w:right w:val="single" w:color="000000" w:sz="4" w:space="0"/>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029"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209" w:lineRule="exact"/>
              <w:ind w:left="121" w:right="118"/>
              <w:textAlignment w:val="auto"/>
              <w:rPr>
                <w:rFonts w:hint="default" w:ascii="Times New Roman" w:hAnsi="Times New Roman" w:cs="Times New Roman"/>
                <w:sz w:val="24"/>
              </w:rPr>
            </w:pPr>
            <w:r>
              <w:rPr>
                <w:rFonts w:hint="default" w:ascii="Times New Roman" w:hAnsi="Times New Roman" w:cs="Times New Roman"/>
                <w:sz w:val="24"/>
              </w:rPr>
              <w:t>0~0.5m</w:t>
            </w:r>
          </w:p>
        </w:tc>
        <w:tc>
          <w:tcPr>
            <w:tcW w:w="1029"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209" w:lineRule="exact"/>
              <w:ind w:left="119" w:right="119"/>
              <w:textAlignment w:val="auto"/>
              <w:rPr>
                <w:rFonts w:hint="default" w:ascii="Times New Roman" w:hAnsi="Times New Roman" w:cs="Times New Roman"/>
                <w:sz w:val="24"/>
              </w:rPr>
            </w:pPr>
            <w:r>
              <w:rPr>
                <w:rFonts w:hint="default" w:ascii="Times New Roman" w:hAnsi="Times New Roman" w:cs="Times New Roman"/>
                <w:sz w:val="24"/>
              </w:rPr>
              <w:t>2~2.5m</w:t>
            </w:r>
          </w:p>
        </w:tc>
        <w:tc>
          <w:tcPr>
            <w:tcW w:w="1029"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209" w:lineRule="exact"/>
              <w:ind w:left="119" w:right="119"/>
              <w:textAlignment w:val="auto"/>
              <w:rPr>
                <w:rFonts w:hint="default" w:ascii="Times New Roman" w:hAnsi="Times New Roman" w:cs="Times New Roman"/>
                <w:sz w:val="24"/>
              </w:rPr>
            </w:pPr>
            <w:r>
              <w:rPr>
                <w:rFonts w:hint="default" w:ascii="Times New Roman" w:hAnsi="Times New Roman" w:cs="Times New Roman"/>
                <w:sz w:val="24"/>
              </w:rPr>
              <w:t>3.5~4m</w:t>
            </w:r>
          </w:p>
        </w:tc>
        <w:tc>
          <w:tcPr>
            <w:tcW w:w="1056"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209" w:lineRule="exact"/>
              <w:ind w:left="134" w:right="134"/>
              <w:textAlignment w:val="auto"/>
              <w:rPr>
                <w:rFonts w:hint="default" w:ascii="Times New Roman" w:hAnsi="Times New Roman" w:cs="Times New Roman"/>
                <w:sz w:val="24"/>
              </w:rPr>
            </w:pPr>
            <w:r>
              <w:rPr>
                <w:rFonts w:hint="default" w:ascii="Times New Roman" w:hAnsi="Times New Roman" w:cs="Times New Roman"/>
                <w:sz w:val="24"/>
              </w:rPr>
              <w:t>5.5~6m</w:t>
            </w:r>
          </w:p>
        </w:tc>
        <w:tc>
          <w:tcPr>
            <w:tcW w:w="1192" w:type="dxa"/>
            <w:vMerge w:val="continue"/>
            <w:tcBorders>
              <w:top w:val="nil"/>
              <w:left w:val="single" w:color="000000" w:sz="4" w:space="0"/>
              <w:bottom w:val="single" w:color="000000" w:sz="4" w:space="0"/>
              <w:right w:val="single" w:color="000000" w:sz="4" w:space="0"/>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209" w:type="dxa"/>
            <w:vMerge w:val="continue"/>
            <w:tcBorders>
              <w:top w:val="nil"/>
              <w:left w:val="single" w:color="000000" w:sz="4" w:space="0"/>
              <w:bottom w:val="single" w:color="000000" w:sz="4" w:space="0"/>
              <w:right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17" w:hRule="atLeast"/>
        </w:trPr>
        <w:tc>
          <w:tcPr>
            <w:tcW w:w="611" w:type="dxa"/>
            <w:vMerge w:val="restart"/>
            <w:tcBorders>
              <w:top w:val="single" w:color="000000" w:sz="4" w:space="0"/>
              <w:left w:val="nil"/>
              <w:right w:val="single" w:color="000000" w:sz="4" w:space="0"/>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5"/>
              </w:rPr>
            </w:pPr>
          </w:p>
          <w:p>
            <w:pPr>
              <w:pStyle w:val="21"/>
              <w:keepNext w:val="0"/>
              <w:keepLines w:val="0"/>
              <w:pageBreakBefore w:val="0"/>
              <w:kinsoku/>
              <w:wordWrap/>
              <w:overflowPunct/>
              <w:topLinePunct w:val="0"/>
              <w:bidi w:val="0"/>
              <w:spacing w:before="80" w:after="160" w:line="196" w:lineRule="auto"/>
              <w:ind w:left="196" w:right="122" w:hanging="65"/>
              <w:jc w:val="left"/>
              <w:textAlignment w:val="auto"/>
              <w:rPr>
                <w:rFonts w:hint="default" w:ascii="Times New Roman" w:hAnsi="Times New Roman" w:eastAsia="宋体" w:cs="Times New Roman"/>
                <w:sz w:val="21"/>
                <w:lang w:eastAsia="zh-CN"/>
              </w:rPr>
            </w:pPr>
            <w:r>
              <w:rPr>
                <w:rFonts w:hint="default" w:ascii="Times New Roman" w:hAnsi="Times New Roman" w:cs="Times New Roman"/>
                <w:sz w:val="21"/>
              </w:rPr>
              <w:t>S</w:t>
            </w:r>
            <w:r>
              <w:rPr>
                <w:rFonts w:hint="default" w:ascii="Times New Roman" w:hAnsi="Times New Roman" w:cs="Times New Roman"/>
                <w:sz w:val="21"/>
                <w:lang w:val="en-US" w:eastAsia="zh-CN"/>
              </w:rPr>
              <w:t>1</w:t>
            </w:r>
          </w:p>
        </w:tc>
        <w:tc>
          <w:tcPr>
            <w:tcW w:w="1331" w:type="dxa"/>
            <w:tcBorders>
              <w:top w:val="single" w:color="000000" w:sz="4" w:space="0"/>
              <w:left w:val="single" w:color="000000" w:sz="4" w:space="0"/>
              <w:bottom w:val="single" w:color="000000" w:sz="4" w:space="0"/>
              <w:right w:val="single" w:color="000000" w:sz="4" w:space="0"/>
            </w:tcBorders>
            <w:vAlign w:val="top"/>
          </w:tcPr>
          <w:p>
            <w:pPr>
              <w:pStyle w:val="21"/>
              <w:keepNext w:val="0"/>
              <w:keepLines w:val="0"/>
              <w:pageBreakBefore w:val="0"/>
              <w:kinsoku/>
              <w:wordWrap/>
              <w:overflowPunct/>
              <w:topLinePunct w:val="0"/>
              <w:bidi w:val="0"/>
              <w:spacing w:before="80" w:after="160"/>
              <w:ind w:left="155" w:leftChars="0" w:right="154"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1029"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8.99</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7.54</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8.27</w:t>
            </w:r>
          </w:p>
        </w:tc>
        <w:tc>
          <w:tcPr>
            <w:tcW w:w="1056"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8.40</w:t>
            </w:r>
          </w:p>
        </w:tc>
        <w:tc>
          <w:tcPr>
            <w:tcW w:w="1192"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0" w:leftChars="0" w:right="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09"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9"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7.38</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6.38</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9.01</w:t>
            </w:r>
          </w:p>
        </w:tc>
        <w:tc>
          <w:tcPr>
            <w:tcW w:w="1056"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6.11</w:t>
            </w:r>
          </w:p>
        </w:tc>
        <w:tc>
          <w:tcPr>
            <w:tcW w:w="1192"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1209"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2"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0.07</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0.70</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0.10</w:t>
            </w:r>
          </w:p>
        </w:tc>
        <w:tc>
          <w:tcPr>
            <w:tcW w:w="1056"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0.04</w:t>
            </w:r>
          </w:p>
        </w:tc>
        <w:tc>
          <w:tcPr>
            <w:tcW w:w="1192"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1209"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192</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20</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w:t>
            </w:r>
          </w:p>
        </w:tc>
        <w:tc>
          <w:tcPr>
            <w:tcW w:w="1056"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12</w:t>
            </w:r>
          </w:p>
        </w:tc>
        <w:tc>
          <w:tcPr>
            <w:tcW w:w="1192"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1209"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2"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116</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16.9</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17.8</w:t>
            </w:r>
          </w:p>
        </w:tc>
        <w:tc>
          <w:tcPr>
            <w:tcW w:w="1056"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14.7</w:t>
            </w:r>
          </w:p>
        </w:tc>
        <w:tc>
          <w:tcPr>
            <w:tcW w:w="1192"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1209"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0"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0.171</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0.037</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0.013</w:t>
            </w:r>
          </w:p>
        </w:tc>
        <w:tc>
          <w:tcPr>
            <w:tcW w:w="1056"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0.005</w:t>
            </w:r>
          </w:p>
        </w:tc>
        <w:tc>
          <w:tcPr>
            <w:tcW w:w="1192"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1209"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45"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1056"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12</w:t>
            </w:r>
          </w:p>
        </w:tc>
        <w:tc>
          <w:tcPr>
            <w:tcW w:w="1192"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1209"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18"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0.11</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0.01</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0.01</w:t>
            </w:r>
          </w:p>
        </w:tc>
        <w:tc>
          <w:tcPr>
            <w:tcW w:w="1056"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0.01</w:t>
            </w:r>
          </w:p>
        </w:tc>
        <w:tc>
          <w:tcPr>
            <w:tcW w:w="1192"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09"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2"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0.08</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0.13</w:t>
            </w:r>
          </w:p>
        </w:tc>
        <w:tc>
          <w:tcPr>
            <w:tcW w:w="102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0.11</w:t>
            </w:r>
          </w:p>
        </w:tc>
        <w:tc>
          <w:tcPr>
            <w:tcW w:w="1056"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1192"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09"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1029"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0.87</w:t>
            </w:r>
          </w:p>
        </w:tc>
        <w:tc>
          <w:tcPr>
            <w:tcW w:w="1029"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0.46</w:t>
            </w:r>
          </w:p>
        </w:tc>
        <w:tc>
          <w:tcPr>
            <w:tcW w:w="1029"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0.33</w:t>
            </w:r>
          </w:p>
        </w:tc>
        <w:tc>
          <w:tcPr>
            <w:tcW w:w="1056"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0.17</w:t>
            </w:r>
          </w:p>
        </w:tc>
        <w:tc>
          <w:tcPr>
            <w:tcW w:w="1192" w:type="dxa"/>
            <w:tcBorders>
              <w:top w:val="single" w:color="000000" w:sz="4" w:space="0"/>
              <w:left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1209" w:type="dxa"/>
            <w:tcBorders>
              <w:top w:val="single" w:color="000000" w:sz="4" w:space="0"/>
              <w:left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bl>
    <w:p>
      <w:pPr>
        <w:pStyle w:val="2"/>
        <w:keepNext w:val="0"/>
        <w:keepLines w:val="0"/>
        <w:pageBreakBefore w:val="0"/>
        <w:tabs>
          <w:tab w:val="left" w:pos="3616"/>
        </w:tabs>
        <w:kinsoku/>
        <w:wordWrap/>
        <w:overflowPunct/>
        <w:topLinePunct w:val="0"/>
        <w:bidi w:val="0"/>
        <w:spacing w:before="80" w:after="160"/>
        <w:ind w:left="1"/>
        <w:jc w:val="center"/>
        <w:textAlignment w:val="auto"/>
        <w:rPr>
          <w:rFonts w:hint="default" w:ascii="Times New Roman" w:hAnsi="Times New Roman" w:eastAsia="黑体" w:cs="Times New Roman"/>
        </w:rPr>
      </w:pPr>
      <w:r>
        <w:rPr>
          <w:rFonts w:hint="default" w:ascii="Times New Roman" w:hAnsi="Times New Roman" w:eastAsia="黑体"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5</w:t>
      </w:r>
      <w:r>
        <w:rPr>
          <w:rFonts w:hint="default" w:ascii="Times New Roman" w:hAnsi="Times New Roman" w:cs="Times New Roman"/>
          <w:lang w:val="en-US" w:eastAsia="zh-CN"/>
        </w:rPr>
        <w:t xml:space="preserve">  </w:t>
      </w:r>
      <w:r>
        <w:rPr>
          <w:rFonts w:hint="default" w:ascii="Times New Roman" w:hAnsi="Times New Roman" w:eastAsia="Times New Roman" w:cs="Times New Roman"/>
        </w:rPr>
        <w:t>S</w:t>
      </w:r>
      <w:r>
        <w:rPr>
          <w:rFonts w:hint="default" w:ascii="Times New Roman" w:hAnsi="Times New Roman" w:eastAsia="宋体" w:cs="Times New Roman"/>
          <w:lang w:val="en-US" w:eastAsia="zh-CN"/>
        </w:rPr>
        <w:t>2</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0" w:type="auto"/>
        <w:tblInd w:w="11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11"/>
        <w:gridCol w:w="1334"/>
        <w:gridCol w:w="1032"/>
        <w:gridCol w:w="1032"/>
        <w:gridCol w:w="1032"/>
        <w:gridCol w:w="1059"/>
        <w:gridCol w:w="1195"/>
        <w:gridCol w:w="119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9" w:hRule="atLeast"/>
        </w:trPr>
        <w:tc>
          <w:tcPr>
            <w:tcW w:w="611" w:type="dxa"/>
            <w:vMerge w:val="restart"/>
            <w:tcBorders>
              <w:left w:val="nil"/>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196" w:lineRule="auto"/>
              <w:ind w:left="201" w:right="193"/>
              <w:jc w:val="left"/>
              <w:textAlignment w:val="auto"/>
              <w:rPr>
                <w:rFonts w:hint="default" w:ascii="Times New Roman" w:hAnsi="Times New Roman" w:cs="Times New Roman"/>
                <w:b/>
                <w:sz w:val="21"/>
              </w:rPr>
            </w:pPr>
            <w:r>
              <w:rPr>
                <w:rFonts w:hint="default" w:ascii="Times New Roman" w:hAnsi="Times New Roman" w:cs="Times New Roman"/>
                <w:b/>
                <w:sz w:val="21"/>
              </w:rPr>
              <w:t>点位</w:t>
            </w:r>
          </w:p>
        </w:tc>
        <w:tc>
          <w:tcPr>
            <w:tcW w:w="1334" w:type="dxa"/>
            <w:vMerge w:val="restart"/>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4"/>
              </w:rPr>
            </w:pPr>
          </w:p>
          <w:p>
            <w:pPr>
              <w:pStyle w:val="21"/>
              <w:keepNext w:val="0"/>
              <w:keepLines w:val="0"/>
              <w:pageBreakBefore w:val="0"/>
              <w:kinsoku/>
              <w:wordWrap/>
              <w:overflowPunct/>
              <w:topLinePunct w:val="0"/>
              <w:bidi w:val="0"/>
              <w:spacing w:before="80" w:after="160"/>
              <w:ind w:left="117" w:right="117"/>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155" w:type="dxa"/>
            <w:gridSpan w:val="4"/>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631" w:right="1630"/>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195" w:type="dxa"/>
            <w:vMerge w:val="restart"/>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4"/>
              </w:rPr>
            </w:pPr>
          </w:p>
          <w:p>
            <w:pPr>
              <w:pStyle w:val="21"/>
              <w:keepNext w:val="0"/>
              <w:keepLines w:val="0"/>
              <w:pageBreakBefore w:val="0"/>
              <w:kinsoku/>
              <w:wordWrap/>
              <w:overflowPunct/>
              <w:topLinePunct w:val="0"/>
              <w:bidi w:val="0"/>
              <w:spacing w:before="80" w:after="160"/>
              <w:ind w:left="172"/>
              <w:jc w:val="left"/>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1191" w:type="dxa"/>
            <w:vMerge w:val="restart"/>
            <w:tcBorders>
              <w:left w:val="single" w:color="000000" w:sz="4" w:space="0"/>
              <w:bottom w:val="single" w:color="000000" w:sz="4" w:space="0"/>
              <w:right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4"/>
              </w:rPr>
            </w:pPr>
          </w:p>
          <w:p>
            <w:pPr>
              <w:pStyle w:val="21"/>
              <w:keepNext w:val="0"/>
              <w:keepLines w:val="0"/>
              <w:pageBreakBefore w:val="0"/>
              <w:kinsoku/>
              <w:wordWrap/>
              <w:overflowPunct/>
              <w:topLinePunct w:val="0"/>
              <w:bidi w:val="0"/>
              <w:spacing w:before="80" w:after="160"/>
              <w:ind w:left="168"/>
              <w:jc w:val="left"/>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5" w:hRule="atLeast"/>
        </w:trPr>
        <w:tc>
          <w:tcPr>
            <w:tcW w:w="611" w:type="dxa"/>
            <w:vMerge w:val="continue"/>
            <w:tcBorders>
              <w:top w:val="nil"/>
              <w:left w:val="nil"/>
              <w:bottom w:val="single" w:color="000000" w:sz="4" w:space="0"/>
              <w:right w:val="single" w:color="000000" w:sz="4" w:space="0"/>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4" w:type="dxa"/>
            <w:vMerge w:val="continue"/>
            <w:tcBorders>
              <w:top w:val="nil"/>
              <w:left w:val="single" w:color="000000" w:sz="4" w:space="0"/>
              <w:bottom w:val="single" w:color="000000" w:sz="4" w:space="0"/>
              <w:right w:val="single" w:color="000000" w:sz="4" w:space="0"/>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032"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22" w:right="122"/>
              <w:textAlignment w:val="auto"/>
              <w:rPr>
                <w:rFonts w:hint="default" w:ascii="Times New Roman" w:hAnsi="Times New Roman" w:cs="Times New Roman"/>
                <w:sz w:val="24"/>
              </w:rPr>
            </w:pPr>
            <w:r>
              <w:rPr>
                <w:rFonts w:hint="default" w:ascii="Times New Roman" w:hAnsi="Times New Roman" w:cs="Times New Roman"/>
                <w:sz w:val="24"/>
              </w:rPr>
              <w:t>0~0.5m</w:t>
            </w:r>
          </w:p>
        </w:tc>
        <w:tc>
          <w:tcPr>
            <w:tcW w:w="1032"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22" w:right="122"/>
              <w:textAlignment w:val="auto"/>
              <w:rPr>
                <w:rFonts w:hint="default" w:ascii="Times New Roman" w:hAnsi="Times New Roman" w:cs="Times New Roman"/>
                <w:sz w:val="24"/>
              </w:rPr>
            </w:pPr>
            <w:r>
              <w:rPr>
                <w:rFonts w:hint="default" w:ascii="Times New Roman" w:hAnsi="Times New Roman" w:cs="Times New Roman"/>
                <w:sz w:val="24"/>
              </w:rPr>
              <w:t>2~2.5m</w:t>
            </w:r>
          </w:p>
        </w:tc>
        <w:tc>
          <w:tcPr>
            <w:tcW w:w="1032"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22" w:right="122"/>
              <w:textAlignment w:val="auto"/>
              <w:rPr>
                <w:rFonts w:hint="default" w:ascii="Times New Roman" w:hAnsi="Times New Roman" w:cs="Times New Roman"/>
                <w:sz w:val="24"/>
              </w:rPr>
            </w:pPr>
            <w:r>
              <w:rPr>
                <w:rFonts w:hint="default" w:ascii="Times New Roman" w:hAnsi="Times New Roman" w:cs="Times New Roman"/>
                <w:sz w:val="24"/>
              </w:rPr>
              <w:t>3.5~4m</w:t>
            </w:r>
          </w:p>
        </w:tc>
        <w:tc>
          <w:tcPr>
            <w:tcW w:w="1059"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36" w:right="136"/>
              <w:textAlignment w:val="auto"/>
              <w:rPr>
                <w:rFonts w:hint="default" w:ascii="Times New Roman" w:hAnsi="Times New Roman" w:cs="Times New Roman"/>
                <w:sz w:val="24"/>
              </w:rPr>
            </w:pPr>
            <w:r>
              <w:rPr>
                <w:rFonts w:hint="default" w:ascii="Times New Roman" w:hAnsi="Times New Roman" w:cs="Times New Roman"/>
                <w:sz w:val="24"/>
              </w:rPr>
              <w:t>5.5~6m</w:t>
            </w:r>
          </w:p>
        </w:tc>
        <w:tc>
          <w:tcPr>
            <w:tcW w:w="1195" w:type="dxa"/>
            <w:vMerge w:val="continue"/>
            <w:tcBorders>
              <w:top w:val="nil"/>
              <w:left w:val="single" w:color="000000" w:sz="4" w:space="0"/>
              <w:bottom w:val="single" w:color="000000" w:sz="4" w:space="0"/>
              <w:right w:val="single" w:color="000000" w:sz="4" w:space="0"/>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91" w:type="dxa"/>
            <w:vMerge w:val="continue"/>
            <w:tcBorders>
              <w:top w:val="nil"/>
              <w:left w:val="single" w:color="000000" w:sz="4" w:space="0"/>
              <w:bottom w:val="single" w:color="000000" w:sz="4" w:space="0"/>
              <w:right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04" w:hRule="atLeast"/>
        </w:trPr>
        <w:tc>
          <w:tcPr>
            <w:tcW w:w="611" w:type="dxa"/>
            <w:vMerge w:val="restart"/>
            <w:tcBorders>
              <w:top w:val="single" w:color="000000" w:sz="4" w:space="0"/>
              <w:left w:val="nil"/>
              <w:right w:val="single" w:color="000000" w:sz="4" w:space="0"/>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7"/>
              </w:rPr>
            </w:pPr>
          </w:p>
          <w:p>
            <w:pPr>
              <w:pStyle w:val="21"/>
              <w:keepNext w:val="0"/>
              <w:keepLines w:val="0"/>
              <w:pageBreakBefore w:val="0"/>
              <w:kinsoku/>
              <w:wordWrap/>
              <w:overflowPunct/>
              <w:topLinePunct w:val="0"/>
              <w:bidi w:val="0"/>
              <w:spacing w:before="80" w:after="160" w:line="216" w:lineRule="auto"/>
              <w:ind w:left="196" w:right="122" w:hanging="65"/>
              <w:jc w:val="left"/>
              <w:textAlignment w:val="auto"/>
              <w:rPr>
                <w:rFonts w:hint="default" w:ascii="Times New Roman" w:hAnsi="Times New Roman" w:eastAsia="宋体" w:cs="Times New Roman"/>
                <w:sz w:val="21"/>
                <w:lang w:eastAsia="zh-CN"/>
              </w:rPr>
            </w:pPr>
            <w:r>
              <w:rPr>
                <w:rFonts w:hint="default" w:ascii="Times New Roman" w:hAnsi="Times New Roman" w:cs="Times New Roman"/>
                <w:sz w:val="21"/>
              </w:rPr>
              <w:t>S</w:t>
            </w:r>
            <w:r>
              <w:rPr>
                <w:rFonts w:hint="default" w:ascii="Times New Roman" w:hAnsi="Times New Roman" w:cs="Times New Roman"/>
                <w:sz w:val="21"/>
                <w:lang w:val="en-US" w:eastAsia="zh-CN"/>
              </w:rPr>
              <w:t>2</w:t>
            </w:r>
          </w:p>
        </w:tc>
        <w:tc>
          <w:tcPr>
            <w:tcW w:w="1334" w:type="dxa"/>
            <w:tcBorders>
              <w:top w:val="single" w:color="000000" w:sz="4" w:space="0"/>
              <w:left w:val="single" w:color="000000" w:sz="4" w:space="0"/>
              <w:bottom w:val="single" w:color="000000" w:sz="4" w:space="0"/>
              <w:right w:val="single" w:color="000000" w:sz="4" w:space="0"/>
            </w:tcBorders>
            <w:vAlign w:val="top"/>
          </w:tcPr>
          <w:p>
            <w:pPr>
              <w:pStyle w:val="21"/>
              <w:keepNext w:val="0"/>
              <w:keepLines w:val="0"/>
              <w:pageBreakBefore w:val="0"/>
              <w:kinsoku/>
              <w:wordWrap/>
              <w:overflowPunct/>
              <w:topLinePunct w:val="0"/>
              <w:bidi w:val="0"/>
              <w:spacing w:before="80" w:after="160"/>
              <w:ind w:left="155" w:leftChars="0" w:right="154"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1032"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8.72</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8.50</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8.24</w:t>
            </w:r>
          </w:p>
        </w:tc>
        <w:tc>
          <w:tcPr>
            <w:tcW w:w="105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8.29</w:t>
            </w:r>
          </w:p>
        </w:tc>
        <w:tc>
          <w:tcPr>
            <w:tcW w:w="119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0" w:leftChars="0" w:right="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19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40"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4"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7.47</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6.32</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6.62</w:t>
            </w:r>
          </w:p>
        </w:tc>
        <w:tc>
          <w:tcPr>
            <w:tcW w:w="105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5.90</w:t>
            </w:r>
          </w:p>
        </w:tc>
        <w:tc>
          <w:tcPr>
            <w:tcW w:w="119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119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04"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4"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0.08</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0.09</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0.09</w:t>
            </w:r>
          </w:p>
        </w:tc>
        <w:tc>
          <w:tcPr>
            <w:tcW w:w="105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0.27</w:t>
            </w:r>
          </w:p>
        </w:tc>
        <w:tc>
          <w:tcPr>
            <w:tcW w:w="119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119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03"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4"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25</w:t>
            </w:r>
          </w:p>
        </w:tc>
        <w:tc>
          <w:tcPr>
            <w:tcW w:w="105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22</w:t>
            </w:r>
          </w:p>
        </w:tc>
        <w:tc>
          <w:tcPr>
            <w:tcW w:w="119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119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04"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4"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20.0</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24.6</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20.2</w:t>
            </w:r>
          </w:p>
        </w:tc>
        <w:tc>
          <w:tcPr>
            <w:tcW w:w="105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16.2</w:t>
            </w:r>
          </w:p>
        </w:tc>
        <w:tc>
          <w:tcPr>
            <w:tcW w:w="119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119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92"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4"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0.025</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0.040</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0.014</w:t>
            </w:r>
          </w:p>
        </w:tc>
        <w:tc>
          <w:tcPr>
            <w:tcW w:w="105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0.008</w:t>
            </w:r>
          </w:p>
        </w:tc>
        <w:tc>
          <w:tcPr>
            <w:tcW w:w="119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119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2"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4"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20</w:t>
            </w:r>
          </w:p>
        </w:tc>
        <w:tc>
          <w:tcPr>
            <w:tcW w:w="105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119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119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93"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4"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0.84</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0.11</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0.08</w:t>
            </w:r>
          </w:p>
        </w:tc>
        <w:tc>
          <w:tcPr>
            <w:tcW w:w="105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119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19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20"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4"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0.10</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0.07</w:t>
            </w:r>
          </w:p>
        </w:tc>
        <w:tc>
          <w:tcPr>
            <w:tcW w:w="1032"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0.07</w:t>
            </w:r>
          </w:p>
        </w:tc>
        <w:tc>
          <w:tcPr>
            <w:tcW w:w="1059"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0.09</w:t>
            </w:r>
          </w:p>
        </w:tc>
        <w:tc>
          <w:tcPr>
            <w:tcW w:w="119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191"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62" w:hRule="atLeast"/>
        </w:trPr>
        <w:tc>
          <w:tcPr>
            <w:tcW w:w="611"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4"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1032"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1.10</w:t>
            </w:r>
          </w:p>
        </w:tc>
        <w:tc>
          <w:tcPr>
            <w:tcW w:w="1032"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0.68</w:t>
            </w:r>
          </w:p>
        </w:tc>
        <w:tc>
          <w:tcPr>
            <w:tcW w:w="1032"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0.54</w:t>
            </w:r>
          </w:p>
        </w:tc>
        <w:tc>
          <w:tcPr>
            <w:tcW w:w="1059"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0.21</w:t>
            </w:r>
          </w:p>
        </w:tc>
        <w:tc>
          <w:tcPr>
            <w:tcW w:w="1195" w:type="dxa"/>
            <w:tcBorders>
              <w:top w:val="single" w:color="000000" w:sz="4" w:space="0"/>
              <w:left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1191" w:type="dxa"/>
            <w:tcBorders>
              <w:top w:val="single" w:color="000000" w:sz="4" w:space="0"/>
              <w:left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bl>
    <w:p>
      <w:pPr>
        <w:pStyle w:val="2"/>
        <w:keepNext w:val="0"/>
        <w:keepLines w:val="0"/>
        <w:pageBreakBefore w:val="0"/>
        <w:tabs>
          <w:tab w:val="left" w:pos="3616"/>
        </w:tabs>
        <w:kinsoku/>
        <w:wordWrap/>
        <w:overflowPunct/>
        <w:topLinePunct w:val="0"/>
        <w:bidi w:val="0"/>
        <w:spacing w:before="80" w:after="160"/>
        <w:ind w:left="1"/>
        <w:jc w:val="center"/>
        <w:textAlignment w:val="auto"/>
        <w:rPr>
          <w:rFonts w:hint="default" w:ascii="Times New Roman" w:hAnsi="Times New Roman" w:eastAsia="黑体" w:cs="Times New Roman"/>
        </w:rPr>
      </w:pPr>
      <w:r>
        <w:rPr>
          <w:rFonts w:hint="default" w:ascii="Times New Roman" w:hAnsi="Times New Roman" w:eastAsia="黑体"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6</w:t>
      </w:r>
      <w:r>
        <w:rPr>
          <w:rFonts w:hint="default" w:ascii="Times New Roman" w:hAnsi="Times New Roman" w:cs="Times New Roman"/>
          <w:lang w:val="en-US" w:eastAsia="zh-CN"/>
        </w:rPr>
        <w:t xml:space="preserve"> </w:t>
      </w:r>
      <w:r>
        <w:rPr>
          <w:rFonts w:hint="default" w:ascii="Times New Roman" w:hAnsi="Times New Roman" w:eastAsia="Times New Roman" w:cs="Times New Roman"/>
        </w:rPr>
        <w:t>S</w:t>
      </w:r>
      <w:r>
        <w:rPr>
          <w:rFonts w:hint="default" w:ascii="Times New Roman" w:hAnsi="Times New Roman" w:eastAsia="宋体" w:cs="Times New Roman"/>
          <w:lang w:val="en-US" w:eastAsia="zh-CN"/>
        </w:rPr>
        <w:t>3</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0" w:type="auto"/>
        <w:tblInd w:w="117" w:type="dxa"/>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fixed"/>
        <w:tblCellMar>
          <w:top w:w="0" w:type="dxa"/>
          <w:left w:w="0" w:type="dxa"/>
          <w:bottom w:w="0" w:type="dxa"/>
          <w:right w:w="0" w:type="dxa"/>
        </w:tblCellMar>
      </w:tblPr>
      <w:tblGrid>
        <w:gridCol w:w="613"/>
        <w:gridCol w:w="1331"/>
        <w:gridCol w:w="1030"/>
        <w:gridCol w:w="1030"/>
        <w:gridCol w:w="1030"/>
        <w:gridCol w:w="1053"/>
        <w:gridCol w:w="1192"/>
        <w:gridCol w:w="1207"/>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27" w:hRule="atLeast"/>
        </w:trPr>
        <w:tc>
          <w:tcPr>
            <w:tcW w:w="613"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201"/>
              <w:jc w:val="left"/>
              <w:textAlignment w:val="auto"/>
              <w:rPr>
                <w:rFonts w:hint="default" w:ascii="Times New Roman" w:hAnsi="Times New Roman" w:cs="Times New Roman"/>
                <w:b/>
                <w:sz w:val="21"/>
              </w:rPr>
            </w:pPr>
            <w:r>
              <w:rPr>
                <w:rFonts w:hint="default" w:ascii="Times New Roman" w:hAnsi="Times New Roman" w:cs="Times New Roman"/>
                <w:b/>
                <w:w w:val="99"/>
                <w:sz w:val="21"/>
              </w:rPr>
              <w:t>点</w:t>
            </w:r>
          </w:p>
          <w:p>
            <w:pPr>
              <w:pStyle w:val="21"/>
              <w:keepNext w:val="0"/>
              <w:keepLines w:val="0"/>
              <w:pageBreakBefore w:val="0"/>
              <w:kinsoku/>
              <w:wordWrap/>
              <w:overflowPunct/>
              <w:topLinePunct w:val="0"/>
              <w:bidi w:val="0"/>
              <w:spacing w:before="80" w:after="160"/>
              <w:ind w:left="201"/>
              <w:jc w:val="left"/>
              <w:textAlignment w:val="auto"/>
              <w:rPr>
                <w:rFonts w:hint="default" w:ascii="Times New Roman" w:hAnsi="Times New Roman" w:cs="Times New Roman"/>
                <w:b/>
                <w:sz w:val="21"/>
              </w:rPr>
            </w:pPr>
            <w:r>
              <w:rPr>
                <w:rFonts w:hint="default" w:ascii="Times New Roman" w:hAnsi="Times New Roman" w:cs="Times New Roman"/>
                <w:b/>
                <w:w w:val="99"/>
                <w:sz w:val="21"/>
              </w:rPr>
              <w:t>位</w:t>
            </w:r>
          </w:p>
        </w:tc>
        <w:tc>
          <w:tcPr>
            <w:tcW w:w="1331"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4"/>
              </w:rPr>
            </w:pPr>
          </w:p>
          <w:p>
            <w:pPr>
              <w:pStyle w:val="21"/>
              <w:keepNext w:val="0"/>
              <w:keepLines w:val="0"/>
              <w:pageBreakBefore w:val="0"/>
              <w:kinsoku/>
              <w:wordWrap/>
              <w:overflowPunct/>
              <w:topLinePunct w:val="0"/>
              <w:bidi w:val="0"/>
              <w:spacing w:before="80" w:after="160"/>
              <w:ind w:left="324" w:right="325"/>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143" w:type="dxa"/>
            <w:gridSpan w:val="4"/>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624" w:right="1623"/>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192"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4"/>
              </w:rPr>
            </w:pPr>
          </w:p>
          <w:p>
            <w:pPr>
              <w:pStyle w:val="21"/>
              <w:keepNext w:val="0"/>
              <w:keepLines w:val="0"/>
              <w:pageBreakBefore w:val="0"/>
              <w:kinsoku/>
              <w:wordWrap/>
              <w:overflowPunct/>
              <w:topLinePunct w:val="0"/>
              <w:bidi w:val="0"/>
              <w:spacing w:before="80" w:after="160"/>
              <w:ind w:left="171"/>
              <w:jc w:val="left"/>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1207"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4"/>
              </w:rPr>
            </w:pPr>
          </w:p>
          <w:p>
            <w:pPr>
              <w:pStyle w:val="21"/>
              <w:keepNext w:val="0"/>
              <w:keepLines w:val="0"/>
              <w:pageBreakBefore w:val="0"/>
              <w:kinsoku/>
              <w:wordWrap/>
              <w:overflowPunct/>
              <w:topLinePunct w:val="0"/>
              <w:bidi w:val="0"/>
              <w:spacing w:before="80" w:after="160"/>
              <w:ind w:left="167"/>
              <w:jc w:val="left"/>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613"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030"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line="273" w:lineRule="exact"/>
              <w:ind w:left="120" w:right="121"/>
              <w:textAlignment w:val="auto"/>
              <w:rPr>
                <w:rFonts w:hint="default" w:ascii="Times New Roman" w:hAnsi="Times New Roman" w:cs="Times New Roman"/>
                <w:sz w:val="24"/>
              </w:rPr>
            </w:pPr>
            <w:r>
              <w:rPr>
                <w:rFonts w:hint="default" w:ascii="Times New Roman" w:hAnsi="Times New Roman" w:cs="Times New Roman"/>
                <w:sz w:val="24"/>
              </w:rPr>
              <w:t>0~0.5m</w:t>
            </w:r>
          </w:p>
        </w:tc>
        <w:tc>
          <w:tcPr>
            <w:tcW w:w="1030"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line="273" w:lineRule="exact"/>
              <w:ind w:left="121" w:right="121"/>
              <w:textAlignment w:val="auto"/>
              <w:rPr>
                <w:rFonts w:hint="default" w:ascii="Times New Roman" w:hAnsi="Times New Roman" w:cs="Times New Roman"/>
                <w:sz w:val="24"/>
              </w:rPr>
            </w:pPr>
            <w:r>
              <w:rPr>
                <w:rFonts w:hint="default" w:ascii="Times New Roman" w:hAnsi="Times New Roman" w:cs="Times New Roman"/>
                <w:sz w:val="24"/>
              </w:rPr>
              <w:t>2~2.5m</w:t>
            </w:r>
          </w:p>
        </w:tc>
        <w:tc>
          <w:tcPr>
            <w:tcW w:w="1030"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line="273" w:lineRule="exact"/>
              <w:ind w:left="121" w:right="121"/>
              <w:textAlignment w:val="auto"/>
              <w:rPr>
                <w:rFonts w:hint="default" w:ascii="Times New Roman" w:hAnsi="Times New Roman" w:cs="Times New Roman"/>
                <w:sz w:val="24"/>
              </w:rPr>
            </w:pPr>
            <w:r>
              <w:rPr>
                <w:rFonts w:hint="default" w:ascii="Times New Roman" w:hAnsi="Times New Roman" w:cs="Times New Roman"/>
                <w:sz w:val="24"/>
              </w:rPr>
              <w:t>3.5~4m</w:t>
            </w:r>
          </w:p>
        </w:tc>
        <w:tc>
          <w:tcPr>
            <w:tcW w:w="1053"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line="273" w:lineRule="exact"/>
              <w:ind w:left="133" w:right="132"/>
              <w:textAlignment w:val="auto"/>
              <w:rPr>
                <w:rFonts w:hint="default" w:ascii="Times New Roman" w:hAnsi="Times New Roman" w:cs="Times New Roman"/>
                <w:sz w:val="24"/>
              </w:rPr>
            </w:pPr>
            <w:r>
              <w:rPr>
                <w:rFonts w:hint="default" w:ascii="Times New Roman" w:hAnsi="Times New Roman" w:cs="Times New Roman"/>
                <w:sz w:val="24"/>
              </w:rPr>
              <w:t>5.5~6m</w:t>
            </w:r>
          </w:p>
        </w:tc>
        <w:tc>
          <w:tcPr>
            <w:tcW w:w="1192"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207"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02" w:hRule="atLeast"/>
        </w:trPr>
        <w:tc>
          <w:tcPr>
            <w:tcW w:w="613" w:type="dxa"/>
            <w:vMerge w:val="restart"/>
            <w:tcBorders>
              <w:tl2br w:val="nil"/>
              <w:tr2bl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0"/>
              </w:rPr>
            </w:pPr>
          </w:p>
          <w:p>
            <w:pPr>
              <w:pStyle w:val="21"/>
              <w:keepNext w:val="0"/>
              <w:keepLines w:val="0"/>
              <w:pageBreakBefore w:val="0"/>
              <w:kinsoku/>
              <w:wordWrap/>
              <w:overflowPunct/>
              <w:topLinePunct w:val="0"/>
              <w:bidi w:val="0"/>
              <w:spacing w:before="80" w:after="160" w:line="309" w:lineRule="auto"/>
              <w:ind w:left="196" w:right="122" w:hanging="63"/>
              <w:jc w:val="left"/>
              <w:textAlignment w:val="auto"/>
              <w:rPr>
                <w:rFonts w:hint="default" w:ascii="Times New Roman" w:hAnsi="Times New Roman" w:eastAsia="宋体" w:cs="Times New Roman"/>
                <w:sz w:val="21"/>
                <w:lang w:val="en-US" w:eastAsia="zh-CN"/>
              </w:rPr>
            </w:pPr>
            <w:r>
              <w:rPr>
                <w:rFonts w:hint="default" w:ascii="Times New Roman" w:hAnsi="Times New Roman" w:cs="Times New Roman"/>
                <w:w w:val="95"/>
                <w:sz w:val="21"/>
                <w:lang w:val="en-US" w:eastAsia="zh-CN"/>
              </w:rPr>
              <w:t>S3</w:t>
            </w:r>
          </w:p>
        </w:tc>
        <w:tc>
          <w:tcPr>
            <w:tcW w:w="1331" w:type="dxa"/>
            <w:tcBorders>
              <w:tl2br w:val="nil"/>
              <w:tr2bl w:val="nil"/>
            </w:tcBorders>
            <w:vAlign w:val="top"/>
          </w:tcPr>
          <w:p>
            <w:pPr>
              <w:pStyle w:val="21"/>
              <w:keepNext w:val="0"/>
              <w:keepLines w:val="0"/>
              <w:pageBreakBefore w:val="0"/>
              <w:kinsoku/>
              <w:wordWrap/>
              <w:overflowPunct/>
              <w:topLinePunct w:val="0"/>
              <w:bidi w:val="0"/>
              <w:spacing w:before="80" w:after="160"/>
              <w:ind w:left="155" w:leftChars="0" w:right="154"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1030" w:type="dxa"/>
            <w:tcBorders>
              <w:tl2br w:val="nil"/>
              <w:tr2bl w:val="nil"/>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8.55</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8.28</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8.43</w:t>
            </w:r>
          </w:p>
        </w:tc>
        <w:tc>
          <w:tcPr>
            <w:tcW w:w="105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8.76</w:t>
            </w:r>
          </w:p>
        </w:tc>
        <w:tc>
          <w:tcPr>
            <w:tcW w:w="119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07"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39"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6.76</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6.88</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7.79</w:t>
            </w:r>
          </w:p>
        </w:tc>
        <w:tc>
          <w:tcPr>
            <w:tcW w:w="105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7.08</w:t>
            </w:r>
          </w:p>
        </w:tc>
        <w:tc>
          <w:tcPr>
            <w:tcW w:w="1192" w:type="dxa"/>
            <w:tcBorders>
              <w:tl2br w:val="nil"/>
              <w:tr2bl w:val="nil"/>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1207"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02"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0.13</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0.06</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0.07</w:t>
            </w:r>
          </w:p>
        </w:tc>
        <w:tc>
          <w:tcPr>
            <w:tcW w:w="105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0.04</w:t>
            </w:r>
          </w:p>
        </w:tc>
        <w:tc>
          <w:tcPr>
            <w:tcW w:w="119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1207"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92"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铬（六价）</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1.8</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1.1</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2.2</w:t>
            </w:r>
          </w:p>
        </w:tc>
        <w:tc>
          <w:tcPr>
            <w:tcW w:w="105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lang w:val="en-US" w:eastAsia="zh-CN"/>
              </w:rPr>
              <w:t>/</w:t>
            </w:r>
          </w:p>
        </w:tc>
        <w:tc>
          <w:tcPr>
            <w:tcW w:w="1192" w:type="dxa"/>
            <w:tcBorders>
              <w:tl2br w:val="nil"/>
              <w:tr2bl w:val="nil"/>
            </w:tcBorders>
            <w:vAlign w:val="center"/>
          </w:tcPr>
          <w:p>
            <w:pPr>
              <w:pStyle w:val="21"/>
              <w:keepNext w:val="0"/>
              <w:keepLines w:val="0"/>
              <w:pageBreakBefore w:val="0"/>
              <w:kinsoku/>
              <w:wordWrap/>
              <w:overflowPunct/>
              <w:topLinePunct w:val="0"/>
              <w:bidi w:val="0"/>
              <w:spacing w:before="80" w:after="160"/>
              <w:ind w:left="357" w:leftChars="0" w:right="357"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3</w:t>
            </w:r>
          </w:p>
        </w:tc>
        <w:tc>
          <w:tcPr>
            <w:tcW w:w="1207"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w w:val="99"/>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01"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26</w:t>
            </w:r>
          </w:p>
        </w:tc>
        <w:tc>
          <w:tcPr>
            <w:tcW w:w="105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w:t>
            </w:r>
          </w:p>
        </w:tc>
        <w:tc>
          <w:tcPr>
            <w:tcW w:w="119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1207"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02"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22.0</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17.7</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21.5</w:t>
            </w:r>
          </w:p>
        </w:tc>
        <w:tc>
          <w:tcPr>
            <w:tcW w:w="105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15.0</w:t>
            </w:r>
          </w:p>
        </w:tc>
        <w:tc>
          <w:tcPr>
            <w:tcW w:w="119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1207"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92"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0.078</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0.024</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0.013</w:t>
            </w:r>
          </w:p>
        </w:tc>
        <w:tc>
          <w:tcPr>
            <w:tcW w:w="105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0.012</w:t>
            </w:r>
          </w:p>
        </w:tc>
        <w:tc>
          <w:tcPr>
            <w:tcW w:w="119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1207"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92"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30</w:t>
            </w:r>
          </w:p>
        </w:tc>
        <w:tc>
          <w:tcPr>
            <w:tcW w:w="105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22</w:t>
            </w:r>
          </w:p>
        </w:tc>
        <w:tc>
          <w:tcPr>
            <w:tcW w:w="119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1207"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92"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l2br w:val="nil"/>
              <w:tr2bl w:val="nil"/>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0.14</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0.11</w:t>
            </w:r>
          </w:p>
        </w:tc>
        <w:tc>
          <w:tcPr>
            <w:tcW w:w="105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119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07"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60"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0.11</w:t>
            </w:r>
          </w:p>
        </w:tc>
        <w:tc>
          <w:tcPr>
            <w:tcW w:w="10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0.08</w:t>
            </w:r>
          </w:p>
        </w:tc>
        <w:tc>
          <w:tcPr>
            <w:tcW w:w="105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0.07</w:t>
            </w:r>
          </w:p>
        </w:tc>
        <w:tc>
          <w:tcPr>
            <w:tcW w:w="119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07"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60"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bookmarkStart w:id="107" w:name="表6-11   XZ-S8检出结果统计表       单位：无量纲"/>
            <w:bookmarkEnd w:id="107"/>
          </w:p>
        </w:tc>
        <w:tc>
          <w:tcPr>
            <w:tcW w:w="0" w:type="auto"/>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0" w:type="auto"/>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1.55</w:t>
            </w:r>
          </w:p>
        </w:tc>
        <w:tc>
          <w:tcPr>
            <w:tcW w:w="0" w:type="auto"/>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1.27</w:t>
            </w:r>
          </w:p>
        </w:tc>
        <w:tc>
          <w:tcPr>
            <w:tcW w:w="0" w:type="auto"/>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0.65</w:t>
            </w:r>
          </w:p>
        </w:tc>
        <w:tc>
          <w:tcPr>
            <w:tcW w:w="0" w:type="auto"/>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0.61</w:t>
            </w:r>
          </w:p>
        </w:tc>
        <w:tc>
          <w:tcPr>
            <w:tcW w:w="0" w:type="auto"/>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0" w:type="auto"/>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60" w:hRule="atLeast"/>
        </w:trPr>
        <w:tc>
          <w:tcPr>
            <w:tcW w:w="61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0" w:type="auto"/>
            <w:tcBorders>
              <w:tl2br w:val="nil"/>
              <w:tr2bl w:val="nil"/>
            </w:tcBorders>
            <w:vAlign w:val="center"/>
          </w:tcPr>
          <w:p>
            <w:pPr>
              <w:ind w:left="0" w:leftChars="0" w:right="0" w:rightChars="0"/>
              <w:jc w:val="center"/>
              <w:rPr>
                <w:rFonts w:hint="default" w:ascii="Times New Roman" w:hAnsi="Times New Roman" w:eastAsia="宋体" w:cs="Times New Roman"/>
                <w:color w:val="000000"/>
                <w:lang w:val="en-US" w:eastAsia="zh-CN"/>
              </w:rPr>
            </w:pPr>
            <w:r>
              <w:rPr>
                <w:rFonts w:hint="default" w:ascii="Times New Roman" w:hAnsi="Times New Roman" w:cs="Times New Roman"/>
                <w:color w:val="000000"/>
                <w:lang w:val="en-US" w:eastAsia="zh-CN"/>
              </w:rPr>
              <w:t>氯甲烷</w:t>
            </w:r>
          </w:p>
        </w:tc>
        <w:tc>
          <w:tcPr>
            <w:tcW w:w="0" w:type="auto"/>
            <w:tcBorders>
              <w:tl2br w:val="nil"/>
              <w:tr2bl w:val="nil"/>
            </w:tcBorders>
            <w:vAlign w:val="center"/>
          </w:tcPr>
          <w:p>
            <w:pPr>
              <w:ind w:left="0" w:leftChars="0" w:right="0" w:rightChars="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c>
          <w:tcPr>
            <w:tcW w:w="0" w:type="auto"/>
            <w:tcBorders>
              <w:tl2br w:val="nil"/>
              <w:tr2bl w:val="nil"/>
            </w:tcBorders>
            <w:vAlign w:val="center"/>
          </w:tcPr>
          <w:p>
            <w:pPr>
              <w:ind w:left="0" w:leftChars="0" w:right="0" w:rightChars="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c>
          <w:tcPr>
            <w:tcW w:w="0" w:type="auto"/>
            <w:tcBorders>
              <w:tl2br w:val="nil"/>
              <w:tr2bl w:val="nil"/>
            </w:tcBorders>
            <w:vAlign w:val="center"/>
          </w:tcPr>
          <w:p>
            <w:pPr>
              <w:ind w:left="0" w:leftChars="0" w:right="0" w:rightChars="0"/>
              <w:jc w:val="center"/>
              <w:rPr>
                <w:rFonts w:hint="default" w:ascii="Times New Roman" w:hAnsi="Times New Roman" w:cs="Times New Roman"/>
                <w:lang w:val="en-US" w:eastAsia="zh-CN"/>
              </w:rPr>
            </w:pPr>
            <w:r>
              <w:rPr>
                <w:rFonts w:hint="default" w:ascii="Times New Roman" w:hAnsi="Times New Roman" w:cs="Times New Roman"/>
                <w:color w:val="000000"/>
              </w:rPr>
              <w:t>0.190</w:t>
            </w:r>
          </w:p>
        </w:tc>
        <w:tc>
          <w:tcPr>
            <w:tcW w:w="0" w:type="auto"/>
            <w:tcBorders>
              <w:tl2br w:val="nil"/>
              <w:tr2bl w:val="nil"/>
            </w:tcBorders>
            <w:vAlign w:val="center"/>
          </w:tcPr>
          <w:p>
            <w:pPr>
              <w:ind w:left="0" w:leftChars="0" w:right="0" w:rightChars="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c>
          <w:tcPr>
            <w:tcW w:w="0" w:type="auto"/>
            <w:tcBorders>
              <w:tl2br w:val="nil"/>
              <w:tr2bl w:val="nil"/>
            </w:tcBorders>
          </w:tcPr>
          <w:p>
            <w:pPr>
              <w:pStyle w:val="21"/>
              <w:keepNext w:val="0"/>
              <w:keepLines w:val="0"/>
              <w:pageBreakBefore w:val="0"/>
              <w:kinsoku/>
              <w:wordWrap/>
              <w:overflowPunct/>
              <w:topLinePunct w:val="0"/>
              <w:bidi w:val="0"/>
              <w:spacing w:before="80" w:after="160"/>
              <w:ind w:left="361" w:right="361"/>
              <w:textAlignment w:val="auto"/>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12</w:t>
            </w:r>
          </w:p>
        </w:tc>
        <w:tc>
          <w:tcPr>
            <w:tcW w:w="0" w:type="auto"/>
            <w:tcBorders>
              <w:tl2br w:val="nil"/>
              <w:tr2bl w:val="nil"/>
            </w:tcBorders>
          </w:tcPr>
          <w:p>
            <w:pPr>
              <w:pStyle w:val="21"/>
              <w:keepNext w:val="0"/>
              <w:keepLines w:val="0"/>
              <w:pageBreakBefore w:val="0"/>
              <w:kinsoku/>
              <w:wordWrap/>
              <w:overflowPunct/>
              <w:topLinePunct w:val="0"/>
              <w:bidi w:val="0"/>
              <w:spacing w:before="80" w:after="160"/>
              <w:ind w:right="28"/>
              <w:textAlignment w:val="auto"/>
              <w:rPr>
                <w:rFonts w:hint="default" w:ascii="Times New Roman" w:hAnsi="Times New Roman" w:cs="Times New Roman"/>
                <w:sz w:val="21"/>
              </w:rPr>
            </w:pPr>
            <w:r>
              <w:rPr>
                <w:rFonts w:hint="default" w:ascii="Times New Roman" w:hAnsi="Times New Roman" w:cs="Times New Roman"/>
                <w:w w:val="99"/>
                <w:sz w:val="21"/>
              </w:rPr>
              <w:t>否</w:t>
            </w:r>
          </w:p>
        </w:tc>
      </w:tr>
    </w:tbl>
    <w:p>
      <w:pPr>
        <w:pStyle w:val="2"/>
        <w:keepNext w:val="0"/>
        <w:keepLines w:val="0"/>
        <w:pageBreakBefore w:val="0"/>
        <w:tabs>
          <w:tab w:val="left" w:pos="3736"/>
        </w:tabs>
        <w:kinsoku/>
        <w:wordWrap/>
        <w:overflowPunct/>
        <w:topLinePunct w:val="0"/>
        <w:bidi w:val="0"/>
        <w:spacing w:before="80" w:after="160"/>
        <w:ind w:left="1"/>
        <w:jc w:val="center"/>
        <w:textAlignment w:val="auto"/>
        <w:rPr>
          <w:rFonts w:hint="default" w:ascii="Times New Roman" w:hAnsi="Times New Roman" w:eastAsia="黑体" w:cs="Times New Roman"/>
        </w:rPr>
      </w:pPr>
      <w:bookmarkStart w:id="108" w:name="表6-12   XZ-S9检出结果统计表       单位：无量纲"/>
      <w:bookmarkEnd w:id="108"/>
      <w:r>
        <w:rPr>
          <w:rFonts w:hint="default" w:ascii="Times New Roman" w:hAnsi="Times New Roman" w:eastAsia="黑体"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7</w:t>
      </w:r>
      <w:r>
        <w:rPr>
          <w:rFonts w:hint="default" w:ascii="Times New Roman" w:hAnsi="Times New Roman" w:cs="Times New Roman"/>
          <w:lang w:val="en-US" w:eastAsia="zh-CN"/>
        </w:rPr>
        <w:t xml:space="preserve"> </w:t>
      </w:r>
      <w:r>
        <w:rPr>
          <w:rFonts w:hint="default" w:ascii="Times New Roman" w:hAnsi="Times New Roman" w:eastAsia="Times New Roman" w:cs="Times New Roman"/>
        </w:rPr>
        <w:t>S</w:t>
      </w:r>
      <w:r>
        <w:rPr>
          <w:rFonts w:hint="default" w:ascii="Times New Roman" w:hAnsi="Times New Roman" w:eastAsia="宋体" w:cs="Times New Roman"/>
          <w:lang w:val="en-US" w:eastAsia="zh-CN"/>
        </w:rPr>
        <w:t>4</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8504" w:type="dxa"/>
        <w:tblInd w:w="119" w:type="dxa"/>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fixed"/>
        <w:tblCellMar>
          <w:top w:w="0" w:type="dxa"/>
          <w:left w:w="0" w:type="dxa"/>
          <w:bottom w:w="0" w:type="dxa"/>
          <w:right w:w="0" w:type="dxa"/>
        </w:tblCellMar>
      </w:tblPr>
      <w:tblGrid>
        <w:gridCol w:w="529"/>
        <w:gridCol w:w="1171"/>
        <w:gridCol w:w="905"/>
        <w:gridCol w:w="905"/>
        <w:gridCol w:w="905"/>
        <w:gridCol w:w="944"/>
        <w:gridCol w:w="1050"/>
        <w:gridCol w:w="1050"/>
        <w:gridCol w:w="1045"/>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524" w:hRule="atLeast"/>
        </w:trPr>
        <w:tc>
          <w:tcPr>
            <w:tcW w:w="529"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15"/>
              </w:rPr>
            </w:pPr>
          </w:p>
          <w:p>
            <w:pPr>
              <w:pStyle w:val="21"/>
              <w:keepNext w:val="0"/>
              <w:keepLines w:val="0"/>
              <w:pageBreakBefore w:val="0"/>
              <w:kinsoku/>
              <w:wordWrap/>
              <w:overflowPunct/>
              <w:topLinePunct w:val="0"/>
              <w:bidi w:val="0"/>
              <w:spacing w:before="80" w:after="160" w:line="278" w:lineRule="auto"/>
              <w:ind w:left="194" w:right="190"/>
              <w:jc w:val="center"/>
              <w:textAlignment w:val="auto"/>
              <w:rPr>
                <w:rFonts w:hint="default" w:ascii="Times New Roman" w:hAnsi="Times New Roman" w:cs="Times New Roman"/>
                <w:b/>
                <w:sz w:val="21"/>
              </w:rPr>
            </w:pPr>
            <w:r>
              <w:rPr>
                <w:rFonts w:hint="default" w:ascii="Times New Roman" w:hAnsi="Times New Roman" w:cs="Times New Roman"/>
                <w:b/>
                <w:w w:val="95"/>
                <w:sz w:val="21"/>
              </w:rPr>
              <w:t>点位</w:t>
            </w:r>
          </w:p>
        </w:tc>
        <w:tc>
          <w:tcPr>
            <w:tcW w:w="1171"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8"/>
              </w:rPr>
            </w:pPr>
          </w:p>
          <w:p>
            <w:pPr>
              <w:pStyle w:val="21"/>
              <w:keepNext w:val="0"/>
              <w:keepLines w:val="0"/>
              <w:pageBreakBefore w:val="0"/>
              <w:kinsoku/>
              <w:wordWrap/>
              <w:overflowPunct/>
              <w:topLinePunct w:val="0"/>
              <w:bidi w:val="0"/>
              <w:spacing w:before="80" w:after="160"/>
              <w:ind w:left="112" w:right="113"/>
              <w:jc w:val="center"/>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709" w:type="dxa"/>
            <w:gridSpan w:val="5"/>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626" w:right="1624"/>
              <w:jc w:val="center"/>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050"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8"/>
              </w:rPr>
            </w:pPr>
          </w:p>
          <w:p>
            <w:pPr>
              <w:pStyle w:val="21"/>
              <w:keepNext w:val="0"/>
              <w:keepLines w:val="0"/>
              <w:pageBreakBefore w:val="0"/>
              <w:kinsoku/>
              <w:wordWrap/>
              <w:overflowPunct/>
              <w:topLinePunct w:val="0"/>
              <w:bidi w:val="0"/>
              <w:spacing w:before="80" w:after="160"/>
              <w:ind w:left="169"/>
              <w:jc w:val="center"/>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1045"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8"/>
              </w:rPr>
            </w:pPr>
          </w:p>
          <w:p>
            <w:pPr>
              <w:pStyle w:val="21"/>
              <w:keepNext w:val="0"/>
              <w:keepLines w:val="0"/>
              <w:pageBreakBefore w:val="0"/>
              <w:kinsoku/>
              <w:wordWrap/>
              <w:overflowPunct/>
              <w:topLinePunct w:val="0"/>
              <w:bidi w:val="0"/>
              <w:spacing w:before="80" w:after="160"/>
              <w:ind w:left="166"/>
              <w:jc w:val="center"/>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55" w:hRule="atLeast"/>
        </w:trPr>
        <w:tc>
          <w:tcPr>
            <w:tcW w:w="529"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905"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9" w:right="119"/>
              <w:jc w:val="center"/>
              <w:textAlignment w:val="auto"/>
              <w:rPr>
                <w:rFonts w:hint="default" w:ascii="Times New Roman" w:hAnsi="Times New Roman" w:cs="Times New Roman"/>
                <w:sz w:val="24"/>
              </w:rPr>
            </w:pPr>
            <w:r>
              <w:rPr>
                <w:rFonts w:hint="default" w:ascii="Times New Roman" w:hAnsi="Times New Roman" w:cs="Times New Roman"/>
                <w:sz w:val="24"/>
              </w:rPr>
              <w:t>0~0.5m</w:t>
            </w:r>
          </w:p>
        </w:tc>
        <w:tc>
          <w:tcPr>
            <w:tcW w:w="905"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9" w:right="119"/>
              <w:jc w:val="center"/>
              <w:textAlignment w:val="auto"/>
              <w:rPr>
                <w:rFonts w:hint="default" w:ascii="Times New Roman" w:hAnsi="Times New Roman" w:cs="Times New Roman"/>
                <w:sz w:val="24"/>
              </w:rPr>
            </w:pPr>
            <w:r>
              <w:rPr>
                <w:rFonts w:hint="default" w:ascii="Times New Roman" w:hAnsi="Times New Roman" w:cs="Times New Roman"/>
                <w:sz w:val="24"/>
              </w:rPr>
              <w:t>2~2.5m</w:t>
            </w:r>
          </w:p>
        </w:tc>
        <w:tc>
          <w:tcPr>
            <w:tcW w:w="905"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9" w:right="119"/>
              <w:jc w:val="center"/>
              <w:textAlignment w:val="auto"/>
              <w:rPr>
                <w:rFonts w:hint="default" w:ascii="Times New Roman" w:hAnsi="Times New Roman" w:cs="Times New Roman"/>
                <w:sz w:val="24"/>
              </w:rPr>
            </w:pPr>
            <w:r>
              <w:rPr>
                <w:rFonts w:hint="default" w:ascii="Times New Roman" w:hAnsi="Times New Roman" w:cs="Times New Roman"/>
                <w:sz w:val="24"/>
              </w:rPr>
              <w:t>3.5~4m</w:t>
            </w:r>
          </w:p>
        </w:tc>
        <w:tc>
          <w:tcPr>
            <w:tcW w:w="944"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right="159"/>
              <w:jc w:val="center"/>
              <w:textAlignment w:val="auto"/>
              <w:rPr>
                <w:rFonts w:hint="default" w:ascii="Times New Roman" w:hAnsi="Times New Roman" w:cs="Times New Roman"/>
                <w:sz w:val="24"/>
              </w:rPr>
            </w:pPr>
            <w:r>
              <w:rPr>
                <w:rFonts w:hint="default" w:ascii="Times New Roman" w:hAnsi="Times New Roman" w:cs="Times New Roman"/>
                <w:sz w:val="24"/>
              </w:rPr>
              <w:t>5.5~6m</w:t>
            </w:r>
          </w:p>
        </w:tc>
        <w:tc>
          <w:tcPr>
            <w:tcW w:w="1050"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right="159"/>
              <w:jc w:val="center"/>
              <w:textAlignment w:val="auto"/>
              <w:rPr>
                <w:rFonts w:hint="default" w:ascii="Times New Roman" w:hAnsi="Times New Roman" w:eastAsia="宋体" w:cs="Times New Roman"/>
                <w:sz w:val="24"/>
                <w:lang w:val="en-US" w:eastAsia="zh-CN"/>
              </w:rPr>
            </w:pPr>
            <w:r>
              <w:rPr>
                <w:rFonts w:hint="default" w:ascii="Times New Roman" w:hAnsi="Times New Roman" w:cs="Times New Roman"/>
                <w:sz w:val="24"/>
              </w:rPr>
              <w:t>5.5~6m</w:t>
            </w:r>
            <w:r>
              <w:rPr>
                <w:rFonts w:hint="default" w:ascii="Times New Roman" w:hAnsi="Times New Roman" w:cs="Times New Roman"/>
                <w:sz w:val="24"/>
                <w:lang w:eastAsia="zh-CN"/>
              </w:rPr>
              <w:t>（平行）</w:t>
            </w:r>
          </w:p>
        </w:tc>
        <w:tc>
          <w:tcPr>
            <w:tcW w:w="1050"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045"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45" w:hRule="atLeast"/>
        </w:trPr>
        <w:tc>
          <w:tcPr>
            <w:tcW w:w="529" w:type="dxa"/>
            <w:vMerge w:val="restart"/>
            <w:tcBorders>
              <w:tl2br w:val="nil"/>
              <w:tr2bl w:val="nil"/>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line="309" w:lineRule="auto"/>
              <w:ind w:left="136" w:right="111" w:hanging="10"/>
              <w:jc w:val="center"/>
              <w:textAlignment w:val="auto"/>
              <w:rPr>
                <w:rFonts w:hint="default" w:ascii="Times New Roman" w:hAnsi="Times New Roman" w:eastAsia="宋体" w:cs="Times New Roman"/>
                <w:sz w:val="21"/>
                <w:lang w:eastAsia="zh-CN"/>
              </w:rPr>
            </w:pPr>
            <w:r>
              <w:rPr>
                <w:rFonts w:hint="default" w:ascii="Times New Roman" w:hAnsi="Times New Roman" w:cs="Times New Roman"/>
                <w:sz w:val="21"/>
              </w:rPr>
              <w:t>S</w:t>
            </w:r>
            <w:r>
              <w:rPr>
                <w:rFonts w:hint="default" w:ascii="Times New Roman" w:hAnsi="Times New Roman" w:cs="Times New Roman"/>
                <w:sz w:val="21"/>
                <w:lang w:val="en-US" w:eastAsia="zh-CN"/>
              </w:rPr>
              <w:t>4</w:t>
            </w:r>
          </w:p>
        </w:tc>
        <w:tc>
          <w:tcPr>
            <w:tcW w:w="1171" w:type="dxa"/>
            <w:tcBorders>
              <w:tl2br w:val="nil"/>
              <w:tr2bl w:val="nil"/>
            </w:tcBorders>
            <w:vAlign w:val="center"/>
          </w:tcPr>
          <w:p>
            <w:pPr>
              <w:pStyle w:val="21"/>
              <w:keepNext w:val="0"/>
              <w:keepLines w:val="0"/>
              <w:pageBreakBefore w:val="0"/>
              <w:kinsoku/>
              <w:wordWrap/>
              <w:overflowPunct/>
              <w:topLinePunct w:val="0"/>
              <w:bidi w:val="0"/>
              <w:spacing w:before="80" w:after="160"/>
              <w:ind w:left="155" w:leftChars="0" w:right="154"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905" w:type="dxa"/>
            <w:tcBorders>
              <w:tl2br w:val="nil"/>
              <w:tr2bl w:val="nil"/>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8.27</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8.40</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8.44</w:t>
            </w:r>
          </w:p>
        </w:tc>
        <w:tc>
          <w:tcPr>
            <w:tcW w:w="94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8.67</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8.59</w:t>
            </w:r>
          </w:p>
        </w:tc>
        <w:tc>
          <w:tcPr>
            <w:tcW w:w="105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70" w:hRule="atLeast"/>
        </w:trPr>
        <w:tc>
          <w:tcPr>
            <w:tcW w:w="529"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7.26</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8.13</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12.3</w:t>
            </w:r>
          </w:p>
        </w:tc>
        <w:tc>
          <w:tcPr>
            <w:tcW w:w="94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10.3</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10.2</w:t>
            </w:r>
          </w:p>
        </w:tc>
        <w:tc>
          <w:tcPr>
            <w:tcW w:w="1050" w:type="dxa"/>
            <w:tcBorders>
              <w:tl2br w:val="nil"/>
              <w:tr2bl w:val="nil"/>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529"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0.09</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0.06</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0.11</w:t>
            </w:r>
          </w:p>
        </w:tc>
        <w:tc>
          <w:tcPr>
            <w:tcW w:w="94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0.10</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0.08</w:t>
            </w:r>
          </w:p>
        </w:tc>
        <w:tc>
          <w:tcPr>
            <w:tcW w:w="1050"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529"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27</w:t>
            </w:r>
          </w:p>
        </w:tc>
        <w:tc>
          <w:tcPr>
            <w:tcW w:w="94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w:t>
            </w:r>
          </w:p>
        </w:tc>
        <w:tc>
          <w:tcPr>
            <w:tcW w:w="1050"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529"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21.1</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16.9</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24.2</w:t>
            </w:r>
          </w:p>
        </w:tc>
        <w:tc>
          <w:tcPr>
            <w:tcW w:w="94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21.2</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18.7</w:t>
            </w:r>
          </w:p>
        </w:tc>
        <w:tc>
          <w:tcPr>
            <w:tcW w:w="1050"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529"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0.109</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0.012</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0.016</w:t>
            </w:r>
          </w:p>
        </w:tc>
        <w:tc>
          <w:tcPr>
            <w:tcW w:w="94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0.013</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0.016</w:t>
            </w:r>
          </w:p>
        </w:tc>
        <w:tc>
          <w:tcPr>
            <w:tcW w:w="1050"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529"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18</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32</w:t>
            </w:r>
          </w:p>
        </w:tc>
        <w:tc>
          <w:tcPr>
            <w:tcW w:w="94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22</w:t>
            </w:r>
          </w:p>
        </w:tc>
        <w:tc>
          <w:tcPr>
            <w:tcW w:w="1050"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529"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0.02</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0.02</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0.01</w:t>
            </w:r>
          </w:p>
        </w:tc>
        <w:tc>
          <w:tcPr>
            <w:tcW w:w="94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0.01</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0.01</w:t>
            </w:r>
          </w:p>
        </w:tc>
        <w:tc>
          <w:tcPr>
            <w:tcW w:w="105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529"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0.10</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0.08</w:t>
            </w:r>
          </w:p>
        </w:tc>
        <w:tc>
          <w:tcPr>
            <w:tcW w:w="94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0.07</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105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83" w:hRule="atLeast"/>
        </w:trPr>
        <w:tc>
          <w:tcPr>
            <w:tcW w:w="529"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1.74</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1.53</w:t>
            </w:r>
          </w:p>
        </w:tc>
        <w:tc>
          <w:tcPr>
            <w:tcW w:w="90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1.20</w:t>
            </w:r>
          </w:p>
        </w:tc>
        <w:tc>
          <w:tcPr>
            <w:tcW w:w="94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0.74</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0.83</w:t>
            </w:r>
          </w:p>
        </w:tc>
        <w:tc>
          <w:tcPr>
            <w:tcW w:w="1050"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bl>
    <w:p>
      <w:pPr>
        <w:pStyle w:val="2"/>
        <w:keepNext w:val="0"/>
        <w:keepLines w:val="0"/>
        <w:pageBreakBefore w:val="0"/>
        <w:tabs>
          <w:tab w:val="left" w:pos="3496"/>
        </w:tabs>
        <w:kinsoku/>
        <w:wordWrap/>
        <w:overflowPunct/>
        <w:topLinePunct w:val="0"/>
        <w:bidi w:val="0"/>
        <w:spacing w:before="80" w:after="160"/>
        <w:ind w:left="1"/>
        <w:jc w:val="center"/>
        <w:textAlignment w:val="auto"/>
        <w:rPr>
          <w:rFonts w:hint="default" w:ascii="Times New Roman" w:hAnsi="Times New Roman" w:eastAsia="黑体" w:cs="Times New Roman"/>
        </w:rPr>
      </w:pPr>
      <w:r>
        <w:rPr>
          <w:rFonts w:hint="default" w:ascii="Times New Roman" w:hAnsi="Times New Roman" w:eastAsia="黑体" w:cs="Times New Roman"/>
        </w:rPr>
        <w:t>表</w:t>
      </w:r>
      <w:r>
        <w:rPr>
          <w:rFonts w:hint="default" w:ascii="Times New Roman" w:hAnsi="Times New Roman" w:eastAsia="Times New Roman" w:cs="Times New Roman"/>
        </w:rPr>
        <w:t>6-8</w:t>
      </w:r>
      <w:r>
        <w:rPr>
          <w:rFonts w:hint="default" w:ascii="Times New Roman" w:hAnsi="Times New Roman" w:eastAsia="宋体" w:cs="Times New Roman"/>
          <w:lang w:val="en-US" w:eastAsia="zh-CN"/>
        </w:rPr>
        <w:t xml:space="preserve">  </w:t>
      </w:r>
      <w:r>
        <w:rPr>
          <w:rFonts w:hint="default" w:ascii="Times New Roman" w:hAnsi="Times New Roman" w:eastAsia="Times New Roman" w:cs="Times New Roman"/>
        </w:rPr>
        <w:t>S5</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0" w:type="auto"/>
        <w:tblInd w:w="11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12"/>
        <w:gridCol w:w="1327"/>
        <w:gridCol w:w="1027"/>
        <w:gridCol w:w="1027"/>
        <w:gridCol w:w="1027"/>
        <w:gridCol w:w="1050"/>
        <w:gridCol w:w="1189"/>
        <w:gridCol w:w="118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1" w:hRule="atLeast"/>
        </w:trPr>
        <w:tc>
          <w:tcPr>
            <w:tcW w:w="612" w:type="dxa"/>
            <w:vMerge w:val="restart"/>
            <w:tcBorders>
              <w:left w:val="nil"/>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line="278" w:lineRule="auto"/>
              <w:ind w:left="201" w:right="194"/>
              <w:jc w:val="left"/>
              <w:textAlignment w:val="auto"/>
              <w:rPr>
                <w:rFonts w:hint="default" w:ascii="Times New Roman" w:hAnsi="Times New Roman" w:cs="Times New Roman"/>
                <w:b/>
                <w:sz w:val="21"/>
              </w:rPr>
            </w:pPr>
            <w:r>
              <w:rPr>
                <w:rFonts w:hint="default" w:ascii="Times New Roman" w:hAnsi="Times New Roman" w:cs="Times New Roman"/>
                <w:b/>
                <w:sz w:val="21"/>
              </w:rPr>
              <w:t>点位</w:t>
            </w:r>
          </w:p>
        </w:tc>
        <w:tc>
          <w:tcPr>
            <w:tcW w:w="1327" w:type="dxa"/>
            <w:vMerge w:val="restart"/>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5"/>
              </w:rPr>
            </w:pPr>
          </w:p>
          <w:p>
            <w:pPr>
              <w:pStyle w:val="21"/>
              <w:keepNext w:val="0"/>
              <w:keepLines w:val="0"/>
              <w:pageBreakBefore w:val="0"/>
              <w:kinsoku/>
              <w:wordWrap/>
              <w:overflowPunct/>
              <w:topLinePunct w:val="0"/>
              <w:bidi w:val="0"/>
              <w:spacing w:before="80" w:after="160"/>
              <w:ind w:left="113" w:right="113"/>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131" w:type="dxa"/>
            <w:gridSpan w:val="4"/>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618" w:right="1618"/>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189" w:type="dxa"/>
            <w:vMerge w:val="restart"/>
            <w:tcBorders>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5"/>
              </w:rPr>
            </w:pPr>
          </w:p>
          <w:p>
            <w:pPr>
              <w:pStyle w:val="21"/>
              <w:keepNext w:val="0"/>
              <w:keepLines w:val="0"/>
              <w:pageBreakBefore w:val="0"/>
              <w:kinsoku/>
              <w:wordWrap/>
              <w:overflowPunct/>
              <w:topLinePunct w:val="0"/>
              <w:bidi w:val="0"/>
              <w:spacing w:before="80" w:after="160"/>
              <w:ind w:left="169"/>
              <w:jc w:val="left"/>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1183" w:type="dxa"/>
            <w:vMerge w:val="restart"/>
            <w:tcBorders>
              <w:left w:val="single" w:color="000000" w:sz="4" w:space="0"/>
              <w:bottom w:val="single" w:color="000000" w:sz="4" w:space="0"/>
              <w:right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5"/>
              </w:rPr>
            </w:pPr>
          </w:p>
          <w:p>
            <w:pPr>
              <w:pStyle w:val="21"/>
              <w:keepNext w:val="0"/>
              <w:keepLines w:val="0"/>
              <w:pageBreakBefore w:val="0"/>
              <w:kinsoku/>
              <w:wordWrap/>
              <w:overflowPunct/>
              <w:topLinePunct w:val="0"/>
              <w:bidi w:val="0"/>
              <w:spacing w:before="80" w:after="160"/>
              <w:ind w:left="166"/>
              <w:jc w:val="left"/>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4" w:hRule="atLeast"/>
        </w:trPr>
        <w:tc>
          <w:tcPr>
            <w:tcW w:w="612" w:type="dxa"/>
            <w:vMerge w:val="continue"/>
            <w:tcBorders>
              <w:top w:val="nil"/>
              <w:left w:val="nil"/>
              <w:bottom w:val="single" w:color="000000" w:sz="4" w:space="0"/>
              <w:right w:val="single" w:color="000000" w:sz="4" w:space="0"/>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vMerge w:val="continue"/>
            <w:tcBorders>
              <w:top w:val="nil"/>
              <w:left w:val="single" w:color="000000" w:sz="4" w:space="0"/>
              <w:bottom w:val="single" w:color="000000" w:sz="4" w:space="0"/>
              <w:right w:val="single" w:color="000000" w:sz="4" w:space="0"/>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027"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19" w:right="118"/>
              <w:textAlignment w:val="auto"/>
              <w:rPr>
                <w:rFonts w:hint="default" w:ascii="Times New Roman" w:hAnsi="Times New Roman" w:cs="Times New Roman"/>
                <w:sz w:val="21"/>
              </w:rPr>
            </w:pPr>
            <w:r>
              <w:rPr>
                <w:rFonts w:hint="default" w:ascii="Times New Roman" w:hAnsi="Times New Roman" w:cs="Times New Roman"/>
                <w:sz w:val="21"/>
              </w:rPr>
              <w:t>0~0.5m</w:t>
            </w:r>
          </w:p>
        </w:tc>
        <w:tc>
          <w:tcPr>
            <w:tcW w:w="1027"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left="119" w:right="118"/>
              <w:textAlignment w:val="auto"/>
              <w:rPr>
                <w:rFonts w:hint="default" w:ascii="Times New Roman" w:hAnsi="Times New Roman" w:cs="Times New Roman"/>
                <w:sz w:val="21"/>
              </w:rPr>
            </w:pPr>
            <w:r>
              <w:rPr>
                <w:rFonts w:hint="default" w:ascii="Times New Roman" w:hAnsi="Times New Roman" w:cs="Times New Roman"/>
                <w:sz w:val="21"/>
              </w:rPr>
              <w:t>2~2.5m</w:t>
            </w:r>
          </w:p>
        </w:tc>
        <w:tc>
          <w:tcPr>
            <w:tcW w:w="1027"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right="185"/>
              <w:jc w:val="right"/>
              <w:textAlignment w:val="auto"/>
              <w:rPr>
                <w:rFonts w:hint="default" w:ascii="Times New Roman" w:hAnsi="Times New Roman" w:cs="Times New Roman"/>
                <w:sz w:val="21"/>
              </w:rPr>
            </w:pPr>
            <w:r>
              <w:rPr>
                <w:rFonts w:hint="default" w:ascii="Times New Roman" w:hAnsi="Times New Roman" w:cs="Times New Roman"/>
                <w:sz w:val="21"/>
              </w:rPr>
              <w:t>3.5~4m</w:t>
            </w:r>
          </w:p>
        </w:tc>
        <w:tc>
          <w:tcPr>
            <w:tcW w:w="1050" w:type="dxa"/>
            <w:tcBorders>
              <w:top w:val="single" w:color="000000" w:sz="4" w:space="0"/>
              <w:left w:val="single" w:color="000000" w:sz="4" w:space="0"/>
              <w:bottom w:val="single" w:color="000000" w:sz="4" w:space="0"/>
              <w:right w:val="single" w:color="000000" w:sz="4" w:space="0"/>
            </w:tcBorders>
            <w:shd w:val="clear" w:color="auto" w:fill="FCEADA"/>
          </w:tcPr>
          <w:p>
            <w:pPr>
              <w:pStyle w:val="21"/>
              <w:keepNext w:val="0"/>
              <w:keepLines w:val="0"/>
              <w:pageBreakBefore w:val="0"/>
              <w:kinsoku/>
              <w:wordWrap/>
              <w:overflowPunct/>
              <w:topLinePunct w:val="0"/>
              <w:bidi w:val="0"/>
              <w:spacing w:before="80" w:after="160"/>
              <w:ind w:right="196"/>
              <w:jc w:val="right"/>
              <w:textAlignment w:val="auto"/>
              <w:rPr>
                <w:rFonts w:hint="default" w:ascii="Times New Roman" w:hAnsi="Times New Roman" w:cs="Times New Roman"/>
                <w:sz w:val="21"/>
              </w:rPr>
            </w:pPr>
            <w:r>
              <w:rPr>
                <w:rFonts w:hint="default" w:ascii="Times New Roman" w:hAnsi="Times New Roman" w:cs="Times New Roman"/>
                <w:w w:val="95"/>
                <w:sz w:val="21"/>
              </w:rPr>
              <w:t>5.5~6m</w:t>
            </w:r>
          </w:p>
        </w:tc>
        <w:tc>
          <w:tcPr>
            <w:tcW w:w="1189" w:type="dxa"/>
            <w:vMerge w:val="continue"/>
            <w:tcBorders>
              <w:top w:val="nil"/>
              <w:left w:val="single" w:color="000000" w:sz="4" w:space="0"/>
              <w:bottom w:val="single" w:color="000000" w:sz="4" w:space="0"/>
              <w:right w:val="single" w:color="000000" w:sz="4" w:space="0"/>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83" w:type="dxa"/>
            <w:vMerge w:val="continue"/>
            <w:tcBorders>
              <w:top w:val="nil"/>
              <w:left w:val="single" w:color="000000" w:sz="4" w:space="0"/>
              <w:bottom w:val="single" w:color="000000" w:sz="4" w:space="0"/>
              <w:right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3" w:hRule="atLeast"/>
        </w:trPr>
        <w:tc>
          <w:tcPr>
            <w:tcW w:w="612" w:type="dxa"/>
            <w:vMerge w:val="restart"/>
            <w:tcBorders>
              <w:top w:val="single" w:color="000000" w:sz="4" w:space="0"/>
              <w:left w:val="nil"/>
              <w:right w:val="single" w:color="000000" w:sz="4" w:space="0"/>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line="309" w:lineRule="auto"/>
              <w:ind w:left="196" w:right="121" w:hanging="63"/>
              <w:jc w:val="left"/>
              <w:textAlignment w:val="auto"/>
              <w:rPr>
                <w:rFonts w:hint="default" w:ascii="Times New Roman" w:hAnsi="Times New Roman" w:cs="Times New Roman"/>
                <w:sz w:val="21"/>
              </w:rPr>
            </w:pPr>
            <w:r>
              <w:rPr>
                <w:rFonts w:hint="default" w:ascii="Times New Roman" w:hAnsi="Times New Roman" w:cs="Times New Roman"/>
                <w:sz w:val="21"/>
              </w:rPr>
              <w:t>S5</w:t>
            </w:r>
          </w:p>
        </w:tc>
        <w:tc>
          <w:tcPr>
            <w:tcW w:w="1327" w:type="dxa"/>
            <w:tcBorders>
              <w:top w:val="single" w:color="000000" w:sz="4" w:space="0"/>
              <w:left w:val="single" w:color="000000" w:sz="4" w:space="0"/>
              <w:bottom w:val="single" w:color="000000" w:sz="4" w:space="0"/>
              <w:right w:val="single" w:color="000000" w:sz="4" w:space="0"/>
            </w:tcBorders>
            <w:vAlign w:val="top"/>
          </w:tcPr>
          <w:p>
            <w:pPr>
              <w:pStyle w:val="21"/>
              <w:keepNext w:val="0"/>
              <w:keepLines w:val="0"/>
              <w:pageBreakBefore w:val="0"/>
              <w:kinsoku/>
              <w:wordWrap/>
              <w:overflowPunct/>
              <w:topLinePunct w:val="0"/>
              <w:bidi w:val="0"/>
              <w:spacing w:before="80" w:after="160"/>
              <w:ind w:left="155" w:leftChars="0" w:right="154"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1027"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8.36</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8.48</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8.37</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8.25</w:t>
            </w:r>
          </w:p>
        </w:tc>
        <w:tc>
          <w:tcPr>
            <w:tcW w:w="118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0" w:leftChars="0" w:right="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7"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7.75</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9.18</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11.2</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13.5</w:t>
            </w:r>
          </w:p>
        </w:tc>
        <w:tc>
          <w:tcPr>
            <w:tcW w:w="118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4"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0.09</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0.09</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0.10</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0.08</w:t>
            </w:r>
          </w:p>
        </w:tc>
        <w:tc>
          <w:tcPr>
            <w:tcW w:w="118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3"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铬（六价）</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0.8</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1.2</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0.7</w:t>
            </w:r>
          </w:p>
        </w:tc>
        <w:tc>
          <w:tcPr>
            <w:tcW w:w="1189" w:type="dxa"/>
            <w:tcBorders>
              <w:top w:val="single" w:color="000000" w:sz="4" w:space="0"/>
              <w:left w:val="single" w:color="000000" w:sz="4" w:space="0"/>
              <w:bottom w:val="single" w:color="000000" w:sz="4" w:space="0"/>
              <w:right w:val="single" w:color="000000" w:sz="4" w:space="0"/>
            </w:tcBorders>
            <w:vAlign w:val="top"/>
          </w:tcPr>
          <w:p>
            <w:pPr>
              <w:pStyle w:val="21"/>
              <w:keepNext w:val="0"/>
              <w:keepLines w:val="0"/>
              <w:pageBreakBefore w:val="0"/>
              <w:kinsoku/>
              <w:wordWrap/>
              <w:overflowPunct/>
              <w:topLinePunct w:val="0"/>
              <w:bidi w:val="0"/>
              <w:spacing w:before="80" w:after="160"/>
              <w:ind w:left="357" w:leftChars="0" w:right="357"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3</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w w:val="99"/>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4"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26</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18</w:t>
            </w:r>
          </w:p>
        </w:tc>
        <w:tc>
          <w:tcPr>
            <w:tcW w:w="118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4"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24.1</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21.3</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22.8</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16.6</w:t>
            </w:r>
          </w:p>
        </w:tc>
        <w:tc>
          <w:tcPr>
            <w:tcW w:w="118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4"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0.084</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0.066</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0.015</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0.010</w:t>
            </w:r>
          </w:p>
        </w:tc>
        <w:tc>
          <w:tcPr>
            <w:tcW w:w="118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3"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22</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26</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30</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118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3"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0.03</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0.03</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0.03</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118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3"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0.15</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0.10</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0.10</w:t>
            </w:r>
          </w:p>
        </w:tc>
        <w:tc>
          <w:tcPr>
            <w:tcW w:w="118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3"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0.65</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0.38</w:t>
            </w:r>
          </w:p>
        </w:tc>
        <w:tc>
          <w:tcPr>
            <w:tcW w:w="1027"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0.30</w:t>
            </w:r>
          </w:p>
        </w:tc>
        <w:tc>
          <w:tcPr>
            <w:tcW w:w="105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0.17</w:t>
            </w:r>
          </w:p>
        </w:tc>
        <w:tc>
          <w:tcPr>
            <w:tcW w:w="1189"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1183"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4" w:hRule="atLeast"/>
        </w:trPr>
        <w:tc>
          <w:tcPr>
            <w:tcW w:w="612" w:type="dxa"/>
            <w:vMerge w:val="continue"/>
            <w:tcBorders>
              <w:top w:val="nil"/>
              <w:left w:val="nil"/>
              <w:right w:val="single" w:color="000000" w:sz="4" w:space="0"/>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27" w:type="dxa"/>
            <w:tcBorders>
              <w:top w:val="single" w:color="000000" w:sz="4" w:space="0"/>
              <w:left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13" w:right="113"/>
              <w:textAlignment w:val="auto"/>
              <w:rPr>
                <w:rFonts w:hint="default" w:ascii="Times New Roman" w:hAnsi="Times New Roman" w:eastAsia="宋体" w:cs="Times New Roman"/>
                <w:sz w:val="21"/>
                <w:lang w:eastAsia="zh-CN"/>
              </w:rPr>
            </w:pPr>
            <w:r>
              <w:rPr>
                <w:rFonts w:hint="default" w:ascii="Times New Roman" w:hAnsi="Times New Roman" w:cs="Times New Roman"/>
                <w:sz w:val="21"/>
                <w:lang w:eastAsia="zh-CN"/>
              </w:rPr>
              <w:t>二氯甲烷</w:t>
            </w:r>
          </w:p>
        </w:tc>
        <w:tc>
          <w:tcPr>
            <w:tcW w:w="1027" w:type="dxa"/>
            <w:tcBorders>
              <w:top w:val="single" w:color="000000" w:sz="4" w:space="0"/>
              <w:left w:val="single" w:color="000000" w:sz="4" w:space="0"/>
              <w:right w:val="single" w:color="000000" w:sz="4" w:space="0"/>
            </w:tcBorders>
          </w:tcPr>
          <w:p>
            <w:pPr>
              <w:pStyle w:val="21"/>
              <w:keepNext w:val="0"/>
              <w:keepLines w:val="0"/>
              <w:pageBreakBefore w:val="0"/>
              <w:kinsoku/>
              <w:wordWrap/>
              <w:overflowPunct/>
              <w:topLinePunct w:val="0"/>
              <w:bidi w:val="0"/>
              <w:spacing w:before="80" w:after="160"/>
              <w:ind w:right="1"/>
              <w:textAlignment w:val="auto"/>
              <w:rPr>
                <w:rFonts w:hint="default" w:ascii="Times New Roman" w:hAnsi="Times New Roman" w:cs="Times New Roman"/>
                <w:sz w:val="22"/>
              </w:rPr>
            </w:pPr>
            <w:r>
              <w:rPr>
                <w:rFonts w:hint="default" w:ascii="Times New Roman" w:hAnsi="Times New Roman" w:cs="Times New Roman"/>
                <w:w w:val="100"/>
                <w:sz w:val="22"/>
              </w:rPr>
              <w:t>/</w:t>
            </w:r>
          </w:p>
        </w:tc>
        <w:tc>
          <w:tcPr>
            <w:tcW w:w="1027" w:type="dxa"/>
            <w:tcBorders>
              <w:top w:val="single" w:color="000000" w:sz="4" w:space="0"/>
              <w:left w:val="single" w:color="000000" w:sz="4" w:space="0"/>
              <w:right w:val="single" w:color="000000" w:sz="4" w:space="0"/>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2"/>
              </w:rPr>
            </w:pPr>
            <w:r>
              <w:rPr>
                <w:rFonts w:hint="default" w:ascii="Times New Roman" w:hAnsi="Times New Roman" w:cs="Times New Roman"/>
                <w:w w:val="100"/>
                <w:sz w:val="22"/>
              </w:rPr>
              <w:t>/</w:t>
            </w:r>
          </w:p>
        </w:tc>
        <w:tc>
          <w:tcPr>
            <w:tcW w:w="1027" w:type="dxa"/>
            <w:tcBorders>
              <w:top w:val="single" w:color="000000" w:sz="4" w:space="0"/>
              <w:left w:val="single" w:color="000000" w:sz="4" w:space="0"/>
              <w:right w:val="single" w:color="000000" w:sz="4" w:space="0"/>
            </w:tcBorders>
          </w:tcPr>
          <w:p>
            <w:pPr>
              <w:pStyle w:val="21"/>
              <w:keepNext w:val="0"/>
              <w:keepLines w:val="0"/>
              <w:pageBreakBefore w:val="0"/>
              <w:kinsoku/>
              <w:wordWrap/>
              <w:overflowPunct/>
              <w:topLinePunct w:val="0"/>
              <w:bidi w:val="0"/>
              <w:spacing w:before="80" w:after="160"/>
              <w:ind w:right="256"/>
              <w:jc w:val="center"/>
              <w:textAlignment w:val="auto"/>
              <w:rPr>
                <w:rFonts w:hint="default" w:ascii="Times New Roman" w:hAnsi="Times New Roman" w:cs="Times New Roman"/>
                <w:sz w:val="22"/>
              </w:rPr>
            </w:pPr>
            <w:r>
              <w:rPr>
                <w:rFonts w:hint="default" w:ascii="Times New Roman" w:hAnsi="Times New Roman" w:cs="Times New Roman"/>
                <w:color w:val="000000"/>
              </w:rPr>
              <w:t>3.0×10</w:t>
            </w:r>
            <w:r>
              <w:rPr>
                <w:rFonts w:hint="default" w:ascii="Times New Roman" w:hAnsi="Times New Roman" w:cs="Times New Roman"/>
                <w:color w:val="000000"/>
                <w:vertAlign w:val="superscript"/>
              </w:rPr>
              <w:t>-3</w:t>
            </w:r>
          </w:p>
        </w:tc>
        <w:tc>
          <w:tcPr>
            <w:tcW w:w="1050" w:type="dxa"/>
            <w:tcBorders>
              <w:top w:val="single" w:color="000000" w:sz="4" w:space="0"/>
              <w:left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1"/>
              <w:textAlignment w:val="auto"/>
              <w:rPr>
                <w:rFonts w:hint="default" w:ascii="Times New Roman" w:hAnsi="Times New Roman" w:cs="Times New Roman"/>
                <w:sz w:val="22"/>
              </w:rPr>
            </w:pPr>
            <w:r>
              <w:rPr>
                <w:rFonts w:hint="default" w:ascii="Times New Roman" w:hAnsi="Times New Roman" w:cs="Times New Roman"/>
                <w:w w:val="100"/>
                <w:sz w:val="22"/>
              </w:rPr>
              <w:t>/</w:t>
            </w:r>
          </w:p>
        </w:tc>
        <w:tc>
          <w:tcPr>
            <w:tcW w:w="1189" w:type="dxa"/>
            <w:tcBorders>
              <w:top w:val="single" w:color="000000" w:sz="4" w:space="0"/>
              <w:left w:val="single" w:color="000000" w:sz="4" w:space="0"/>
              <w:right w:val="single" w:color="000000" w:sz="4" w:space="0"/>
            </w:tcBorders>
          </w:tcPr>
          <w:p>
            <w:pPr>
              <w:pStyle w:val="21"/>
              <w:keepNext w:val="0"/>
              <w:keepLines w:val="0"/>
              <w:pageBreakBefore w:val="0"/>
              <w:kinsoku/>
              <w:wordWrap/>
              <w:overflowPunct/>
              <w:topLinePunct w:val="0"/>
              <w:bidi w:val="0"/>
              <w:spacing w:before="80" w:after="160"/>
              <w:ind w:left="359" w:right="359"/>
              <w:textAlignment w:val="auto"/>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94</w:t>
            </w:r>
          </w:p>
        </w:tc>
        <w:tc>
          <w:tcPr>
            <w:tcW w:w="1183" w:type="dxa"/>
            <w:tcBorders>
              <w:top w:val="single" w:color="000000" w:sz="4" w:space="0"/>
              <w:left w:val="single" w:color="000000" w:sz="4" w:space="0"/>
              <w:right w:val="nil"/>
            </w:tcBorders>
          </w:tcPr>
          <w:p>
            <w:pPr>
              <w:pStyle w:val="21"/>
              <w:keepNext w:val="0"/>
              <w:keepLines w:val="0"/>
              <w:pageBreakBefore w:val="0"/>
              <w:kinsoku/>
              <w:wordWrap/>
              <w:overflowPunct/>
              <w:topLinePunct w:val="0"/>
              <w:bidi w:val="0"/>
              <w:spacing w:before="80" w:after="160"/>
              <w:ind w:right="6"/>
              <w:textAlignment w:val="auto"/>
              <w:rPr>
                <w:rFonts w:hint="default" w:ascii="Times New Roman" w:hAnsi="Times New Roman" w:cs="Times New Roman"/>
                <w:sz w:val="21"/>
              </w:rPr>
            </w:pPr>
            <w:r>
              <w:rPr>
                <w:rFonts w:hint="default" w:ascii="Times New Roman" w:hAnsi="Times New Roman" w:cs="Times New Roman"/>
                <w:w w:val="99"/>
                <w:sz w:val="21"/>
              </w:rPr>
              <w:t>否</w:t>
            </w:r>
          </w:p>
        </w:tc>
      </w:tr>
    </w:tbl>
    <w:p>
      <w:pPr>
        <w:pStyle w:val="2"/>
        <w:keepNext w:val="0"/>
        <w:keepLines w:val="0"/>
        <w:pageBreakBefore w:val="0"/>
        <w:kinsoku/>
        <w:wordWrap/>
        <w:overflowPunct/>
        <w:topLinePunct w:val="0"/>
        <w:bidi w:val="0"/>
        <w:spacing w:before="80" w:after="160"/>
        <w:textAlignment w:val="auto"/>
        <w:rPr>
          <w:rFonts w:hint="default" w:ascii="Times New Roman" w:hAnsi="Times New Roman" w:cs="Times New Roman"/>
          <w:sz w:val="11"/>
        </w:rPr>
      </w:pPr>
    </w:p>
    <w:p>
      <w:pPr>
        <w:pStyle w:val="2"/>
        <w:keepNext w:val="0"/>
        <w:keepLines w:val="0"/>
        <w:pageBreakBefore w:val="0"/>
        <w:tabs>
          <w:tab w:val="left" w:pos="3496"/>
        </w:tabs>
        <w:kinsoku/>
        <w:wordWrap/>
        <w:overflowPunct/>
        <w:topLinePunct w:val="0"/>
        <w:bidi w:val="0"/>
        <w:spacing w:before="80" w:after="160"/>
        <w:ind w:left="1"/>
        <w:jc w:val="center"/>
        <w:textAlignment w:val="auto"/>
        <w:rPr>
          <w:rFonts w:hint="default" w:ascii="Times New Roman" w:hAnsi="Times New Roman" w:eastAsia="黑体" w:cs="Times New Roman"/>
        </w:rPr>
      </w:pPr>
      <w:bookmarkStart w:id="109" w:name="表6-4   XZ-S1检出结果统计表       单位：无量纲"/>
      <w:bookmarkEnd w:id="109"/>
      <w:r>
        <w:rPr>
          <w:rFonts w:hint="default" w:ascii="Times New Roman" w:hAnsi="Times New Roman" w:eastAsia="黑体"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9</w:t>
      </w:r>
      <w:r>
        <w:rPr>
          <w:rFonts w:hint="default" w:ascii="Times New Roman" w:hAnsi="Times New Roman" w:cs="Times New Roman"/>
          <w:lang w:val="en-US" w:eastAsia="zh-CN"/>
        </w:rPr>
        <w:t xml:space="preserve"> </w:t>
      </w:r>
      <w:r>
        <w:rPr>
          <w:rFonts w:hint="default" w:ascii="Times New Roman" w:hAnsi="Times New Roman" w:eastAsia="Times New Roman" w:cs="Times New Roman"/>
        </w:rPr>
        <w:t>S</w:t>
      </w:r>
      <w:r>
        <w:rPr>
          <w:rFonts w:hint="default" w:ascii="Times New Roman" w:hAnsi="Times New Roman" w:eastAsia="宋体" w:cs="Times New Roman"/>
          <w:lang w:val="en-US" w:eastAsia="zh-CN"/>
        </w:rPr>
        <w:t>6</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68"/>
        <w:gridCol w:w="1195"/>
        <w:gridCol w:w="1153"/>
        <w:gridCol w:w="1215"/>
        <w:gridCol w:w="1185"/>
        <w:gridCol w:w="1140"/>
        <w:gridCol w:w="1001"/>
        <w:gridCol w:w="106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6" w:hRule="atLeast"/>
          <w:jc w:val="center"/>
        </w:trPr>
        <w:tc>
          <w:tcPr>
            <w:tcW w:w="568" w:type="dxa"/>
            <w:vMerge w:val="restart"/>
            <w:tcBorders>
              <w:left w:val="nil"/>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line="278" w:lineRule="auto"/>
              <w:ind w:left="179" w:right="172"/>
              <w:jc w:val="center"/>
              <w:textAlignment w:val="auto"/>
              <w:rPr>
                <w:rFonts w:hint="default" w:ascii="Times New Roman" w:hAnsi="Times New Roman" w:cs="Times New Roman"/>
                <w:b/>
                <w:sz w:val="21"/>
              </w:rPr>
            </w:pPr>
            <w:r>
              <w:rPr>
                <w:rFonts w:hint="default" w:ascii="Times New Roman" w:hAnsi="Times New Roman" w:cs="Times New Roman"/>
                <w:b/>
                <w:sz w:val="21"/>
              </w:rPr>
              <w:t>点位</w:t>
            </w:r>
          </w:p>
        </w:tc>
        <w:tc>
          <w:tcPr>
            <w:tcW w:w="1195" w:type="dxa"/>
            <w:vMerge w:val="restart"/>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693" w:type="dxa"/>
            <w:gridSpan w:val="4"/>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866" w:right="1865"/>
              <w:jc w:val="center"/>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001" w:type="dxa"/>
            <w:vMerge w:val="restart"/>
            <w:tcBorders>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0"/>
              </w:rPr>
            </w:pPr>
          </w:p>
          <w:p>
            <w:pPr>
              <w:pStyle w:val="21"/>
              <w:keepNext w:val="0"/>
              <w:keepLines w:val="0"/>
              <w:pageBreakBefore w:val="0"/>
              <w:kinsoku/>
              <w:wordWrap/>
              <w:overflowPunct/>
              <w:topLinePunct w:val="0"/>
              <w:bidi w:val="0"/>
              <w:spacing w:before="80" w:after="160"/>
              <w:ind w:left="108"/>
              <w:jc w:val="center"/>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1067" w:type="dxa"/>
            <w:vMerge w:val="restart"/>
            <w:tcBorders>
              <w:left w:val="single" w:color="000000" w:sz="4" w:space="0"/>
              <w:bottom w:val="single" w:color="000000" w:sz="4" w:space="0"/>
              <w:right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0"/>
              </w:rPr>
            </w:pPr>
          </w:p>
          <w:p>
            <w:pPr>
              <w:pStyle w:val="21"/>
              <w:keepNext w:val="0"/>
              <w:keepLines w:val="0"/>
              <w:pageBreakBefore w:val="0"/>
              <w:kinsoku/>
              <w:wordWrap/>
              <w:overflowPunct/>
              <w:topLinePunct w:val="0"/>
              <w:bidi w:val="0"/>
              <w:spacing w:before="80" w:after="160"/>
              <w:ind w:left="107"/>
              <w:jc w:val="center"/>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jc w:val="center"/>
        </w:trPr>
        <w:tc>
          <w:tcPr>
            <w:tcW w:w="568" w:type="dxa"/>
            <w:vMerge w:val="continue"/>
            <w:tcBorders>
              <w:top w:val="nil"/>
              <w:left w:val="nil"/>
              <w:bottom w:val="single" w:color="000000" w:sz="4" w:space="0"/>
              <w:right w:val="single" w:color="000000" w:sz="4" w:space="0"/>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95" w:type="dxa"/>
            <w:vMerge w:val="continue"/>
            <w:tcBorders>
              <w:top w:val="nil"/>
              <w:left w:val="single" w:color="000000" w:sz="4" w:space="0"/>
              <w:bottom w:val="single" w:color="000000" w:sz="4" w:space="0"/>
              <w:right w:val="single" w:color="000000" w:sz="4" w:space="0"/>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53" w:type="dxa"/>
            <w:tcBorders>
              <w:top w:val="single" w:color="000000" w:sz="4" w:space="0"/>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40" w:right="139"/>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0~0.5m</w:t>
            </w:r>
          </w:p>
        </w:tc>
        <w:tc>
          <w:tcPr>
            <w:tcW w:w="1215" w:type="dxa"/>
            <w:tcBorders>
              <w:top w:val="single" w:color="000000" w:sz="4" w:space="0"/>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40" w:right="139"/>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2~2.5m</w:t>
            </w:r>
          </w:p>
        </w:tc>
        <w:tc>
          <w:tcPr>
            <w:tcW w:w="1185" w:type="dxa"/>
            <w:tcBorders>
              <w:top w:val="single" w:color="000000" w:sz="4" w:space="0"/>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40" w:right="139"/>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3.5~4m</w:t>
            </w:r>
          </w:p>
        </w:tc>
        <w:tc>
          <w:tcPr>
            <w:tcW w:w="1140" w:type="dxa"/>
            <w:tcBorders>
              <w:top w:val="single" w:color="000000" w:sz="4" w:space="0"/>
              <w:left w:val="single" w:color="000000" w:sz="4" w:space="0"/>
              <w:bottom w:val="single" w:color="000000" w:sz="4" w:space="0"/>
              <w:right w:val="single" w:color="000000" w:sz="4" w:space="0"/>
            </w:tcBorders>
            <w:shd w:val="clear" w:color="auto" w:fill="FCEADA"/>
            <w:vAlign w:val="center"/>
          </w:tcPr>
          <w:p>
            <w:pPr>
              <w:pStyle w:val="21"/>
              <w:keepNext w:val="0"/>
              <w:keepLines w:val="0"/>
              <w:pageBreakBefore w:val="0"/>
              <w:kinsoku/>
              <w:wordWrap/>
              <w:overflowPunct/>
              <w:topLinePunct w:val="0"/>
              <w:bidi w:val="0"/>
              <w:spacing w:before="80" w:after="160"/>
              <w:ind w:left="140" w:right="139"/>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5.5~6m</w:t>
            </w:r>
          </w:p>
        </w:tc>
        <w:tc>
          <w:tcPr>
            <w:tcW w:w="1001" w:type="dxa"/>
            <w:vMerge w:val="continue"/>
            <w:tcBorders>
              <w:top w:val="nil"/>
              <w:left w:val="single" w:color="000000" w:sz="4" w:space="0"/>
              <w:bottom w:val="single" w:color="000000" w:sz="4" w:space="0"/>
              <w:right w:val="single" w:color="000000" w:sz="4" w:space="0"/>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067" w:type="dxa"/>
            <w:vMerge w:val="continue"/>
            <w:tcBorders>
              <w:top w:val="nil"/>
              <w:left w:val="single" w:color="000000" w:sz="4" w:space="0"/>
              <w:bottom w:val="single" w:color="000000" w:sz="4" w:space="0"/>
              <w:right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4" w:hRule="atLeast"/>
          <w:jc w:val="center"/>
        </w:trPr>
        <w:tc>
          <w:tcPr>
            <w:tcW w:w="568" w:type="dxa"/>
            <w:vMerge w:val="restart"/>
            <w:tcBorders>
              <w:top w:val="single" w:color="000000" w:sz="4" w:space="0"/>
              <w:left w:val="nil"/>
              <w:right w:val="single" w:color="000000" w:sz="4" w:space="0"/>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18"/>
              </w:rPr>
            </w:pPr>
          </w:p>
          <w:p>
            <w:pPr>
              <w:pStyle w:val="21"/>
              <w:keepNext w:val="0"/>
              <w:keepLines w:val="0"/>
              <w:pageBreakBefore w:val="0"/>
              <w:kinsoku/>
              <w:wordWrap/>
              <w:overflowPunct/>
              <w:topLinePunct w:val="0"/>
              <w:bidi w:val="0"/>
              <w:spacing w:before="80" w:after="160" w:line="309" w:lineRule="auto"/>
              <w:ind w:left="174" w:right="101" w:hanging="65"/>
              <w:jc w:val="center"/>
              <w:textAlignment w:val="auto"/>
              <w:rPr>
                <w:rFonts w:hint="default" w:ascii="Times New Roman" w:hAnsi="Times New Roman" w:eastAsia="宋体" w:cs="Times New Roman"/>
                <w:sz w:val="21"/>
                <w:lang w:val="en-US" w:eastAsia="zh-CN"/>
              </w:rPr>
            </w:pPr>
            <w:r>
              <w:rPr>
                <w:rFonts w:hint="default" w:ascii="Times New Roman" w:hAnsi="Times New Roman" w:cs="Times New Roman"/>
                <w:w w:val="95"/>
                <w:sz w:val="21"/>
                <w:lang w:val="en-US" w:eastAsia="zh-CN"/>
              </w:rPr>
              <w:t>S6</w:t>
            </w:r>
          </w:p>
        </w:tc>
        <w:tc>
          <w:tcPr>
            <w:tcW w:w="1195"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55" w:leftChars="0" w:right="154"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115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7.69</w:t>
            </w:r>
          </w:p>
        </w:tc>
        <w:tc>
          <w:tcPr>
            <w:tcW w:w="121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9.81</w:t>
            </w:r>
          </w:p>
        </w:tc>
        <w:tc>
          <w:tcPr>
            <w:tcW w:w="118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9.99</w:t>
            </w:r>
          </w:p>
        </w:tc>
        <w:tc>
          <w:tcPr>
            <w:tcW w:w="114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10.20</w:t>
            </w:r>
          </w:p>
        </w:tc>
        <w:tc>
          <w:tcPr>
            <w:tcW w:w="100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rPr>
            </w:pPr>
            <w:r>
              <w:rPr>
                <w:rFonts w:hint="default" w:ascii="Times New Roman" w:hAnsi="Times New Roman" w:cs="Times New Roman"/>
                <w:w w:val="99"/>
                <w:sz w:val="21"/>
              </w:rPr>
              <w:t>/</w:t>
            </w:r>
          </w:p>
        </w:tc>
        <w:tc>
          <w:tcPr>
            <w:tcW w:w="1067"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right="5"/>
              <w:jc w:val="center"/>
              <w:textAlignment w:val="auto"/>
              <w:rPr>
                <w:rFonts w:hint="default" w:ascii="Times New Roman" w:hAnsi="Times New Roman" w:cs="Times New Roman"/>
                <w:sz w:val="21"/>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1" w:hRule="atLeast"/>
          <w:jc w:val="center"/>
        </w:trPr>
        <w:tc>
          <w:tcPr>
            <w:tcW w:w="568" w:type="dxa"/>
            <w:vMerge w:val="continue"/>
            <w:tcBorders>
              <w:top w:val="nil"/>
              <w:left w:val="nil"/>
              <w:right w:val="single" w:color="000000" w:sz="4" w:space="0"/>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9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1153"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10.1</w:t>
            </w:r>
          </w:p>
        </w:tc>
        <w:tc>
          <w:tcPr>
            <w:tcW w:w="121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5.18</w:t>
            </w:r>
          </w:p>
        </w:tc>
        <w:tc>
          <w:tcPr>
            <w:tcW w:w="118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15.7</w:t>
            </w:r>
          </w:p>
        </w:tc>
        <w:tc>
          <w:tcPr>
            <w:tcW w:w="114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2.77</w:t>
            </w:r>
          </w:p>
        </w:tc>
        <w:tc>
          <w:tcPr>
            <w:tcW w:w="100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
              <w:jc w:val="center"/>
              <w:textAlignment w:val="auto"/>
              <w:rPr>
                <w:rFonts w:hint="default" w:ascii="Times New Roman" w:hAnsi="Times New Roman" w:eastAsia="宋体" w:cs="Times New Roman"/>
                <w:sz w:val="21"/>
                <w:lang w:val="en-US" w:eastAsia="zh-CN"/>
              </w:rPr>
            </w:pPr>
            <w:r>
              <w:rPr>
                <w:rFonts w:hint="default" w:ascii="Times New Roman" w:hAnsi="Times New Roman" w:cs="Times New Roman"/>
                <w:w w:val="99"/>
                <w:sz w:val="21"/>
                <w:lang w:val="en-US" w:eastAsia="zh-CN"/>
              </w:rPr>
              <w:t>20</w:t>
            </w:r>
          </w:p>
        </w:tc>
        <w:tc>
          <w:tcPr>
            <w:tcW w:w="1067"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line="260" w:lineRule="exact"/>
              <w:ind w:right="7"/>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2" w:hRule="atLeast"/>
          <w:jc w:val="center"/>
        </w:trPr>
        <w:tc>
          <w:tcPr>
            <w:tcW w:w="568" w:type="dxa"/>
            <w:vMerge w:val="continue"/>
            <w:tcBorders>
              <w:top w:val="nil"/>
              <w:left w:val="nil"/>
              <w:right w:val="single" w:color="000000" w:sz="4" w:space="0"/>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9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1153"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0.07</w:t>
            </w:r>
          </w:p>
        </w:tc>
        <w:tc>
          <w:tcPr>
            <w:tcW w:w="121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0.06</w:t>
            </w:r>
          </w:p>
        </w:tc>
        <w:tc>
          <w:tcPr>
            <w:tcW w:w="118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0.05</w:t>
            </w:r>
          </w:p>
        </w:tc>
        <w:tc>
          <w:tcPr>
            <w:tcW w:w="114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0.05</w:t>
            </w:r>
          </w:p>
        </w:tc>
        <w:tc>
          <w:tcPr>
            <w:tcW w:w="100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right="139"/>
              <w:jc w:val="center"/>
              <w:textAlignment w:val="auto"/>
              <w:rPr>
                <w:rFonts w:hint="default" w:ascii="Times New Roman" w:hAnsi="Times New Roman" w:cs="Times New Roman"/>
                <w:sz w:val="21"/>
              </w:rPr>
            </w:pPr>
            <w:r>
              <w:rPr>
                <w:rFonts w:hint="default" w:ascii="Times New Roman" w:hAnsi="Times New Roman" w:cs="Times New Roman"/>
                <w:sz w:val="21"/>
              </w:rPr>
              <w:t>20</w:t>
            </w:r>
          </w:p>
        </w:tc>
        <w:tc>
          <w:tcPr>
            <w:tcW w:w="1067"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line="261" w:lineRule="exact"/>
              <w:ind w:right="7"/>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2" w:hRule="atLeast"/>
          <w:jc w:val="center"/>
        </w:trPr>
        <w:tc>
          <w:tcPr>
            <w:tcW w:w="568" w:type="dxa"/>
            <w:vMerge w:val="continue"/>
            <w:tcBorders>
              <w:top w:val="nil"/>
              <w:left w:val="nil"/>
              <w:right w:val="single" w:color="000000" w:sz="4" w:space="0"/>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9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1153"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140</w:t>
            </w:r>
          </w:p>
        </w:tc>
        <w:tc>
          <w:tcPr>
            <w:tcW w:w="121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18</w:t>
            </w:r>
          </w:p>
        </w:tc>
        <w:tc>
          <w:tcPr>
            <w:tcW w:w="118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21</w:t>
            </w:r>
          </w:p>
        </w:tc>
        <w:tc>
          <w:tcPr>
            <w:tcW w:w="114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9</w:t>
            </w:r>
          </w:p>
        </w:tc>
        <w:tc>
          <w:tcPr>
            <w:tcW w:w="100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right="139"/>
              <w:jc w:val="center"/>
              <w:textAlignment w:val="auto"/>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2000</w:t>
            </w:r>
          </w:p>
        </w:tc>
        <w:tc>
          <w:tcPr>
            <w:tcW w:w="1067"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line="261" w:lineRule="exact"/>
              <w:ind w:right="7"/>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2" w:hRule="atLeast"/>
          <w:jc w:val="center"/>
        </w:trPr>
        <w:tc>
          <w:tcPr>
            <w:tcW w:w="568" w:type="dxa"/>
            <w:vMerge w:val="continue"/>
            <w:tcBorders>
              <w:top w:val="nil"/>
              <w:left w:val="nil"/>
              <w:right w:val="single" w:color="000000" w:sz="4" w:space="0"/>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9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1153"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19.2</w:t>
            </w:r>
          </w:p>
        </w:tc>
        <w:tc>
          <w:tcPr>
            <w:tcW w:w="121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18.8</w:t>
            </w:r>
          </w:p>
        </w:tc>
        <w:tc>
          <w:tcPr>
            <w:tcW w:w="118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19.0</w:t>
            </w:r>
          </w:p>
        </w:tc>
        <w:tc>
          <w:tcPr>
            <w:tcW w:w="114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16.8</w:t>
            </w:r>
          </w:p>
        </w:tc>
        <w:tc>
          <w:tcPr>
            <w:tcW w:w="100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right="139"/>
              <w:jc w:val="center"/>
              <w:textAlignment w:val="auto"/>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400</w:t>
            </w:r>
          </w:p>
        </w:tc>
        <w:tc>
          <w:tcPr>
            <w:tcW w:w="1067"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line="262" w:lineRule="exact"/>
              <w:ind w:right="7"/>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2" w:hRule="atLeast"/>
          <w:jc w:val="center"/>
        </w:trPr>
        <w:tc>
          <w:tcPr>
            <w:tcW w:w="568" w:type="dxa"/>
            <w:vMerge w:val="continue"/>
            <w:tcBorders>
              <w:top w:val="nil"/>
              <w:left w:val="nil"/>
              <w:right w:val="single" w:color="000000" w:sz="4" w:space="0"/>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9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1153"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0.030</w:t>
            </w:r>
          </w:p>
        </w:tc>
        <w:tc>
          <w:tcPr>
            <w:tcW w:w="121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0.019</w:t>
            </w:r>
          </w:p>
        </w:tc>
        <w:tc>
          <w:tcPr>
            <w:tcW w:w="118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0.006</w:t>
            </w:r>
          </w:p>
        </w:tc>
        <w:tc>
          <w:tcPr>
            <w:tcW w:w="114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0.003</w:t>
            </w:r>
          </w:p>
        </w:tc>
        <w:tc>
          <w:tcPr>
            <w:tcW w:w="100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right="139"/>
              <w:jc w:val="center"/>
              <w:textAlignment w:val="auto"/>
              <w:rPr>
                <w:rFonts w:hint="default" w:ascii="Times New Roman" w:hAnsi="Times New Roman" w:eastAsia="宋体" w:cs="Times New Roman"/>
                <w:sz w:val="21"/>
                <w:lang w:eastAsia="zh-CN"/>
              </w:rPr>
            </w:pPr>
            <w:r>
              <w:rPr>
                <w:rFonts w:hint="default" w:ascii="Times New Roman" w:hAnsi="Times New Roman" w:cs="Times New Roman"/>
                <w:sz w:val="21"/>
                <w:lang w:val="en-US" w:eastAsia="zh-CN"/>
              </w:rPr>
              <w:t>8</w:t>
            </w:r>
          </w:p>
        </w:tc>
        <w:tc>
          <w:tcPr>
            <w:tcW w:w="1067"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line="262" w:lineRule="exact"/>
              <w:ind w:right="7"/>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1" w:hRule="atLeast"/>
          <w:jc w:val="center"/>
        </w:trPr>
        <w:tc>
          <w:tcPr>
            <w:tcW w:w="568" w:type="dxa"/>
            <w:vMerge w:val="continue"/>
            <w:tcBorders>
              <w:top w:val="nil"/>
              <w:left w:val="nil"/>
              <w:right w:val="single" w:color="000000" w:sz="4" w:space="0"/>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9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1153"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18</w:t>
            </w:r>
          </w:p>
        </w:tc>
        <w:tc>
          <w:tcPr>
            <w:tcW w:w="121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22</w:t>
            </w:r>
          </w:p>
        </w:tc>
        <w:tc>
          <w:tcPr>
            <w:tcW w:w="118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25</w:t>
            </w:r>
          </w:p>
        </w:tc>
        <w:tc>
          <w:tcPr>
            <w:tcW w:w="114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zh-CN" w:eastAsia="zh-CN" w:bidi="zh-CN"/>
              </w:rPr>
              <w:t>12</w:t>
            </w:r>
          </w:p>
        </w:tc>
        <w:tc>
          <w:tcPr>
            <w:tcW w:w="100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right="139"/>
              <w:jc w:val="center"/>
              <w:textAlignment w:val="auto"/>
              <w:rPr>
                <w:rFonts w:hint="default" w:ascii="Times New Roman" w:hAnsi="Times New Roman" w:cs="Times New Roman"/>
                <w:sz w:val="21"/>
              </w:rPr>
            </w:pPr>
            <w:r>
              <w:rPr>
                <w:rFonts w:hint="default" w:ascii="Times New Roman" w:hAnsi="Times New Roman" w:cs="Times New Roman"/>
                <w:sz w:val="21"/>
              </w:rPr>
              <w:t>150</w:t>
            </w:r>
          </w:p>
        </w:tc>
        <w:tc>
          <w:tcPr>
            <w:tcW w:w="1067"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line="260" w:lineRule="exact"/>
              <w:ind w:right="7"/>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2" w:hRule="atLeast"/>
          <w:jc w:val="center"/>
        </w:trPr>
        <w:tc>
          <w:tcPr>
            <w:tcW w:w="568" w:type="dxa"/>
            <w:vMerge w:val="continue"/>
            <w:tcBorders>
              <w:top w:val="nil"/>
              <w:left w:val="nil"/>
              <w:right w:val="single" w:color="000000" w:sz="4" w:space="0"/>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9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1153"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szCs w:val="22"/>
                <w:lang w:val="en-US" w:eastAsia="zh-CN" w:bidi="zh-CN"/>
              </w:rPr>
              <w:t>0.23</w:t>
            </w:r>
          </w:p>
        </w:tc>
        <w:tc>
          <w:tcPr>
            <w:tcW w:w="121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szCs w:val="22"/>
                <w:lang w:val="en-US" w:eastAsia="zh-CN" w:bidi="zh-CN"/>
              </w:rPr>
              <w:t>0.09</w:t>
            </w:r>
          </w:p>
        </w:tc>
        <w:tc>
          <w:tcPr>
            <w:tcW w:w="118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szCs w:val="22"/>
                <w:lang w:val="en-US" w:eastAsia="zh-CN" w:bidi="zh-CN"/>
              </w:rPr>
              <w:t>0.12</w:t>
            </w:r>
          </w:p>
        </w:tc>
        <w:tc>
          <w:tcPr>
            <w:tcW w:w="114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szCs w:val="22"/>
                <w:lang w:val="en-US" w:eastAsia="zh-CN" w:bidi="zh-CN"/>
              </w:rPr>
              <w:t>0.12</w:t>
            </w:r>
          </w:p>
        </w:tc>
        <w:tc>
          <w:tcPr>
            <w:tcW w:w="100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rPr>
            </w:pPr>
            <w:r>
              <w:rPr>
                <w:rFonts w:hint="default" w:ascii="Times New Roman" w:hAnsi="Times New Roman" w:cs="Times New Roman"/>
                <w:w w:val="99"/>
                <w:sz w:val="21"/>
              </w:rPr>
              <w:t>/</w:t>
            </w:r>
          </w:p>
        </w:tc>
        <w:tc>
          <w:tcPr>
            <w:tcW w:w="1067"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0"/>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1" w:hRule="atLeast"/>
          <w:jc w:val="center"/>
        </w:trPr>
        <w:tc>
          <w:tcPr>
            <w:tcW w:w="568" w:type="dxa"/>
            <w:vMerge w:val="continue"/>
            <w:tcBorders>
              <w:top w:val="nil"/>
              <w:left w:val="nil"/>
              <w:right w:val="single" w:color="000000" w:sz="4" w:space="0"/>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9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1153"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szCs w:val="22"/>
                <w:lang w:val="en-US" w:eastAsia="zh-CN" w:bidi="zh-CN"/>
              </w:rPr>
              <w:t>0.10</w:t>
            </w:r>
          </w:p>
        </w:tc>
        <w:tc>
          <w:tcPr>
            <w:tcW w:w="121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szCs w:val="22"/>
                <w:lang w:val="en-US" w:eastAsia="zh-CN" w:bidi="zh-CN"/>
              </w:rPr>
              <w:t>0.04</w:t>
            </w:r>
          </w:p>
        </w:tc>
        <w:tc>
          <w:tcPr>
            <w:tcW w:w="1185"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szCs w:val="22"/>
                <w:lang w:val="en-US" w:eastAsia="zh-CN" w:bidi="zh-CN"/>
              </w:rPr>
              <w:t>0.07</w:t>
            </w:r>
          </w:p>
        </w:tc>
        <w:tc>
          <w:tcPr>
            <w:tcW w:w="1140" w:type="dxa"/>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en-US" w:eastAsia="zh-CN" w:bidi="zh-CN"/>
              </w:rPr>
            </w:pPr>
            <w:r>
              <w:rPr>
                <w:rFonts w:hint="default" w:ascii="Times New Roman" w:hAnsi="Times New Roman" w:eastAsia="宋体" w:cs="Times New Roman"/>
                <w:sz w:val="21"/>
                <w:szCs w:val="22"/>
                <w:lang w:val="en-US" w:eastAsia="zh-CN" w:bidi="zh-CN"/>
              </w:rPr>
              <w:t>0.07</w:t>
            </w:r>
          </w:p>
        </w:tc>
        <w:tc>
          <w:tcPr>
            <w:tcW w:w="1001" w:type="dxa"/>
            <w:tcBorders>
              <w:top w:val="single" w:color="000000" w:sz="4" w:space="0"/>
              <w:left w:val="single" w:color="000000" w:sz="4" w:space="0"/>
              <w:bottom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rPr>
            </w:pPr>
            <w:r>
              <w:rPr>
                <w:rFonts w:hint="default" w:ascii="Times New Roman" w:hAnsi="Times New Roman" w:cs="Times New Roman"/>
                <w:w w:val="99"/>
                <w:sz w:val="21"/>
              </w:rPr>
              <w:t>/</w:t>
            </w:r>
          </w:p>
        </w:tc>
        <w:tc>
          <w:tcPr>
            <w:tcW w:w="1067" w:type="dxa"/>
            <w:tcBorders>
              <w:top w:val="single" w:color="000000" w:sz="4" w:space="0"/>
              <w:left w:val="single" w:color="000000" w:sz="4" w:space="0"/>
              <w:bottom w:val="single" w:color="000000" w:sz="4" w:space="0"/>
              <w:right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20"/>
              </w:rPr>
            </w:pPr>
            <w:r>
              <w:rPr>
                <w:rFonts w:hint="default" w:ascii="Times New Roman" w:hAnsi="Times New Roman" w:cs="Times New Roman"/>
                <w:w w:val="99"/>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1" w:hRule="atLeast"/>
          <w:jc w:val="center"/>
        </w:trPr>
        <w:tc>
          <w:tcPr>
            <w:tcW w:w="568" w:type="dxa"/>
            <w:vMerge w:val="continue"/>
            <w:tcBorders>
              <w:top w:val="nil"/>
              <w:left w:val="nil"/>
              <w:right w:val="single" w:color="000000" w:sz="4" w:space="0"/>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95"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1153"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en-US" w:eastAsia="zh-CN" w:bidi="zh-CN"/>
              </w:rPr>
              <w:t>3.14</w:t>
            </w:r>
          </w:p>
        </w:tc>
        <w:tc>
          <w:tcPr>
            <w:tcW w:w="1215"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en-US" w:eastAsia="zh-CN" w:bidi="zh-CN"/>
              </w:rPr>
              <w:t>2.59</w:t>
            </w:r>
          </w:p>
        </w:tc>
        <w:tc>
          <w:tcPr>
            <w:tcW w:w="1185"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en-US" w:eastAsia="zh-CN" w:bidi="zh-CN"/>
              </w:rPr>
              <w:t>2.41</w:t>
            </w:r>
          </w:p>
        </w:tc>
        <w:tc>
          <w:tcPr>
            <w:tcW w:w="1140" w:type="dxa"/>
            <w:tcBorders>
              <w:top w:val="single" w:color="000000" w:sz="4" w:space="0"/>
              <w:left w:val="single" w:color="000000" w:sz="4" w:space="0"/>
              <w:right w:val="single" w:color="000000" w:sz="4" w:space="0"/>
            </w:tcBorders>
            <w:vAlign w:val="center"/>
          </w:tcPr>
          <w:p>
            <w:pPr>
              <w:ind w:left="0" w:leftChars="0" w:right="0" w:rightChars="0"/>
              <w:jc w:val="center"/>
              <w:rPr>
                <w:rFonts w:hint="default" w:ascii="Times New Roman" w:hAnsi="Times New Roman" w:eastAsia="宋体" w:cs="Times New Roman"/>
                <w:sz w:val="21"/>
                <w:szCs w:val="22"/>
                <w:lang w:val="zh-CN" w:eastAsia="zh-CN" w:bidi="zh-CN"/>
              </w:rPr>
            </w:pPr>
            <w:r>
              <w:rPr>
                <w:rFonts w:hint="default" w:ascii="Times New Roman" w:hAnsi="Times New Roman" w:eastAsia="宋体" w:cs="Times New Roman"/>
                <w:sz w:val="21"/>
                <w:szCs w:val="22"/>
                <w:lang w:val="en-US" w:eastAsia="zh-CN" w:bidi="zh-CN"/>
              </w:rPr>
              <w:t>1.10</w:t>
            </w:r>
          </w:p>
        </w:tc>
        <w:tc>
          <w:tcPr>
            <w:tcW w:w="1001" w:type="dxa"/>
            <w:tcBorders>
              <w:top w:val="single" w:color="000000" w:sz="4" w:space="0"/>
              <w:left w:val="single" w:color="000000" w:sz="4" w:space="0"/>
              <w:right w:val="single" w:color="000000" w:sz="4" w:space="0"/>
            </w:tcBorders>
            <w:vAlign w:val="center"/>
          </w:tcPr>
          <w:p>
            <w:pPr>
              <w:pStyle w:val="21"/>
              <w:keepNext w:val="0"/>
              <w:keepLines w:val="0"/>
              <w:pageBreakBefore w:val="0"/>
              <w:kinsoku/>
              <w:wordWrap/>
              <w:overflowPunct/>
              <w:topLinePunct w:val="0"/>
              <w:bidi w:val="0"/>
              <w:spacing w:before="80" w:after="160"/>
              <w:ind w:left="140" w:right="139"/>
              <w:jc w:val="center"/>
              <w:textAlignment w:val="auto"/>
              <w:rPr>
                <w:rFonts w:hint="default" w:ascii="Times New Roman" w:hAnsi="Times New Roman" w:eastAsia="宋体" w:cs="Times New Roman"/>
                <w:sz w:val="21"/>
                <w:lang w:val="en-US" w:eastAsia="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1067" w:type="dxa"/>
            <w:tcBorders>
              <w:top w:val="single" w:color="000000" w:sz="4" w:space="0"/>
              <w:left w:val="single" w:color="000000" w:sz="4" w:space="0"/>
              <w:right w:val="nil"/>
            </w:tcBorders>
            <w:vAlign w:val="center"/>
          </w:tcPr>
          <w:p>
            <w:pPr>
              <w:pStyle w:val="21"/>
              <w:keepNext w:val="0"/>
              <w:keepLines w:val="0"/>
              <w:pageBreakBefore w:val="0"/>
              <w:kinsoku/>
              <w:wordWrap/>
              <w:overflowPunct/>
              <w:topLinePunct w:val="0"/>
              <w:bidi w:val="0"/>
              <w:spacing w:before="80" w:after="160"/>
              <w:ind w:right="7"/>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bl>
    <w:p>
      <w:pPr>
        <w:pStyle w:val="2"/>
        <w:keepNext w:val="0"/>
        <w:keepLines w:val="0"/>
        <w:pageBreakBefore w:val="0"/>
        <w:tabs>
          <w:tab w:val="left" w:pos="3496"/>
        </w:tabs>
        <w:kinsoku/>
        <w:wordWrap/>
        <w:overflowPunct/>
        <w:topLinePunct w:val="0"/>
        <w:bidi w:val="0"/>
        <w:spacing w:before="80" w:after="160"/>
        <w:ind w:left="1"/>
        <w:jc w:val="center"/>
        <w:textAlignment w:val="auto"/>
        <w:rPr>
          <w:rFonts w:hint="default" w:ascii="Times New Roman" w:hAnsi="Times New Roman" w:eastAsia="黑体" w:cs="Times New Roman"/>
        </w:rPr>
      </w:pPr>
      <w:bookmarkStart w:id="110" w:name="表6-5   XZ-S2检出结果统计表       单位：无量纲"/>
      <w:bookmarkEnd w:id="110"/>
      <w:r>
        <w:rPr>
          <w:rFonts w:hint="default" w:ascii="Times New Roman" w:hAnsi="Times New Roman" w:eastAsia="黑体"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10</w:t>
      </w:r>
      <w:r>
        <w:rPr>
          <w:rFonts w:hint="default" w:ascii="Times New Roman" w:hAnsi="Times New Roman" w:cs="Times New Roman"/>
          <w:lang w:val="en-US" w:eastAsia="zh-CN"/>
        </w:rPr>
        <w:t xml:space="preserve"> </w:t>
      </w:r>
      <w:r>
        <w:rPr>
          <w:rFonts w:hint="default" w:ascii="Times New Roman" w:hAnsi="Times New Roman" w:eastAsia="Times New Roman" w:cs="Times New Roman"/>
        </w:rPr>
        <w:t>S</w:t>
      </w:r>
      <w:r>
        <w:rPr>
          <w:rFonts w:hint="default" w:ascii="Times New Roman" w:hAnsi="Times New Roman" w:eastAsia="宋体" w:cs="Times New Roman"/>
          <w:lang w:val="en-US" w:eastAsia="zh-CN"/>
        </w:rPr>
        <w:t>7</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0" w:type="auto"/>
        <w:tblInd w:w="117" w:type="dxa"/>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Layout w:type="fixed"/>
        <w:tblCellMar>
          <w:top w:w="0" w:type="dxa"/>
          <w:left w:w="0" w:type="dxa"/>
          <w:bottom w:w="0" w:type="dxa"/>
          <w:right w:w="0" w:type="dxa"/>
        </w:tblCellMar>
      </w:tblPr>
      <w:tblGrid>
        <w:gridCol w:w="623"/>
        <w:gridCol w:w="1335"/>
        <w:gridCol w:w="1029"/>
        <w:gridCol w:w="1029"/>
        <w:gridCol w:w="1029"/>
        <w:gridCol w:w="1050"/>
        <w:gridCol w:w="1194"/>
        <w:gridCol w:w="1235"/>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57" w:hRule="atLeast"/>
        </w:trPr>
        <w:tc>
          <w:tcPr>
            <w:tcW w:w="623"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line="278" w:lineRule="auto"/>
              <w:ind w:left="205" w:right="202"/>
              <w:jc w:val="left"/>
              <w:textAlignment w:val="auto"/>
              <w:rPr>
                <w:rFonts w:hint="default" w:ascii="Times New Roman" w:hAnsi="Times New Roman" w:cs="Times New Roman"/>
                <w:b/>
                <w:sz w:val="21"/>
              </w:rPr>
            </w:pPr>
            <w:r>
              <w:rPr>
                <w:rFonts w:hint="default" w:ascii="Times New Roman" w:hAnsi="Times New Roman" w:cs="Times New Roman"/>
                <w:b/>
                <w:w w:val="95"/>
                <w:sz w:val="21"/>
              </w:rPr>
              <w:t>点位</w:t>
            </w:r>
          </w:p>
        </w:tc>
        <w:tc>
          <w:tcPr>
            <w:tcW w:w="1335"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9"/>
              </w:rPr>
            </w:pPr>
          </w:p>
          <w:p>
            <w:pPr>
              <w:pStyle w:val="21"/>
              <w:keepNext w:val="0"/>
              <w:keepLines w:val="0"/>
              <w:pageBreakBefore w:val="0"/>
              <w:kinsoku/>
              <w:wordWrap/>
              <w:overflowPunct/>
              <w:topLinePunct w:val="0"/>
              <w:bidi w:val="0"/>
              <w:spacing w:before="80" w:after="160"/>
              <w:ind w:left="198" w:right="199"/>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137" w:type="dxa"/>
            <w:gridSpan w:val="4"/>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623" w:right="1620"/>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194"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9"/>
              </w:rPr>
            </w:pPr>
          </w:p>
          <w:p>
            <w:pPr>
              <w:pStyle w:val="21"/>
              <w:keepNext w:val="0"/>
              <w:keepLines w:val="0"/>
              <w:pageBreakBefore w:val="0"/>
              <w:kinsoku/>
              <w:wordWrap/>
              <w:overflowPunct/>
              <w:topLinePunct w:val="0"/>
              <w:bidi w:val="0"/>
              <w:spacing w:before="80" w:after="160"/>
              <w:ind w:left="170"/>
              <w:jc w:val="left"/>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1235"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19"/>
              </w:rPr>
            </w:pPr>
          </w:p>
          <w:p>
            <w:pPr>
              <w:pStyle w:val="21"/>
              <w:keepNext w:val="0"/>
              <w:keepLines w:val="0"/>
              <w:pageBreakBefore w:val="0"/>
              <w:kinsoku/>
              <w:wordWrap/>
              <w:overflowPunct/>
              <w:topLinePunct w:val="0"/>
              <w:bidi w:val="0"/>
              <w:spacing w:before="80" w:after="160"/>
              <w:ind w:left="169"/>
              <w:jc w:val="left"/>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12" w:hRule="atLeast"/>
        </w:trPr>
        <w:tc>
          <w:tcPr>
            <w:tcW w:w="623"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029"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19" w:right="119"/>
              <w:textAlignment w:val="auto"/>
              <w:rPr>
                <w:rFonts w:hint="default" w:ascii="Times New Roman" w:hAnsi="Times New Roman" w:cs="Times New Roman"/>
                <w:sz w:val="21"/>
              </w:rPr>
            </w:pPr>
            <w:r>
              <w:rPr>
                <w:rFonts w:hint="default" w:ascii="Times New Roman" w:hAnsi="Times New Roman" w:cs="Times New Roman"/>
                <w:sz w:val="21"/>
              </w:rPr>
              <w:t>0~0.5m</w:t>
            </w:r>
          </w:p>
        </w:tc>
        <w:tc>
          <w:tcPr>
            <w:tcW w:w="1029"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20" w:right="119"/>
              <w:textAlignment w:val="auto"/>
              <w:rPr>
                <w:rFonts w:hint="default" w:ascii="Times New Roman" w:hAnsi="Times New Roman" w:cs="Times New Roman"/>
                <w:sz w:val="21"/>
              </w:rPr>
            </w:pPr>
            <w:r>
              <w:rPr>
                <w:rFonts w:hint="default" w:ascii="Times New Roman" w:hAnsi="Times New Roman" w:cs="Times New Roman"/>
                <w:sz w:val="21"/>
              </w:rPr>
              <w:t>2~2.5m</w:t>
            </w:r>
          </w:p>
        </w:tc>
        <w:tc>
          <w:tcPr>
            <w:tcW w:w="1029"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19" w:right="119"/>
              <w:textAlignment w:val="auto"/>
              <w:rPr>
                <w:rFonts w:hint="default" w:ascii="Times New Roman" w:hAnsi="Times New Roman" w:cs="Times New Roman"/>
                <w:sz w:val="21"/>
              </w:rPr>
            </w:pPr>
            <w:r>
              <w:rPr>
                <w:rFonts w:hint="default" w:ascii="Times New Roman" w:hAnsi="Times New Roman" w:cs="Times New Roman"/>
                <w:sz w:val="21"/>
              </w:rPr>
              <w:t>3.5~4m</w:t>
            </w:r>
          </w:p>
        </w:tc>
        <w:tc>
          <w:tcPr>
            <w:tcW w:w="1050"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49" w:right="149"/>
              <w:textAlignment w:val="auto"/>
              <w:rPr>
                <w:rFonts w:hint="default" w:ascii="Times New Roman" w:hAnsi="Times New Roman" w:cs="Times New Roman"/>
                <w:sz w:val="21"/>
              </w:rPr>
            </w:pPr>
            <w:r>
              <w:rPr>
                <w:rFonts w:hint="default" w:ascii="Times New Roman" w:hAnsi="Times New Roman" w:cs="Times New Roman"/>
                <w:sz w:val="21"/>
              </w:rPr>
              <w:t>5.5~6m</w:t>
            </w:r>
          </w:p>
        </w:tc>
        <w:tc>
          <w:tcPr>
            <w:tcW w:w="1194"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235"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613" w:hRule="atLeast"/>
        </w:trPr>
        <w:tc>
          <w:tcPr>
            <w:tcW w:w="623" w:type="dxa"/>
            <w:vMerge w:val="restart"/>
            <w:tcBorders>
              <w:tl2br w:val="nil"/>
              <w:tr2bl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1"/>
              </w:rPr>
            </w:pPr>
          </w:p>
          <w:p>
            <w:pPr>
              <w:pStyle w:val="21"/>
              <w:keepNext w:val="0"/>
              <w:keepLines w:val="0"/>
              <w:pageBreakBefore w:val="0"/>
              <w:kinsoku/>
              <w:wordWrap/>
              <w:overflowPunct/>
              <w:topLinePunct w:val="0"/>
              <w:bidi w:val="0"/>
              <w:spacing w:before="80" w:after="160" w:line="309" w:lineRule="auto"/>
              <w:ind w:left="201" w:right="127" w:hanging="63"/>
              <w:jc w:val="left"/>
              <w:textAlignment w:val="auto"/>
              <w:rPr>
                <w:rFonts w:hint="default" w:ascii="Times New Roman" w:hAnsi="Times New Roman" w:eastAsia="宋体" w:cs="Times New Roman"/>
                <w:sz w:val="21"/>
                <w:lang w:val="en-US" w:eastAsia="zh-CN"/>
              </w:rPr>
            </w:pPr>
            <w:r>
              <w:rPr>
                <w:rFonts w:hint="default" w:ascii="Times New Roman" w:hAnsi="Times New Roman" w:cs="Times New Roman"/>
                <w:w w:val="95"/>
                <w:sz w:val="21"/>
                <w:lang w:val="en-US" w:eastAsia="zh-CN"/>
              </w:rPr>
              <w:t>S7</w:t>
            </w:r>
          </w:p>
        </w:tc>
        <w:tc>
          <w:tcPr>
            <w:tcW w:w="1335" w:type="dxa"/>
            <w:tcBorders>
              <w:tl2br w:val="nil"/>
              <w:tr2bl w:val="nil"/>
            </w:tcBorders>
            <w:vAlign w:val="top"/>
          </w:tcPr>
          <w:p>
            <w:pPr>
              <w:pStyle w:val="21"/>
              <w:keepNext w:val="0"/>
              <w:keepLines w:val="0"/>
              <w:pageBreakBefore w:val="0"/>
              <w:kinsoku/>
              <w:wordWrap/>
              <w:overflowPunct/>
              <w:topLinePunct w:val="0"/>
              <w:bidi w:val="0"/>
              <w:spacing w:before="80" w:after="160"/>
              <w:ind w:left="155" w:leftChars="0" w:right="154"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1029" w:type="dxa"/>
            <w:tcBorders>
              <w:tl2br w:val="nil"/>
              <w:tr2bl w:val="nil"/>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8.54</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8.02</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8.99</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8.30</w:t>
            </w:r>
          </w:p>
        </w:tc>
        <w:tc>
          <w:tcPr>
            <w:tcW w:w="1194" w:type="dxa"/>
            <w:tcBorders>
              <w:tl2br w:val="nil"/>
              <w:tr2bl w:val="nil"/>
            </w:tcBorders>
          </w:tcPr>
          <w:p>
            <w:pPr>
              <w:pStyle w:val="21"/>
              <w:keepNext w:val="0"/>
              <w:keepLines w:val="0"/>
              <w:pageBreakBefore w:val="0"/>
              <w:kinsoku/>
              <w:wordWrap/>
              <w:overflowPunct/>
              <w:topLinePunct w:val="0"/>
              <w:bidi w:val="0"/>
              <w:spacing w:before="80" w:after="160"/>
              <w:ind w:right="1"/>
              <w:textAlignment w:val="auto"/>
              <w:rPr>
                <w:rFonts w:hint="default" w:ascii="Times New Roman" w:hAnsi="Times New Roman" w:cs="Times New Roman"/>
                <w:sz w:val="21"/>
              </w:rPr>
            </w:pPr>
            <w:r>
              <w:rPr>
                <w:rFonts w:hint="default" w:ascii="Times New Roman" w:hAnsi="Times New Roman" w:cs="Times New Roman"/>
                <w:w w:val="99"/>
                <w:sz w:val="21"/>
              </w:rPr>
              <w:t>/</w:t>
            </w:r>
          </w:p>
        </w:tc>
        <w:tc>
          <w:tcPr>
            <w:tcW w:w="1235" w:type="dxa"/>
            <w:tcBorders>
              <w:tl2br w:val="nil"/>
              <w:tr2bl w:val="nil"/>
            </w:tcBorders>
          </w:tcPr>
          <w:p>
            <w:pPr>
              <w:pStyle w:val="21"/>
              <w:keepNext w:val="0"/>
              <w:keepLines w:val="0"/>
              <w:pageBreakBefore w:val="0"/>
              <w:kinsoku/>
              <w:wordWrap/>
              <w:overflowPunct/>
              <w:topLinePunct w:val="0"/>
              <w:bidi w:val="0"/>
              <w:spacing w:before="80" w:after="160"/>
              <w:ind w:right="609"/>
              <w:jc w:val="right"/>
              <w:textAlignment w:val="auto"/>
              <w:rPr>
                <w:rFonts w:hint="default" w:ascii="Times New Roman" w:hAnsi="Times New Roman" w:cs="Times New Roman"/>
                <w:sz w:val="21"/>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1"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10.8</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5.92</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6.81</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6.99</w:t>
            </w:r>
          </w:p>
        </w:tc>
        <w:tc>
          <w:tcPr>
            <w:tcW w:w="1194" w:type="dxa"/>
            <w:tcBorders>
              <w:tl2br w:val="nil"/>
              <w:tr2bl w:val="nil"/>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1235" w:type="dxa"/>
            <w:tcBorders>
              <w:tl2br w:val="nil"/>
              <w:tr2bl w:val="nil"/>
            </w:tcBorders>
          </w:tcPr>
          <w:p>
            <w:pPr>
              <w:pStyle w:val="21"/>
              <w:keepNext w:val="0"/>
              <w:keepLines w:val="0"/>
              <w:pageBreakBefore w:val="0"/>
              <w:kinsoku/>
              <w:wordWrap/>
              <w:overflowPunct/>
              <w:topLinePunct w:val="0"/>
              <w:bidi w:val="0"/>
              <w:spacing w:before="80" w:after="160" w:line="261" w:lineRule="exact"/>
              <w:ind w:right="536"/>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2"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0.10</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0.05</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0.06</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0.08</w:t>
            </w:r>
          </w:p>
        </w:tc>
        <w:tc>
          <w:tcPr>
            <w:tcW w:w="119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1235" w:type="dxa"/>
            <w:tcBorders>
              <w:tl2br w:val="nil"/>
              <w:tr2bl w:val="nil"/>
            </w:tcBorders>
          </w:tcPr>
          <w:p>
            <w:pPr>
              <w:pStyle w:val="21"/>
              <w:keepNext w:val="0"/>
              <w:keepLines w:val="0"/>
              <w:pageBreakBefore w:val="0"/>
              <w:kinsoku/>
              <w:wordWrap/>
              <w:overflowPunct/>
              <w:topLinePunct w:val="0"/>
              <w:bidi w:val="0"/>
              <w:spacing w:before="80" w:after="160" w:line="261" w:lineRule="exact"/>
              <w:ind w:right="536"/>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2"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20</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17</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w:t>
            </w:r>
          </w:p>
        </w:tc>
        <w:tc>
          <w:tcPr>
            <w:tcW w:w="119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1235" w:type="dxa"/>
            <w:tcBorders>
              <w:tl2br w:val="nil"/>
              <w:tr2bl w:val="nil"/>
            </w:tcBorders>
          </w:tcPr>
          <w:p>
            <w:pPr>
              <w:pStyle w:val="21"/>
              <w:keepNext w:val="0"/>
              <w:keepLines w:val="0"/>
              <w:pageBreakBefore w:val="0"/>
              <w:kinsoku/>
              <w:wordWrap/>
              <w:overflowPunct/>
              <w:topLinePunct w:val="0"/>
              <w:bidi w:val="0"/>
              <w:spacing w:before="80" w:after="160" w:line="261" w:lineRule="exact"/>
              <w:ind w:right="536"/>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1"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24.5</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15.5</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16.3</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17.1</w:t>
            </w:r>
          </w:p>
        </w:tc>
        <w:tc>
          <w:tcPr>
            <w:tcW w:w="119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1235" w:type="dxa"/>
            <w:tcBorders>
              <w:tl2br w:val="nil"/>
              <w:tr2bl w:val="nil"/>
            </w:tcBorders>
          </w:tcPr>
          <w:p>
            <w:pPr>
              <w:pStyle w:val="21"/>
              <w:keepNext w:val="0"/>
              <w:keepLines w:val="0"/>
              <w:pageBreakBefore w:val="0"/>
              <w:kinsoku/>
              <w:wordWrap/>
              <w:overflowPunct/>
              <w:topLinePunct w:val="0"/>
              <w:bidi w:val="0"/>
              <w:spacing w:before="80" w:after="160" w:line="262" w:lineRule="exact"/>
              <w:ind w:right="536"/>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2"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0.029</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0.026</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0.013</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0.005</w:t>
            </w:r>
          </w:p>
        </w:tc>
        <w:tc>
          <w:tcPr>
            <w:tcW w:w="119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1235" w:type="dxa"/>
            <w:tcBorders>
              <w:tl2br w:val="nil"/>
              <w:tr2bl w:val="nil"/>
            </w:tcBorders>
          </w:tcPr>
          <w:p>
            <w:pPr>
              <w:pStyle w:val="21"/>
              <w:keepNext w:val="0"/>
              <w:keepLines w:val="0"/>
              <w:pageBreakBefore w:val="0"/>
              <w:kinsoku/>
              <w:wordWrap/>
              <w:overflowPunct/>
              <w:topLinePunct w:val="0"/>
              <w:bidi w:val="0"/>
              <w:spacing w:before="80" w:after="160" w:line="260" w:lineRule="exact"/>
              <w:ind w:right="536"/>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2"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34</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w:t>
            </w:r>
          </w:p>
        </w:tc>
        <w:tc>
          <w:tcPr>
            <w:tcW w:w="119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1235" w:type="dxa"/>
            <w:tcBorders>
              <w:tl2br w:val="nil"/>
              <w:tr2bl w:val="nil"/>
            </w:tcBorders>
          </w:tcPr>
          <w:p>
            <w:pPr>
              <w:pStyle w:val="21"/>
              <w:keepNext w:val="0"/>
              <w:keepLines w:val="0"/>
              <w:pageBreakBefore w:val="0"/>
              <w:kinsoku/>
              <w:wordWrap/>
              <w:overflowPunct/>
              <w:topLinePunct w:val="0"/>
              <w:bidi w:val="0"/>
              <w:spacing w:before="80" w:after="160" w:line="260" w:lineRule="exact"/>
              <w:ind w:right="536"/>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2"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0.23</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0.32</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0.16</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0.25</w:t>
            </w:r>
          </w:p>
        </w:tc>
        <w:tc>
          <w:tcPr>
            <w:tcW w:w="1194"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35" w:type="dxa"/>
            <w:tcBorders>
              <w:tl2br w:val="nil"/>
              <w:tr2bl w:val="nil"/>
            </w:tcBorders>
          </w:tcPr>
          <w:p>
            <w:pPr>
              <w:pStyle w:val="21"/>
              <w:keepNext w:val="0"/>
              <w:keepLines w:val="0"/>
              <w:pageBreakBefore w:val="0"/>
              <w:kinsoku/>
              <w:wordWrap/>
              <w:overflowPunct/>
              <w:topLinePunct w:val="0"/>
              <w:bidi w:val="0"/>
              <w:spacing w:before="80" w:after="160"/>
              <w:ind w:right="609"/>
              <w:jc w:val="right"/>
              <w:textAlignment w:val="auto"/>
              <w:rPr>
                <w:rFonts w:hint="default" w:ascii="Times New Roman" w:hAnsi="Times New Roman" w:cs="Times New Roman"/>
                <w:sz w:val="21"/>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1"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0.07</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0.55</w:t>
            </w:r>
          </w:p>
        </w:tc>
        <w:tc>
          <w:tcPr>
            <w:tcW w:w="1194"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35" w:type="dxa"/>
            <w:tcBorders>
              <w:tl2br w:val="nil"/>
              <w:tr2bl w:val="nil"/>
            </w:tcBorders>
          </w:tcPr>
          <w:p>
            <w:pPr>
              <w:pStyle w:val="21"/>
              <w:keepNext w:val="0"/>
              <w:keepLines w:val="0"/>
              <w:pageBreakBefore w:val="0"/>
              <w:kinsoku/>
              <w:wordWrap/>
              <w:overflowPunct/>
              <w:topLinePunct w:val="0"/>
              <w:bidi w:val="0"/>
              <w:spacing w:before="80" w:after="160"/>
              <w:ind w:right="609"/>
              <w:jc w:val="right"/>
              <w:textAlignment w:val="auto"/>
              <w:rPr>
                <w:rFonts w:hint="default" w:ascii="Times New Roman" w:hAnsi="Times New Roman" w:cs="Times New Roman"/>
                <w:sz w:val="21"/>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2"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1.20</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0.54</w:t>
            </w:r>
          </w:p>
        </w:tc>
        <w:tc>
          <w:tcPr>
            <w:tcW w:w="10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0.31</w:t>
            </w:r>
          </w:p>
        </w:tc>
        <w:tc>
          <w:tcPr>
            <w:tcW w:w="105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0.28</w:t>
            </w:r>
          </w:p>
        </w:tc>
        <w:tc>
          <w:tcPr>
            <w:tcW w:w="119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1235" w:type="dxa"/>
            <w:tcBorders>
              <w:tl2br w:val="nil"/>
              <w:tr2bl w:val="nil"/>
            </w:tcBorders>
          </w:tcPr>
          <w:p>
            <w:pPr>
              <w:pStyle w:val="21"/>
              <w:keepNext w:val="0"/>
              <w:keepLines w:val="0"/>
              <w:pageBreakBefore w:val="0"/>
              <w:kinsoku/>
              <w:wordWrap/>
              <w:overflowPunct/>
              <w:topLinePunct w:val="0"/>
              <w:bidi w:val="0"/>
              <w:spacing w:before="80" w:after="160" w:line="261" w:lineRule="exact"/>
              <w:ind w:right="536"/>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2"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tcPr>
          <w:p>
            <w:pPr>
              <w:pStyle w:val="21"/>
              <w:keepNext w:val="0"/>
              <w:keepLines w:val="0"/>
              <w:pageBreakBefore w:val="0"/>
              <w:kinsoku/>
              <w:wordWrap/>
              <w:overflowPunct/>
              <w:topLinePunct w:val="0"/>
              <w:bidi w:val="0"/>
              <w:spacing w:before="80" w:after="160" w:line="262" w:lineRule="exact"/>
              <w:ind w:right="180"/>
              <w:jc w:val="center"/>
              <w:textAlignment w:val="auto"/>
              <w:rPr>
                <w:rFonts w:hint="default" w:ascii="Times New Roman" w:hAnsi="Times New Roman" w:eastAsia="宋体" w:cs="Times New Roman"/>
                <w:sz w:val="21"/>
                <w:lang w:eastAsia="zh-CN"/>
              </w:rPr>
            </w:pPr>
            <w:r>
              <w:rPr>
                <w:rFonts w:hint="default" w:ascii="Times New Roman" w:hAnsi="Times New Roman" w:eastAsia="宋体" w:cs="Times New Roman"/>
                <w:color w:val="000000"/>
                <w:sz w:val="22"/>
                <w:szCs w:val="22"/>
                <w:lang w:val="zh-CN" w:eastAsia="zh-CN" w:bidi="zh-CN"/>
              </w:rPr>
              <w:t>氯乙烯</w:t>
            </w:r>
          </w:p>
        </w:tc>
        <w:tc>
          <w:tcPr>
            <w:tcW w:w="1029" w:type="dxa"/>
            <w:tcBorders>
              <w:tl2br w:val="nil"/>
              <w:tr2bl w:val="nil"/>
            </w:tcBorders>
          </w:tcPr>
          <w:p>
            <w:pPr>
              <w:pStyle w:val="21"/>
              <w:keepNext w:val="0"/>
              <w:keepLines w:val="0"/>
              <w:pageBreakBefore w:val="0"/>
              <w:kinsoku/>
              <w:wordWrap/>
              <w:overflowPunct/>
              <w:topLinePunct w:val="0"/>
              <w:bidi w:val="0"/>
              <w:spacing w:before="80" w:after="160"/>
              <w:ind w:right="1"/>
              <w:textAlignment w:val="auto"/>
              <w:rPr>
                <w:rFonts w:hint="default" w:ascii="Times New Roman" w:hAnsi="Times New Roman" w:cs="Times New Roman"/>
                <w:sz w:val="21"/>
              </w:rPr>
            </w:pPr>
            <w:r>
              <w:rPr>
                <w:rFonts w:hint="default" w:ascii="Times New Roman" w:hAnsi="Times New Roman" w:cs="Times New Roman"/>
                <w:color w:val="000000"/>
              </w:rPr>
              <w:t>0.0942</w:t>
            </w:r>
          </w:p>
        </w:tc>
        <w:tc>
          <w:tcPr>
            <w:tcW w:w="1029" w:type="dxa"/>
            <w:tcBorders>
              <w:tl2br w:val="nil"/>
              <w:tr2bl w:val="nil"/>
            </w:tcBorders>
          </w:tcPr>
          <w:p>
            <w:pPr>
              <w:pStyle w:val="21"/>
              <w:keepNext w:val="0"/>
              <w:keepLines w:val="0"/>
              <w:pageBreakBefore w:val="0"/>
              <w:kinsoku/>
              <w:wordWrap/>
              <w:overflowPunct/>
              <w:topLinePunct w:val="0"/>
              <w:bidi w:val="0"/>
              <w:spacing w:before="80" w:after="160"/>
              <w:textAlignment w:val="auto"/>
              <w:rPr>
                <w:rFonts w:hint="default" w:ascii="Times New Roman" w:hAnsi="Times New Roman" w:cs="Times New Roman"/>
                <w:sz w:val="21"/>
              </w:rPr>
            </w:pPr>
            <w:r>
              <w:rPr>
                <w:rFonts w:hint="default" w:ascii="Times New Roman" w:hAnsi="Times New Roman" w:cs="Times New Roman"/>
                <w:w w:val="99"/>
                <w:sz w:val="21"/>
              </w:rPr>
              <w:t>/</w:t>
            </w:r>
          </w:p>
        </w:tc>
        <w:tc>
          <w:tcPr>
            <w:tcW w:w="1029" w:type="dxa"/>
            <w:tcBorders>
              <w:tl2br w:val="nil"/>
              <w:tr2bl w:val="nil"/>
            </w:tcBorders>
          </w:tcPr>
          <w:p>
            <w:pPr>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13"/>
              </w:rPr>
            </w:pPr>
            <w:r>
              <w:rPr>
                <w:rFonts w:hint="default" w:ascii="Times New Roman" w:hAnsi="Times New Roman" w:cs="Times New Roman"/>
                <w:w w:val="99"/>
                <w:sz w:val="21"/>
              </w:rPr>
              <w:t>/</w:t>
            </w:r>
          </w:p>
        </w:tc>
        <w:tc>
          <w:tcPr>
            <w:tcW w:w="1050" w:type="dxa"/>
            <w:tcBorders>
              <w:tl2br w:val="nil"/>
              <w:tr2bl w:val="nil"/>
            </w:tcBorders>
          </w:tcPr>
          <w:p>
            <w:pPr>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13"/>
              </w:rPr>
            </w:pPr>
            <w:r>
              <w:rPr>
                <w:rFonts w:hint="default" w:ascii="Times New Roman" w:hAnsi="Times New Roman" w:cs="Times New Roman"/>
                <w:w w:val="99"/>
                <w:sz w:val="21"/>
              </w:rPr>
              <w:t>/</w:t>
            </w:r>
          </w:p>
        </w:tc>
        <w:tc>
          <w:tcPr>
            <w:tcW w:w="1194" w:type="dxa"/>
            <w:tcBorders>
              <w:tl2br w:val="nil"/>
              <w:tr2bl w:val="nil"/>
            </w:tcBorders>
          </w:tcPr>
          <w:p>
            <w:pPr>
              <w:pStyle w:val="21"/>
              <w:keepNext w:val="0"/>
              <w:keepLines w:val="0"/>
              <w:pageBreakBefore w:val="0"/>
              <w:kinsoku/>
              <w:wordWrap/>
              <w:overflowPunct/>
              <w:topLinePunct w:val="0"/>
              <w:bidi w:val="0"/>
              <w:spacing w:before="80" w:after="160"/>
              <w:ind w:left="362" w:right="361"/>
              <w:textAlignment w:val="auto"/>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0.12</w:t>
            </w:r>
          </w:p>
        </w:tc>
        <w:tc>
          <w:tcPr>
            <w:tcW w:w="1235" w:type="dxa"/>
            <w:tcBorders>
              <w:tl2br w:val="nil"/>
              <w:tr2bl w:val="nil"/>
            </w:tcBorders>
          </w:tcPr>
          <w:p>
            <w:pPr>
              <w:pStyle w:val="21"/>
              <w:keepNext w:val="0"/>
              <w:keepLines w:val="0"/>
              <w:pageBreakBefore w:val="0"/>
              <w:kinsoku/>
              <w:wordWrap/>
              <w:overflowPunct/>
              <w:topLinePunct w:val="0"/>
              <w:bidi w:val="0"/>
              <w:spacing w:before="80" w:after="160" w:line="262" w:lineRule="exact"/>
              <w:ind w:right="536"/>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292" w:hRule="atLeast"/>
        </w:trPr>
        <w:tc>
          <w:tcPr>
            <w:tcW w:w="623"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335" w:type="dxa"/>
            <w:tcBorders>
              <w:tl2br w:val="nil"/>
              <w:tr2bl w:val="nil"/>
            </w:tcBorders>
          </w:tcPr>
          <w:p>
            <w:pPr>
              <w:pStyle w:val="21"/>
              <w:keepNext w:val="0"/>
              <w:keepLines w:val="0"/>
              <w:pageBreakBefore w:val="0"/>
              <w:kinsoku/>
              <w:wordWrap/>
              <w:overflowPunct/>
              <w:topLinePunct w:val="0"/>
              <w:bidi w:val="0"/>
              <w:spacing w:before="80" w:after="160" w:line="263" w:lineRule="exact"/>
              <w:ind w:right="180"/>
              <w:jc w:val="center"/>
              <w:textAlignment w:val="auto"/>
              <w:rPr>
                <w:rFonts w:hint="default" w:ascii="Times New Roman" w:hAnsi="Times New Roman" w:eastAsia="宋体" w:cs="Times New Roman"/>
                <w:sz w:val="21"/>
                <w:lang w:eastAsia="zh-CN"/>
              </w:rPr>
            </w:pPr>
            <w:r>
              <w:rPr>
                <w:rFonts w:hint="default" w:ascii="Times New Roman" w:hAnsi="Times New Roman" w:cs="Times New Roman"/>
                <w:sz w:val="21"/>
                <w:lang w:eastAsia="zh-CN"/>
              </w:rPr>
              <w:t>苯</w:t>
            </w:r>
          </w:p>
        </w:tc>
        <w:tc>
          <w:tcPr>
            <w:tcW w:w="1029" w:type="dxa"/>
            <w:tcBorders>
              <w:tl2br w:val="nil"/>
              <w:tr2bl w:val="nil"/>
            </w:tcBorders>
          </w:tcPr>
          <w:p>
            <w:pPr>
              <w:pStyle w:val="21"/>
              <w:keepNext w:val="0"/>
              <w:keepLines w:val="0"/>
              <w:pageBreakBefore w:val="0"/>
              <w:kinsoku/>
              <w:wordWrap/>
              <w:overflowPunct/>
              <w:topLinePunct w:val="0"/>
              <w:bidi w:val="0"/>
              <w:spacing w:before="80" w:after="160"/>
              <w:ind w:left="119" w:right="119"/>
              <w:textAlignment w:val="auto"/>
              <w:rPr>
                <w:rFonts w:hint="default" w:ascii="Times New Roman" w:hAnsi="Times New Roman" w:cs="Times New Roman"/>
                <w:sz w:val="13"/>
              </w:rPr>
            </w:pPr>
            <w:r>
              <w:rPr>
                <w:rFonts w:hint="default" w:ascii="Times New Roman" w:hAnsi="Times New Roman" w:cs="Times New Roman"/>
                <w:w w:val="99"/>
                <w:sz w:val="21"/>
              </w:rPr>
              <w:t>/</w:t>
            </w:r>
          </w:p>
        </w:tc>
        <w:tc>
          <w:tcPr>
            <w:tcW w:w="1029" w:type="dxa"/>
            <w:tcBorders>
              <w:tl2br w:val="nil"/>
              <w:tr2bl w:val="nil"/>
            </w:tcBorders>
          </w:tcPr>
          <w:p>
            <w:pPr>
              <w:pStyle w:val="21"/>
              <w:keepNext w:val="0"/>
              <w:keepLines w:val="0"/>
              <w:pageBreakBefore w:val="0"/>
              <w:kinsoku/>
              <w:wordWrap/>
              <w:overflowPunct/>
              <w:topLinePunct w:val="0"/>
              <w:bidi w:val="0"/>
              <w:spacing w:before="80" w:after="160"/>
              <w:ind w:left="118" w:right="119"/>
              <w:textAlignment w:val="auto"/>
              <w:rPr>
                <w:rFonts w:hint="default" w:ascii="Times New Roman" w:hAnsi="Times New Roman" w:cs="Times New Roman"/>
                <w:sz w:val="13"/>
              </w:rPr>
            </w:pPr>
            <w:r>
              <w:rPr>
                <w:rFonts w:hint="default" w:ascii="Times New Roman" w:hAnsi="Times New Roman" w:cs="Times New Roman"/>
              </w:rPr>
              <w:t>0.0537</w:t>
            </w:r>
          </w:p>
        </w:tc>
        <w:tc>
          <w:tcPr>
            <w:tcW w:w="1029" w:type="dxa"/>
            <w:tcBorders>
              <w:tl2br w:val="nil"/>
              <w:tr2bl w:val="nil"/>
            </w:tcBorders>
          </w:tcPr>
          <w:p>
            <w:pPr>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13"/>
              </w:rPr>
            </w:pPr>
            <w:r>
              <w:rPr>
                <w:rFonts w:hint="default" w:ascii="Times New Roman" w:hAnsi="Times New Roman" w:cs="Times New Roman"/>
                <w:w w:val="99"/>
                <w:sz w:val="21"/>
              </w:rPr>
              <w:t>/</w:t>
            </w:r>
          </w:p>
        </w:tc>
        <w:tc>
          <w:tcPr>
            <w:tcW w:w="1050" w:type="dxa"/>
            <w:tcBorders>
              <w:tl2br w:val="nil"/>
              <w:tr2bl w:val="nil"/>
            </w:tcBorders>
          </w:tcPr>
          <w:p>
            <w:pPr>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cs="Times New Roman"/>
                <w:sz w:val="13"/>
              </w:rPr>
            </w:pPr>
            <w:r>
              <w:rPr>
                <w:rFonts w:hint="default" w:ascii="Times New Roman" w:hAnsi="Times New Roman" w:cs="Times New Roman"/>
                <w:w w:val="99"/>
                <w:sz w:val="21"/>
              </w:rPr>
              <w:t>/</w:t>
            </w:r>
          </w:p>
        </w:tc>
        <w:tc>
          <w:tcPr>
            <w:tcW w:w="1194" w:type="dxa"/>
            <w:tcBorders>
              <w:tl2br w:val="nil"/>
              <w:tr2bl w:val="nil"/>
            </w:tcBorders>
          </w:tcPr>
          <w:p>
            <w:pPr>
              <w:pStyle w:val="21"/>
              <w:keepNext w:val="0"/>
              <w:keepLines w:val="0"/>
              <w:pageBreakBefore w:val="0"/>
              <w:kinsoku/>
              <w:wordWrap/>
              <w:overflowPunct/>
              <w:topLinePunct w:val="0"/>
              <w:bidi w:val="0"/>
              <w:spacing w:before="80" w:after="160"/>
              <w:ind w:left="362" w:right="361"/>
              <w:textAlignment w:val="auto"/>
              <w:rPr>
                <w:rFonts w:hint="default" w:ascii="Times New Roman" w:hAnsi="Times New Roman" w:eastAsia="宋体" w:cs="Times New Roman"/>
                <w:sz w:val="21"/>
                <w:lang w:eastAsia="zh-CN"/>
              </w:rPr>
            </w:pPr>
            <w:r>
              <w:rPr>
                <w:rFonts w:hint="default" w:ascii="Times New Roman" w:hAnsi="Times New Roman" w:cs="Times New Roman"/>
                <w:sz w:val="21"/>
                <w:lang w:val="en-US" w:eastAsia="zh-CN"/>
              </w:rPr>
              <w:t>1</w:t>
            </w:r>
          </w:p>
        </w:tc>
        <w:tc>
          <w:tcPr>
            <w:tcW w:w="1235" w:type="dxa"/>
            <w:tcBorders>
              <w:tl2br w:val="nil"/>
              <w:tr2bl w:val="nil"/>
            </w:tcBorders>
          </w:tcPr>
          <w:p>
            <w:pPr>
              <w:pStyle w:val="21"/>
              <w:keepNext w:val="0"/>
              <w:keepLines w:val="0"/>
              <w:pageBreakBefore w:val="0"/>
              <w:kinsoku/>
              <w:wordWrap/>
              <w:overflowPunct/>
              <w:topLinePunct w:val="0"/>
              <w:bidi w:val="0"/>
              <w:spacing w:before="80" w:after="160" w:line="260" w:lineRule="exact"/>
              <w:ind w:right="536"/>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bl>
    <w:p>
      <w:pPr>
        <w:pStyle w:val="2"/>
        <w:keepNext w:val="0"/>
        <w:keepLines w:val="0"/>
        <w:pageBreakBefore w:val="0"/>
        <w:tabs>
          <w:tab w:val="left" w:pos="3496"/>
        </w:tabs>
        <w:kinsoku/>
        <w:wordWrap/>
        <w:overflowPunct/>
        <w:topLinePunct w:val="0"/>
        <w:bidi w:val="0"/>
        <w:spacing w:before="80" w:after="160"/>
        <w:ind w:left="1"/>
        <w:jc w:val="center"/>
        <w:textAlignment w:val="auto"/>
        <w:rPr>
          <w:rFonts w:hint="default" w:ascii="Times New Roman" w:hAnsi="Times New Roman" w:eastAsia="黑体" w:cs="Times New Roman"/>
        </w:rPr>
      </w:pPr>
      <w:r>
        <w:rPr>
          <w:rFonts w:hint="default" w:ascii="Times New Roman" w:hAnsi="Times New Roman" w:eastAsia="黑体"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11</w:t>
      </w:r>
      <w:r>
        <w:rPr>
          <w:rFonts w:hint="default" w:ascii="Times New Roman" w:hAnsi="Times New Roman" w:cs="Times New Roman"/>
          <w:lang w:val="en-US" w:eastAsia="zh-CN"/>
        </w:rPr>
        <w:t xml:space="preserve">  </w:t>
      </w:r>
      <w:r>
        <w:rPr>
          <w:rFonts w:hint="default" w:ascii="Times New Roman" w:hAnsi="Times New Roman" w:eastAsia="Times New Roman" w:cs="Times New Roman"/>
        </w:rPr>
        <w:t>S</w:t>
      </w:r>
      <w:r>
        <w:rPr>
          <w:rFonts w:hint="default" w:ascii="Times New Roman" w:hAnsi="Times New Roman" w:eastAsia="宋体" w:cs="Times New Roman"/>
          <w:lang w:val="en-US" w:eastAsia="zh-CN"/>
        </w:rPr>
        <w:t>8</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8504" w:type="dxa"/>
        <w:tblInd w:w="119" w:type="dxa"/>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Layout w:type="fixed"/>
        <w:tblCellMar>
          <w:top w:w="0" w:type="dxa"/>
          <w:left w:w="0" w:type="dxa"/>
          <w:bottom w:w="0" w:type="dxa"/>
          <w:right w:w="0" w:type="dxa"/>
        </w:tblCellMar>
      </w:tblPr>
      <w:tblGrid>
        <w:gridCol w:w="586"/>
        <w:gridCol w:w="1166"/>
        <w:gridCol w:w="900"/>
        <w:gridCol w:w="900"/>
        <w:gridCol w:w="900"/>
        <w:gridCol w:w="927"/>
        <w:gridCol w:w="1180"/>
        <w:gridCol w:w="1065"/>
        <w:gridCol w:w="880"/>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88" w:hRule="atLeast"/>
        </w:trPr>
        <w:tc>
          <w:tcPr>
            <w:tcW w:w="586"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line="278" w:lineRule="auto"/>
              <w:ind w:left="254" w:right="196"/>
              <w:jc w:val="left"/>
              <w:textAlignment w:val="auto"/>
              <w:rPr>
                <w:rFonts w:hint="default" w:ascii="Times New Roman" w:hAnsi="Times New Roman" w:cs="Times New Roman"/>
                <w:b/>
                <w:sz w:val="21"/>
              </w:rPr>
            </w:pPr>
            <w:r>
              <w:rPr>
                <w:rFonts w:hint="default" w:ascii="Times New Roman" w:hAnsi="Times New Roman" w:cs="Times New Roman"/>
                <w:b/>
                <w:w w:val="95"/>
                <w:sz w:val="21"/>
              </w:rPr>
              <w:t>点位</w:t>
            </w:r>
          </w:p>
        </w:tc>
        <w:tc>
          <w:tcPr>
            <w:tcW w:w="1166"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6"/>
              </w:rPr>
            </w:pPr>
          </w:p>
          <w:p>
            <w:pPr>
              <w:pStyle w:val="21"/>
              <w:keepNext w:val="0"/>
              <w:keepLines w:val="0"/>
              <w:pageBreakBefore w:val="0"/>
              <w:kinsoku/>
              <w:wordWrap/>
              <w:overflowPunct/>
              <w:topLinePunct w:val="0"/>
              <w:bidi w:val="0"/>
              <w:spacing w:before="80" w:after="160"/>
              <w:ind w:left="155" w:right="153"/>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807" w:type="dxa"/>
            <w:gridSpan w:val="5"/>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613" w:right="1611"/>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065"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6"/>
              </w:rPr>
            </w:pPr>
          </w:p>
          <w:p>
            <w:pPr>
              <w:pStyle w:val="21"/>
              <w:keepNext w:val="0"/>
              <w:keepLines w:val="0"/>
              <w:pageBreakBefore w:val="0"/>
              <w:kinsoku/>
              <w:wordWrap/>
              <w:overflowPunct/>
              <w:topLinePunct w:val="0"/>
              <w:bidi w:val="0"/>
              <w:spacing w:before="80" w:after="160"/>
              <w:ind w:left="167"/>
              <w:jc w:val="left"/>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880"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6"/>
              </w:rPr>
            </w:pPr>
          </w:p>
          <w:p>
            <w:pPr>
              <w:pStyle w:val="21"/>
              <w:keepNext w:val="0"/>
              <w:keepLines w:val="0"/>
              <w:pageBreakBefore w:val="0"/>
              <w:kinsoku/>
              <w:wordWrap/>
              <w:overflowPunct/>
              <w:topLinePunct w:val="0"/>
              <w:bidi w:val="0"/>
              <w:spacing w:before="80" w:after="160"/>
              <w:ind w:left="164"/>
              <w:jc w:val="left"/>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39" w:hRule="atLeast"/>
        </w:trPr>
        <w:tc>
          <w:tcPr>
            <w:tcW w:w="586"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900"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17" w:right="115"/>
              <w:textAlignment w:val="auto"/>
              <w:rPr>
                <w:rFonts w:hint="default" w:ascii="Times New Roman" w:hAnsi="Times New Roman" w:cs="Times New Roman"/>
                <w:sz w:val="21"/>
              </w:rPr>
            </w:pPr>
            <w:r>
              <w:rPr>
                <w:rFonts w:hint="default" w:ascii="Times New Roman" w:hAnsi="Times New Roman" w:cs="Times New Roman"/>
                <w:sz w:val="21"/>
              </w:rPr>
              <w:t>0~0.5m</w:t>
            </w:r>
          </w:p>
        </w:tc>
        <w:tc>
          <w:tcPr>
            <w:tcW w:w="900"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16" w:right="117"/>
              <w:textAlignment w:val="auto"/>
              <w:rPr>
                <w:rFonts w:hint="default" w:ascii="Times New Roman" w:hAnsi="Times New Roman" w:cs="Times New Roman"/>
                <w:sz w:val="21"/>
              </w:rPr>
            </w:pPr>
            <w:r>
              <w:rPr>
                <w:rFonts w:hint="default" w:ascii="Times New Roman" w:hAnsi="Times New Roman" w:cs="Times New Roman"/>
                <w:sz w:val="21"/>
              </w:rPr>
              <w:t>2~2.5m</w:t>
            </w:r>
          </w:p>
        </w:tc>
        <w:tc>
          <w:tcPr>
            <w:tcW w:w="900"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17" w:right="117"/>
              <w:textAlignment w:val="auto"/>
              <w:rPr>
                <w:rFonts w:hint="default" w:ascii="Times New Roman" w:hAnsi="Times New Roman" w:cs="Times New Roman"/>
                <w:sz w:val="21"/>
              </w:rPr>
            </w:pPr>
            <w:r>
              <w:rPr>
                <w:rFonts w:hint="default" w:ascii="Times New Roman" w:hAnsi="Times New Roman" w:cs="Times New Roman"/>
                <w:sz w:val="21"/>
              </w:rPr>
              <w:t>3.5~4m</w:t>
            </w:r>
          </w:p>
        </w:tc>
        <w:tc>
          <w:tcPr>
            <w:tcW w:w="927"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32" w:right="132"/>
              <w:textAlignment w:val="auto"/>
              <w:rPr>
                <w:rFonts w:hint="default" w:ascii="Times New Roman" w:hAnsi="Times New Roman" w:cs="Times New Roman"/>
                <w:sz w:val="21"/>
              </w:rPr>
            </w:pPr>
            <w:r>
              <w:rPr>
                <w:rFonts w:hint="default" w:ascii="Times New Roman" w:hAnsi="Times New Roman" w:cs="Times New Roman"/>
                <w:sz w:val="21"/>
              </w:rPr>
              <w:t>5.5~6m</w:t>
            </w:r>
          </w:p>
        </w:tc>
        <w:tc>
          <w:tcPr>
            <w:tcW w:w="1180"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32" w:right="132"/>
              <w:textAlignment w:val="auto"/>
              <w:rPr>
                <w:rFonts w:hint="default" w:ascii="Times New Roman" w:hAnsi="Times New Roman" w:eastAsia="宋体" w:cs="Times New Roman"/>
                <w:sz w:val="21"/>
                <w:lang w:eastAsia="zh-CN"/>
              </w:rPr>
            </w:pPr>
            <w:r>
              <w:rPr>
                <w:rFonts w:hint="default" w:ascii="Times New Roman" w:hAnsi="Times New Roman" w:cs="Times New Roman"/>
                <w:sz w:val="21"/>
              </w:rPr>
              <w:t>5.5~6m</w:t>
            </w:r>
            <w:r>
              <w:rPr>
                <w:rFonts w:hint="default" w:ascii="Times New Roman" w:hAnsi="Times New Roman" w:cs="Times New Roman"/>
                <w:sz w:val="21"/>
                <w:lang w:eastAsia="zh-CN"/>
              </w:rPr>
              <w:t>（平行）</w:t>
            </w:r>
          </w:p>
        </w:tc>
        <w:tc>
          <w:tcPr>
            <w:tcW w:w="1065"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880"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28" w:hRule="atLeast"/>
        </w:trPr>
        <w:tc>
          <w:tcPr>
            <w:tcW w:w="586" w:type="dxa"/>
            <w:vMerge w:val="restart"/>
            <w:tcBorders>
              <w:tl2br w:val="nil"/>
              <w:tr2bl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32"/>
              </w:rPr>
            </w:pPr>
          </w:p>
          <w:p>
            <w:pPr>
              <w:pStyle w:val="21"/>
              <w:keepNext w:val="0"/>
              <w:keepLines w:val="0"/>
              <w:pageBreakBefore w:val="0"/>
              <w:kinsoku/>
              <w:wordWrap/>
              <w:overflowPunct/>
              <w:topLinePunct w:val="0"/>
              <w:bidi w:val="0"/>
              <w:spacing w:before="80" w:after="160" w:line="309" w:lineRule="auto"/>
              <w:ind w:left="249" w:right="121" w:hanging="63"/>
              <w:jc w:val="left"/>
              <w:textAlignment w:val="auto"/>
              <w:rPr>
                <w:rFonts w:hint="default" w:ascii="Times New Roman" w:hAnsi="Times New Roman" w:eastAsia="宋体" w:cs="Times New Roman"/>
                <w:sz w:val="21"/>
                <w:lang w:val="en-US" w:eastAsia="zh-CN"/>
              </w:rPr>
            </w:pPr>
            <w:r>
              <w:rPr>
                <w:rFonts w:hint="default" w:ascii="Times New Roman" w:hAnsi="Times New Roman" w:cs="Times New Roman"/>
                <w:w w:val="95"/>
                <w:sz w:val="21"/>
                <w:lang w:val="en-US" w:eastAsia="zh-CN"/>
              </w:rPr>
              <w:t>S8</w:t>
            </w:r>
          </w:p>
        </w:tc>
        <w:tc>
          <w:tcPr>
            <w:tcW w:w="1166" w:type="dxa"/>
            <w:tcBorders>
              <w:tl2br w:val="nil"/>
              <w:tr2bl w:val="nil"/>
            </w:tcBorders>
            <w:vAlign w:val="top"/>
          </w:tcPr>
          <w:p>
            <w:pPr>
              <w:pStyle w:val="21"/>
              <w:keepNext w:val="0"/>
              <w:keepLines w:val="0"/>
              <w:pageBreakBefore w:val="0"/>
              <w:kinsoku/>
              <w:wordWrap/>
              <w:overflowPunct/>
              <w:topLinePunct w:val="0"/>
              <w:bidi w:val="0"/>
              <w:spacing w:before="80" w:after="160"/>
              <w:ind w:left="155" w:leftChars="0" w:right="154"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900" w:type="dxa"/>
            <w:tcBorders>
              <w:tl2br w:val="nil"/>
              <w:tr2bl w:val="nil"/>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8.60</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8.04</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8.66</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8.61</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8.64</w:t>
            </w:r>
          </w:p>
        </w:tc>
        <w:tc>
          <w:tcPr>
            <w:tcW w:w="1065" w:type="dxa"/>
            <w:tcBorders>
              <w:tl2br w:val="nil"/>
              <w:tr2bl w:val="nil"/>
            </w:tcBorders>
            <w:vAlign w:val="top"/>
          </w:tcPr>
          <w:p>
            <w:pPr>
              <w:pStyle w:val="21"/>
              <w:keepNext w:val="0"/>
              <w:keepLines w:val="0"/>
              <w:pageBreakBefore w:val="0"/>
              <w:kinsoku/>
              <w:wordWrap/>
              <w:overflowPunct/>
              <w:topLinePunct w:val="0"/>
              <w:bidi w:val="0"/>
              <w:spacing w:before="80" w:after="160"/>
              <w:ind w:left="0" w:leftChars="0" w:right="1" w:rightChars="0"/>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561"/>
              <w:jc w:val="right"/>
              <w:textAlignment w:val="auto"/>
              <w:rPr>
                <w:rFonts w:hint="default" w:ascii="Times New Roman" w:hAnsi="Times New Roman" w:cs="Times New Roman"/>
                <w:sz w:val="21"/>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419" w:hRule="atLeast"/>
        </w:trPr>
        <w:tc>
          <w:tcPr>
            <w:tcW w:w="586"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5.87</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3.53</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9.95</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7.24</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7.13</w:t>
            </w:r>
          </w:p>
        </w:tc>
        <w:tc>
          <w:tcPr>
            <w:tcW w:w="1065" w:type="dxa"/>
            <w:tcBorders>
              <w:tl2br w:val="nil"/>
              <w:tr2bl w:val="nil"/>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487"/>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418" w:hRule="atLeast"/>
        </w:trPr>
        <w:tc>
          <w:tcPr>
            <w:tcW w:w="586"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0.08</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0.04</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0.06</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0.03</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0.02</w:t>
            </w:r>
          </w:p>
        </w:tc>
        <w:tc>
          <w:tcPr>
            <w:tcW w:w="106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487"/>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18" w:hRule="atLeast"/>
        </w:trPr>
        <w:tc>
          <w:tcPr>
            <w:tcW w:w="586"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tcBorders>
              <w:tl2br w:val="nil"/>
              <w:tr2bl w:val="nil"/>
            </w:tcBorders>
            <w:vAlign w:val="center"/>
          </w:tcPr>
          <w:p>
            <w:pPr>
              <w:ind w:left="0" w:leftChars="0" w:right="0" w:rightChars="0"/>
              <w:jc w:val="center"/>
              <w:rPr>
                <w:rFonts w:hint="default" w:ascii="Times New Roman" w:hAnsi="Times New Roman" w:eastAsia="宋体" w:cs="Times New Roman"/>
                <w:lang w:eastAsia="zh-CN"/>
              </w:rPr>
            </w:pPr>
            <w:r>
              <w:rPr>
                <w:rFonts w:hint="default" w:ascii="Times New Roman" w:hAnsi="Times New Roman" w:cs="Times New Roman"/>
              </w:rPr>
              <w:t>铬（六价）</w:t>
            </w:r>
          </w:p>
        </w:tc>
        <w:tc>
          <w:tcPr>
            <w:tcW w:w="900" w:type="dxa"/>
            <w:tcBorders>
              <w:tl2br w:val="nil"/>
              <w:tr2bl w:val="nil"/>
            </w:tcBorders>
            <w:vAlign w:val="center"/>
          </w:tcPr>
          <w:p>
            <w:pPr>
              <w:ind w:left="0" w:leftChars="0" w:right="0" w:rightChars="0"/>
              <w:jc w:val="center"/>
              <w:rPr>
                <w:rFonts w:hint="default" w:ascii="Times New Roman" w:hAnsi="Times New Roman" w:cs="Times New Roman"/>
              </w:rPr>
            </w:pPr>
            <w:r>
              <w:rPr>
                <w:rFonts w:hint="default" w:ascii="Times New Roman" w:hAnsi="Times New Roman" w:cs="Times New Roman"/>
                <w:w w:val="99"/>
                <w:sz w:val="21"/>
              </w:rPr>
              <w:t>/</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0.6</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w w:val="99"/>
                <w:sz w:val="21"/>
              </w:rPr>
              <w:t>/</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0.9</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0.8</w:t>
            </w:r>
          </w:p>
        </w:tc>
        <w:tc>
          <w:tcPr>
            <w:tcW w:w="1065" w:type="dxa"/>
            <w:tcBorders>
              <w:tl2br w:val="nil"/>
              <w:tr2bl w:val="nil"/>
            </w:tcBorders>
          </w:tcPr>
          <w:p>
            <w:pPr>
              <w:pStyle w:val="21"/>
              <w:keepNext w:val="0"/>
              <w:keepLines w:val="0"/>
              <w:pageBreakBefore w:val="0"/>
              <w:kinsoku/>
              <w:wordWrap/>
              <w:overflowPunct/>
              <w:topLinePunct w:val="0"/>
              <w:bidi w:val="0"/>
              <w:spacing w:before="80" w:after="160"/>
              <w:ind w:left="357" w:right="357"/>
              <w:textAlignment w:val="auto"/>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3</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487"/>
              <w:jc w:val="right"/>
              <w:textAlignment w:val="auto"/>
              <w:rPr>
                <w:rFonts w:hint="default" w:ascii="Times New Roman" w:hAnsi="Times New Roman" w:cs="Times New Roman"/>
                <w:w w:val="99"/>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419" w:hRule="atLeast"/>
        </w:trPr>
        <w:tc>
          <w:tcPr>
            <w:tcW w:w="586"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14</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14</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w:t>
            </w:r>
          </w:p>
        </w:tc>
        <w:tc>
          <w:tcPr>
            <w:tcW w:w="106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487"/>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419" w:hRule="atLeast"/>
        </w:trPr>
        <w:tc>
          <w:tcPr>
            <w:tcW w:w="586"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19.4</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15.3</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20.3</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15.3</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15.4</w:t>
            </w:r>
          </w:p>
        </w:tc>
        <w:tc>
          <w:tcPr>
            <w:tcW w:w="106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487"/>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419" w:hRule="atLeast"/>
        </w:trPr>
        <w:tc>
          <w:tcPr>
            <w:tcW w:w="586"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0.034</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0.009</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0.012</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0.004</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0.004</w:t>
            </w:r>
          </w:p>
        </w:tc>
        <w:tc>
          <w:tcPr>
            <w:tcW w:w="106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487"/>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418" w:hRule="atLeast"/>
        </w:trPr>
        <w:tc>
          <w:tcPr>
            <w:tcW w:w="586"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17</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30</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w:t>
            </w:r>
          </w:p>
        </w:tc>
        <w:tc>
          <w:tcPr>
            <w:tcW w:w="106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487"/>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18" w:hRule="atLeast"/>
        </w:trPr>
        <w:tc>
          <w:tcPr>
            <w:tcW w:w="586"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tcBorders>
              <w:tl2br w:val="nil"/>
              <w:tr2bl w:val="nil"/>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0.09</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0.29</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0.63</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106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561"/>
              <w:jc w:val="right"/>
              <w:textAlignment w:val="auto"/>
              <w:rPr>
                <w:rFonts w:hint="default" w:ascii="Times New Roman" w:hAnsi="Times New Roman" w:cs="Times New Roman"/>
                <w:sz w:val="21"/>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419" w:hRule="atLeast"/>
        </w:trPr>
        <w:tc>
          <w:tcPr>
            <w:tcW w:w="586"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0.11</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0.09</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0.10</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106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561"/>
              <w:jc w:val="right"/>
              <w:textAlignment w:val="auto"/>
              <w:rPr>
                <w:rFonts w:hint="default" w:ascii="Times New Roman" w:hAnsi="Times New Roman" w:cs="Times New Roman"/>
                <w:sz w:val="21"/>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418" w:hRule="atLeast"/>
        </w:trPr>
        <w:tc>
          <w:tcPr>
            <w:tcW w:w="586"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6"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1.64</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0.52</w:t>
            </w:r>
          </w:p>
        </w:tc>
        <w:tc>
          <w:tcPr>
            <w:tcW w:w="90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0.42</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0.24</w:t>
            </w:r>
          </w:p>
        </w:tc>
        <w:tc>
          <w:tcPr>
            <w:tcW w:w="118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0.21</w:t>
            </w:r>
          </w:p>
        </w:tc>
        <w:tc>
          <w:tcPr>
            <w:tcW w:w="106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880" w:type="dxa"/>
            <w:tcBorders>
              <w:tl2br w:val="nil"/>
              <w:tr2bl w:val="nil"/>
            </w:tcBorders>
          </w:tcPr>
          <w:p>
            <w:pPr>
              <w:pStyle w:val="21"/>
              <w:keepNext w:val="0"/>
              <w:keepLines w:val="0"/>
              <w:pageBreakBefore w:val="0"/>
              <w:kinsoku/>
              <w:wordWrap/>
              <w:overflowPunct/>
              <w:topLinePunct w:val="0"/>
              <w:bidi w:val="0"/>
              <w:spacing w:before="80" w:after="160"/>
              <w:ind w:right="487"/>
              <w:jc w:val="right"/>
              <w:textAlignment w:val="auto"/>
              <w:rPr>
                <w:rFonts w:hint="default" w:ascii="Times New Roman" w:hAnsi="Times New Roman" w:cs="Times New Roman"/>
                <w:sz w:val="21"/>
              </w:rPr>
            </w:pPr>
            <w:r>
              <w:rPr>
                <w:rFonts w:hint="default" w:ascii="Times New Roman" w:hAnsi="Times New Roman" w:cs="Times New Roman"/>
                <w:w w:val="99"/>
                <w:sz w:val="21"/>
              </w:rPr>
              <w:t>否</w:t>
            </w:r>
          </w:p>
        </w:tc>
      </w:tr>
    </w:tbl>
    <w:p>
      <w:pPr>
        <w:pStyle w:val="2"/>
        <w:keepNext w:val="0"/>
        <w:keepLines w:val="0"/>
        <w:pageBreakBefore w:val="0"/>
        <w:tabs>
          <w:tab w:val="left" w:pos="3496"/>
        </w:tabs>
        <w:kinsoku/>
        <w:wordWrap/>
        <w:overflowPunct/>
        <w:topLinePunct w:val="0"/>
        <w:bidi w:val="0"/>
        <w:spacing w:before="80" w:after="160"/>
        <w:ind w:left="1"/>
        <w:jc w:val="center"/>
        <w:textAlignment w:val="auto"/>
        <w:rPr>
          <w:rFonts w:hint="default" w:ascii="Times New Roman" w:hAnsi="Times New Roman" w:eastAsia="黑体" w:cs="Times New Roman"/>
        </w:rPr>
      </w:pPr>
      <w:bookmarkStart w:id="111" w:name="表6-7   XZ-S4检出结果统计表       单位：无量纲"/>
      <w:bookmarkEnd w:id="111"/>
      <w:r>
        <w:rPr>
          <w:rFonts w:hint="default" w:ascii="Times New Roman" w:hAnsi="Times New Roman" w:eastAsia="黑体"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12</w:t>
      </w:r>
      <w:r>
        <w:rPr>
          <w:rFonts w:hint="default" w:ascii="Times New Roman" w:hAnsi="Times New Roman" w:cs="Times New Roman"/>
          <w:lang w:val="en-US" w:eastAsia="zh-CN"/>
        </w:rPr>
        <w:t xml:space="preserve">  </w:t>
      </w:r>
      <w:r>
        <w:rPr>
          <w:rFonts w:hint="default" w:ascii="Times New Roman" w:hAnsi="Times New Roman" w:eastAsia="Times New Roman" w:cs="Times New Roman"/>
        </w:rPr>
        <w:t>S</w:t>
      </w:r>
      <w:r>
        <w:rPr>
          <w:rFonts w:hint="default" w:ascii="Times New Roman" w:hAnsi="Times New Roman" w:eastAsia="宋体" w:cs="Times New Roman"/>
          <w:lang w:val="en-US" w:eastAsia="zh-CN"/>
        </w:rPr>
        <w:t>9</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8504" w:type="dxa"/>
        <w:tblInd w:w="119" w:type="dxa"/>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fixed"/>
        <w:tblCellMar>
          <w:top w:w="0" w:type="dxa"/>
          <w:left w:w="0" w:type="dxa"/>
          <w:bottom w:w="0" w:type="dxa"/>
          <w:right w:w="0" w:type="dxa"/>
        </w:tblCellMar>
      </w:tblPr>
      <w:tblGrid>
        <w:gridCol w:w="543"/>
        <w:gridCol w:w="1171"/>
        <w:gridCol w:w="906"/>
        <w:gridCol w:w="906"/>
        <w:gridCol w:w="906"/>
        <w:gridCol w:w="929"/>
        <w:gridCol w:w="1049"/>
        <w:gridCol w:w="1049"/>
        <w:gridCol w:w="1045"/>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72" w:hRule="atLeast"/>
        </w:trPr>
        <w:tc>
          <w:tcPr>
            <w:tcW w:w="543"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15"/>
              </w:rPr>
            </w:pPr>
          </w:p>
          <w:p>
            <w:pPr>
              <w:pStyle w:val="21"/>
              <w:keepNext w:val="0"/>
              <w:keepLines w:val="0"/>
              <w:pageBreakBefore w:val="0"/>
              <w:kinsoku/>
              <w:wordWrap/>
              <w:overflowPunct/>
              <w:topLinePunct w:val="0"/>
              <w:bidi w:val="0"/>
              <w:spacing w:before="80" w:after="160" w:line="278" w:lineRule="auto"/>
              <w:ind w:left="201" w:right="195"/>
              <w:jc w:val="center"/>
              <w:textAlignment w:val="auto"/>
              <w:rPr>
                <w:rFonts w:hint="default" w:ascii="Times New Roman" w:hAnsi="Times New Roman" w:cs="Times New Roman"/>
                <w:b/>
                <w:sz w:val="21"/>
              </w:rPr>
            </w:pPr>
            <w:r>
              <w:rPr>
                <w:rFonts w:hint="default" w:ascii="Times New Roman" w:hAnsi="Times New Roman" w:cs="Times New Roman"/>
                <w:b/>
                <w:sz w:val="21"/>
              </w:rPr>
              <w:t>点位</w:t>
            </w:r>
          </w:p>
        </w:tc>
        <w:tc>
          <w:tcPr>
            <w:tcW w:w="1171"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7"/>
              </w:rPr>
            </w:pPr>
          </w:p>
          <w:p>
            <w:pPr>
              <w:pStyle w:val="21"/>
              <w:keepNext w:val="0"/>
              <w:keepLines w:val="0"/>
              <w:pageBreakBefore w:val="0"/>
              <w:kinsoku/>
              <w:wordWrap/>
              <w:overflowPunct/>
              <w:topLinePunct w:val="0"/>
              <w:bidi w:val="0"/>
              <w:spacing w:before="80" w:after="160"/>
              <w:ind w:left="113" w:right="113"/>
              <w:jc w:val="center"/>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696" w:type="dxa"/>
            <w:gridSpan w:val="5"/>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619" w:right="1617"/>
              <w:jc w:val="center"/>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049"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7"/>
              </w:rPr>
            </w:pPr>
          </w:p>
          <w:p>
            <w:pPr>
              <w:pStyle w:val="21"/>
              <w:keepNext w:val="0"/>
              <w:keepLines w:val="0"/>
              <w:pageBreakBefore w:val="0"/>
              <w:kinsoku/>
              <w:wordWrap/>
              <w:overflowPunct/>
              <w:topLinePunct w:val="0"/>
              <w:bidi w:val="0"/>
              <w:spacing w:before="80" w:after="160"/>
              <w:ind w:left="169"/>
              <w:jc w:val="center"/>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1045"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7"/>
              </w:rPr>
            </w:pPr>
          </w:p>
          <w:p>
            <w:pPr>
              <w:pStyle w:val="21"/>
              <w:keepNext w:val="0"/>
              <w:keepLines w:val="0"/>
              <w:pageBreakBefore w:val="0"/>
              <w:kinsoku/>
              <w:wordWrap/>
              <w:overflowPunct/>
              <w:topLinePunct w:val="0"/>
              <w:bidi w:val="0"/>
              <w:spacing w:before="80" w:after="160"/>
              <w:ind w:left="164"/>
              <w:jc w:val="center"/>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trHeight w:val="458" w:hRule="atLeast"/>
        </w:trPr>
        <w:tc>
          <w:tcPr>
            <w:tcW w:w="543"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906"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9" w:right="119"/>
              <w:jc w:val="center"/>
              <w:textAlignment w:val="auto"/>
              <w:rPr>
                <w:rFonts w:hint="default" w:ascii="Times New Roman" w:hAnsi="Times New Roman" w:cs="Times New Roman"/>
                <w:sz w:val="21"/>
              </w:rPr>
            </w:pPr>
            <w:r>
              <w:rPr>
                <w:rFonts w:hint="default" w:ascii="Times New Roman" w:hAnsi="Times New Roman" w:cs="Times New Roman"/>
                <w:sz w:val="21"/>
              </w:rPr>
              <w:t>0~0.5m</w:t>
            </w:r>
          </w:p>
        </w:tc>
        <w:tc>
          <w:tcPr>
            <w:tcW w:w="906"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9" w:right="119"/>
              <w:jc w:val="center"/>
              <w:textAlignment w:val="auto"/>
              <w:rPr>
                <w:rFonts w:hint="default" w:ascii="Times New Roman" w:hAnsi="Times New Roman" w:cs="Times New Roman"/>
                <w:sz w:val="21"/>
              </w:rPr>
            </w:pPr>
            <w:r>
              <w:rPr>
                <w:rFonts w:hint="default" w:ascii="Times New Roman" w:hAnsi="Times New Roman" w:cs="Times New Roman"/>
                <w:sz w:val="21"/>
              </w:rPr>
              <w:t>2~2.5m</w:t>
            </w:r>
          </w:p>
        </w:tc>
        <w:tc>
          <w:tcPr>
            <w:tcW w:w="906"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right="185"/>
              <w:jc w:val="center"/>
              <w:textAlignment w:val="auto"/>
              <w:rPr>
                <w:rFonts w:hint="default" w:ascii="Times New Roman" w:hAnsi="Times New Roman" w:cs="Times New Roman"/>
                <w:sz w:val="21"/>
              </w:rPr>
            </w:pPr>
            <w:r>
              <w:rPr>
                <w:rFonts w:hint="default" w:ascii="Times New Roman" w:hAnsi="Times New Roman" w:cs="Times New Roman"/>
                <w:sz w:val="21"/>
              </w:rPr>
              <w:t>3.5~4m</w:t>
            </w:r>
          </w:p>
        </w:tc>
        <w:tc>
          <w:tcPr>
            <w:tcW w:w="929"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right="198"/>
              <w:jc w:val="center"/>
              <w:textAlignment w:val="auto"/>
              <w:rPr>
                <w:rFonts w:hint="default" w:ascii="Times New Roman" w:hAnsi="Times New Roman" w:cs="Times New Roman"/>
                <w:sz w:val="21"/>
              </w:rPr>
            </w:pPr>
            <w:r>
              <w:rPr>
                <w:rFonts w:hint="default" w:ascii="Times New Roman" w:hAnsi="Times New Roman" w:cs="Times New Roman"/>
                <w:sz w:val="21"/>
              </w:rPr>
              <w:t>5.5~6m</w:t>
            </w:r>
          </w:p>
        </w:tc>
        <w:tc>
          <w:tcPr>
            <w:tcW w:w="1049"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right="198"/>
              <w:jc w:val="center"/>
              <w:textAlignment w:val="auto"/>
              <w:rPr>
                <w:rFonts w:hint="default" w:ascii="Times New Roman" w:hAnsi="Times New Roman" w:cs="Times New Roman"/>
                <w:sz w:val="21"/>
              </w:rPr>
            </w:pPr>
            <w:r>
              <w:rPr>
                <w:rFonts w:hint="default" w:ascii="Times New Roman" w:hAnsi="Times New Roman" w:cs="Times New Roman"/>
                <w:sz w:val="21"/>
              </w:rPr>
              <w:t>5.5~6m</w:t>
            </w:r>
            <w:r>
              <w:rPr>
                <w:rFonts w:hint="default" w:ascii="Times New Roman" w:hAnsi="Times New Roman" w:cs="Times New Roman"/>
                <w:sz w:val="21"/>
                <w:lang w:eastAsia="zh-CN"/>
              </w:rPr>
              <w:t>（平行）</w:t>
            </w:r>
          </w:p>
        </w:tc>
        <w:tc>
          <w:tcPr>
            <w:tcW w:w="1049"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045"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48" w:hRule="atLeast"/>
        </w:trPr>
        <w:tc>
          <w:tcPr>
            <w:tcW w:w="543" w:type="dxa"/>
            <w:vMerge w:val="restart"/>
            <w:tcBorders>
              <w:tl2br w:val="nil"/>
              <w:tr2bl w:val="nil"/>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32"/>
              </w:rPr>
            </w:pPr>
          </w:p>
          <w:p>
            <w:pPr>
              <w:pStyle w:val="21"/>
              <w:keepNext w:val="0"/>
              <w:keepLines w:val="0"/>
              <w:pageBreakBefore w:val="0"/>
              <w:kinsoku/>
              <w:wordWrap/>
              <w:overflowPunct/>
              <w:topLinePunct w:val="0"/>
              <w:bidi w:val="0"/>
              <w:spacing w:before="80" w:after="160" w:line="309" w:lineRule="auto"/>
              <w:ind w:left="196" w:right="122" w:hanging="63"/>
              <w:jc w:val="center"/>
              <w:textAlignment w:val="auto"/>
              <w:rPr>
                <w:rFonts w:hint="default" w:ascii="Times New Roman" w:hAnsi="Times New Roman" w:eastAsia="宋体" w:cs="Times New Roman"/>
                <w:sz w:val="21"/>
                <w:lang w:val="en-US" w:eastAsia="zh-CN"/>
              </w:rPr>
            </w:pPr>
            <w:r>
              <w:rPr>
                <w:rFonts w:hint="default" w:ascii="Times New Roman" w:hAnsi="Times New Roman" w:cs="Times New Roman"/>
                <w:w w:val="95"/>
                <w:sz w:val="21"/>
                <w:lang w:val="en-US" w:eastAsia="zh-CN"/>
              </w:rPr>
              <w:t>S9</w:t>
            </w:r>
          </w:p>
        </w:tc>
        <w:tc>
          <w:tcPr>
            <w:tcW w:w="1171" w:type="dxa"/>
            <w:tcBorders>
              <w:tl2br w:val="nil"/>
              <w:tr2bl w:val="nil"/>
            </w:tcBorders>
            <w:vAlign w:val="center"/>
          </w:tcPr>
          <w:p>
            <w:pPr>
              <w:pStyle w:val="21"/>
              <w:keepNext w:val="0"/>
              <w:keepLines w:val="0"/>
              <w:pageBreakBefore w:val="0"/>
              <w:kinsoku/>
              <w:wordWrap/>
              <w:overflowPunct/>
              <w:topLinePunct w:val="0"/>
              <w:bidi w:val="0"/>
              <w:spacing w:before="80" w:after="160"/>
              <w:ind w:left="155" w:leftChars="0" w:right="154"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906" w:type="dxa"/>
            <w:tcBorders>
              <w:tl2br w:val="nil"/>
              <w:tr2bl w:val="nil"/>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8.43</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8.73</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8.32</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8.80</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8.70</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54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10.2</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8.62</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10.1</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8.37</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8.40</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trHeight w:val="438" w:hRule="atLeast"/>
        </w:trPr>
        <w:tc>
          <w:tcPr>
            <w:tcW w:w="54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0.14</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0.09</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0.09</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0.02</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0.02</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trHeight w:val="439" w:hRule="atLeast"/>
        </w:trPr>
        <w:tc>
          <w:tcPr>
            <w:tcW w:w="54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铬（六价）</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1.0</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0.9</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1.3</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1.8</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1.8</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357" w:leftChars="0" w:right="357"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3</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w w:val="99"/>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trHeight w:val="438" w:hRule="atLeast"/>
        </w:trPr>
        <w:tc>
          <w:tcPr>
            <w:tcW w:w="54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109</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20</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37</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13</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12</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trHeight w:val="439" w:hRule="atLeast"/>
        </w:trPr>
        <w:tc>
          <w:tcPr>
            <w:tcW w:w="54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29.7</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22.4</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24.9</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17.1</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16.0</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trHeight w:val="439" w:hRule="atLeast"/>
        </w:trPr>
        <w:tc>
          <w:tcPr>
            <w:tcW w:w="54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0.070</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0.035</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0.016</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0.006</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0.006</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trHeight w:val="438" w:hRule="atLeast"/>
        </w:trPr>
        <w:tc>
          <w:tcPr>
            <w:tcW w:w="54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20</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39</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trHeight w:val="439" w:hRule="atLeast"/>
        </w:trPr>
        <w:tc>
          <w:tcPr>
            <w:tcW w:w="54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0.03</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trHeight w:val="525" w:hRule="atLeast"/>
        </w:trPr>
        <w:tc>
          <w:tcPr>
            <w:tcW w:w="54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0.03</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0.07</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0.07</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525" w:hRule="atLeast"/>
        </w:trPr>
        <w:tc>
          <w:tcPr>
            <w:tcW w:w="54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1"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2.14</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1.55</w:t>
            </w:r>
          </w:p>
        </w:tc>
        <w:tc>
          <w:tcPr>
            <w:tcW w:w="906"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0.87</w:t>
            </w:r>
          </w:p>
        </w:tc>
        <w:tc>
          <w:tcPr>
            <w:tcW w:w="92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0.40</w:t>
            </w:r>
          </w:p>
        </w:tc>
        <w:tc>
          <w:tcPr>
            <w:tcW w:w="104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0.35</w:t>
            </w:r>
          </w:p>
        </w:tc>
        <w:tc>
          <w:tcPr>
            <w:tcW w:w="1049"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104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bl>
    <w:p>
      <w:pPr>
        <w:pStyle w:val="2"/>
        <w:keepNext w:val="0"/>
        <w:keepLines w:val="0"/>
        <w:pageBreakBefore w:val="0"/>
        <w:tabs>
          <w:tab w:val="left" w:pos="3496"/>
        </w:tabs>
        <w:kinsoku/>
        <w:wordWrap/>
        <w:overflowPunct/>
        <w:topLinePunct w:val="0"/>
        <w:bidi w:val="0"/>
        <w:spacing w:before="80" w:after="160"/>
        <w:ind w:left="1"/>
        <w:jc w:val="center"/>
        <w:textAlignment w:val="auto"/>
        <w:rPr>
          <w:rFonts w:hint="default" w:ascii="Times New Roman" w:hAnsi="Times New Roman" w:eastAsia="黑体" w:cs="Times New Roman"/>
        </w:rPr>
      </w:pPr>
      <w:r>
        <w:rPr>
          <w:rFonts w:hint="default" w:ascii="Times New Roman" w:hAnsi="Times New Roman" w:eastAsia="黑体"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13</w:t>
      </w:r>
      <w:r>
        <w:rPr>
          <w:rFonts w:hint="default" w:ascii="Times New Roman" w:hAnsi="Times New Roman" w:cs="Times New Roman"/>
          <w:lang w:val="en-US" w:eastAsia="zh-CN"/>
        </w:rPr>
        <w:t xml:space="preserve">  </w:t>
      </w:r>
      <w:r>
        <w:rPr>
          <w:rFonts w:hint="default" w:ascii="Times New Roman" w:hAnsi="Times New Roman" w:eastAsia="Times New Roman" w:cs="Times New Roman"/>
        </w:rPr>
        <w:t>S</w:t>
      </w:r>
      <w:r>
        <w:rPr>
          <w:rFonts w:hint="default" w:ascii="Times New Roman" w:hAnsi="Times New Roman" w:eastAsia="宋体" w:cs="Times New Roman"/>
          <w:lang w:val="en-US" w:eastAsia="zh-CN"/>
        </w:rPr>
        <w:t>10</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8504" w:type="dxa"/>
        <w:tblInd w:w="119" w:type="dxa"/>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Layout w:type="fixed"/>
        <w:tblCellMar>
          <w:top w:w="0" w:type="dxa"/>
          <w:left w:w="0" w:type="dxa"/>
          <w:bottom w:w="0" w:type="dxa"/>
          <w:right w:w="0" w:type="dxa"/>
        </w:tblCellMar>
      </w:tblPr>
      <w:tblGrid>
        <w:gridCol w:w="541"/>
        <w:gridCol w:w="1170"/>
        <w:gridCol w:w="904"/>
        <w:gridCol w:w="904"/>
        <w:gridCol w:w="904"/>
        <w:gridCol w:w="927"/>
        <w:gridCol w:w="1164"/>
        <w:gridCol w:w="932"/>
        <w:gridCol w:w="1058"/>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44" w:hRule="atLeast"/>
        </w:trPr>
        <w:tc>
          <w:tcPr>
            <w:tcW w:w="541"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line="278" w:lineRule="auto"/>
              <w:ind w:left="203" w:right="196"/>
              <w:jc w:val="center"/>
              <w:textAlignment w:val="auto"/>
              <w:rPr>
                <w:rFonts w:hint="default" w:ascii="Times New Roman" w:hAnsi="Times New Roman" w:cs="Times New Roman"/>
                <w:b/>
                <w:sz w:val="21"/>
              </w:rPr>
            </w:pPr>
            <w:r>
              <w:rPr>
                <w:rFonts w:hint="default" w:ascii="Times New Roman" w:hAnsi="Times New Roman" w:cs="Times New Roman"/>
                <w:b/>
                <w:sz w:val="21"/>
              </w:rPr>
              <w:t>点位</w:t>
            </w:r>
          </w:p>
        </w:tc>
        <w:tc>
          <w:tcPr>
            <w:tcW w:w="1170"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3"/>
              </w:rPr>
            </w:pPr>
          </w:p>
          <w:p>
            <w:pPr>
              <w:pStyle w:val="21"/>
              <w:keepNext w:val="0"/>
              <w:keepLines w:val="0"/>
              <w:pageBreakBefore w:val="0"/>
              <w:kinsoku/>
              <w:wordWrap/>
              <w:overflowPunct/>
              <w:topLinePunct w:val="0"/>
              <w:bidi w:val="0"/>
              <w:spacing w:before="80" w:after="160"/>
              <w:ind w:left="324" w:right="325"/>
              <w:jc w:val="center"/>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803" w:type="dxa"/>
            <w:gridSpan w:val="5"/>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49" w:right="148"/>
              <w:jc w:val="center"/>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932"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3"/>
              </w:rPr>
            </w:pPr>
          </w:p>
          <w:p>
            <w:pPr>
              <w:pStyle w:val="21"/>
              <w:keepNext w:val="0"/>
              <w:keepLines w:val="0"/>
              <w:pageBreakBefore w:val="0"/>
              <w:kinsoku/>
              <w:wordWrap/>
              <w:overflowPunct/>
              <w:topLinePunct w:val="0"/>
              <w:bidi w:val="0"/>
              <w:spacing w:before="80" w:after="160"/>
              <w:ind w:left="168"/>
              <w:jc w:val="center"/>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1058"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3"/>
              </w:rPr>
            </w:pPr>
          </w:p>
          <w:p>
            <w:pPr>
              <w:pStyle w:val="21"/>
              <w:keepNext w:val="0"/>
              <w:keepLines w:val="0"/>
              <w:pageBreakBefore w:val="0"/>
              <w:kinsoku/>
              <w:wordWrap/>
              <w:overflowPunct/>
              <w:topLinePunct w:val="0"/>
              <w:bidi w:val="0"/>
              <w:spacing w:before="80" w:after="160"/>
              <w:ind w:left="168"/>
              <w:jc w:val="center"/>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18" w:hRule="atLeast"/>
        </w:trPr>
        <w:tc>
          <w:tcPr>
            <w:tcW w:w="541"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904"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9" w:right="118"/>
              <w:jc w:val="center"/>
              <w:textAlignment w:val="auto"/>
              <w:rPr>
                <w:rFonts w:hint="default" w:ascii="Times New Roman" w:hAnsi="Times New Roman" w:cs="Times New Roman"/>
                <w:sz w:val="21"/>
              </w:rPr>
            </w:pPr>
            <w:r>
              <w:rPr>
                <w:rFonts w:hint="default" w:ascii="Times New Roman" w:hAnsi="Times New Roman" w:cs="Times New Roman"/>
                <w:sz w:val="21"/>
              </w:rPr>
              <w:t>0~0.5m</w:t>
            </w:r>
          </w:p>
        </w:tc>
        <w:tc>
          <w:tcPr>
            <w:tcW w:w="904"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9" w:right="119"/>
              <w:jc w:val="center"/>
              <w:textAlignment w:val="auto"/>
              <w:rPr>
                <w:rFonts w:hint="default" w:ascii="Times New Roman" w:hAnsi="Times New Roman" w:cs="Times New Roman"/>
                <w:sz w:val="21"/>
              </w:rPr>
            </w:pPr>
            <w:r>
              <w:rPr>
                <w:rFonts w:hint="default" w:ascii="Times New Roman" w:hAnsi="Times New Roman" w:cs="Times New Roman"/>
                <w:sz w:val="21"/>
              </w:rPr>
              <w:t>2~2.5m</w:t>
            </w:r>
          </w:p>
        </w:tc>
        <w:tc>
          <w:tcPr>
            <w:tcW w:w="904"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9" w:right="119"/>
              <w:jc w:val="center"/>
              <w:textAlignment w:val="auto"/>
              <w:rPr>
                <w:rFonts w:hint="default" w:ascii="Times New Roman" w:hAnsi="Times New Roman" w:cs="Times New Roman"/>
                <w:sz w:val="21"/>
              </w:rPr>
            </w:pPr>
            <w:r>
              <w:rPr>
                <w:rFonts w:hint="default" w:ascii="Times New Roman" w:hAnsi="Times New Roman" w:cs="Times New Roman"/>
                <w:sz w:val="21"/>
              </w:rPr>
              <w:t>3.5~4m</w:t>
            </w:r>
          </w:p>
        </w:tc>
        <w:tc>
          <w:tcPr>
            <w:tcW w:w="927"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33" w:right="132"/>
              <w:jc w:val="center"/>
              <w:textAlignment w:val="auto"/>
              <w:rPr>
                <w:rFonts w:hint="default" w:ascii="Times New Roman" w:hAnsi="Times New Roman" w:cs="Times New Roman"/>
                <w:sz w:val="21"/>
              </w:rPr>
            </w:pPr>
            <w:r>
              <w:rPr>
                <w:rFonts w:hint="default" w:ascii="Times New Roman" w:hAnsi="Times New Roman" w:cs="Times New Roman"/>
                <w:sz w:val="21"/>
              </w:rPr>
              <w:t>5.5~6m</w:t>
            </w:r>
          </w:p>
        </w:tc>
        <w:tc>
          <w:tcPr>
            <w:tcW w:w="1164"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33" w:right="132"/>
              <w:jc w:val="center"/>
              <w:textAlignment w:val="auto"/>
              <w:rPr>
                <w:rFonts w:hint="default" w:ascii="Times New Roman" w:hAnsi="Times New Roman" w:cs="Times New Roman"/>
                <w:sz w:val="21"/>
              </w:rPr>
            </w:pPr>
            <w:r>
              <w:rPr>
                <w:rFonts w:hint="default" w:ascii="Times New Roman" w:hAnsi="Times New Roman" w:cs="Times New Roman"/>
                <w:sz w:val="21"/>
              </w:rPr>
              <w:t>5.5~6m</w:t>
            </w:r>
            <w:r>
              <w:rPr>
                <w:rFonts w:hint="default" w:ascii="Times New Roman" w:hAnsi="Times New Roman" w:cs="Times New Roman"/>
                <w:sz w:val="21"/>
                <w:lang w:eastAsia="zh-CN"/>
              </w:rPr>
              <w:t>（平行）</w:t>
            </w:r>
          </w:p>
        </w:tc>
        <w:tc>
          <w:tcPr>
            <w:tcW w:w="932"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058"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07" w:hRule="atLeast"/>
        </w:trPr>
        <w:tc>
          <w:tcPr>
            <w:tcW w:w="541" w:type="dxa"/>
            <w:vMerge w:val="restart"/>
            <w:tcBorders>
              <w:tl2br w:val="nil"/>
              <w:tr2bl w:val="nil"/>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line="309" w:lineRule="auto"/>
              <w:ind w:left="198" w:right="125" w:hanging="65"/>
              <w:jc w:val="center"/>
              <w:textAlignment w:val="auto"/>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S10</w:t>
            </w:r>
          </w:p>
        </w:tc>
        <w:tc>
          <w:tcPr>
            <w:tcW w:w="1170" w:type="dxa"/>
            <w:tcBorders>
              <w:tl2br w:val="nil"/>
              <w:tr2bl w:val="nil"/>
            </w:tcBorders>
            <w:vAlign w:val="center"/>
          </w:tcPr>
          <w:p>
            <w:pPr>
              <w:pStyle w:val="21"/>
              <w:keepNext w:val="0"/>
              <w:keepLines w:val="0"/>
              <w:pageBreakBefore w:val="0"/>
              <w:kinsoku/>
              <w:wordWrap/>
              <w:overflowPunct/>
              <w:topLinePunct w:val="0"/>
              <w:bidi w:val="0"/>
              <w:spacing w:before="80" w:after="160"/>
              <w:ind w:left="155" w:leftChars="0" w:right="154"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904" w:type="dxa"/>
            <w:tcBorders>
              <w:tl2br w:val="nil"/>
              <w:tr2bl w:val="nil"/>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8.55</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9.10</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8.95</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8.99</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7.89</w:t>
            </w:r>
          </w:p>
        </w:tc>
        <w:tc>
          <w:tcPr>
            <w:tcW w:w="93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18"/>
              <w:jc w:val="center"/>
              <w:textAlignment w:val="auto"/>
              <w:rPr>
                <w:rFonts w:hint="default" w:ascii="Times New Roman" w:hAnsi="Times New Roman" w:cs="Times New Roman"/>
                <w:sz w:val="21"/>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trPr>
        <w:tc>
          <w:tcPr>
            <w:tcW w:w="54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8.72</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11.0</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9.97</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10.0</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13.1</w:t>
            </w:r>
          </w:p>
        </w:tc>
        <w:tc>
          <w:tcPr>
            <w:tcW w:w="932" w:type="dxa"/>
            <w:tcBorders>
              <w:tl2br w:val="nil"/>
              <w:tr2bl w:val="nil"/>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21"/>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trPr>
        <w:tc>
          <w:tcPr>
            <w:tcW w:w="54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0.14</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0.09</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0.07</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0.08</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0.13</w:t>
            </w:r>
          </w:p>
        </w:tc>
        <w:tc>
          <w:tcPr>
            <w:tcW w:w="93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21"/>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trPr>
        <w:tc>
          <w:tcPr>
            <w:tcW w:w="54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tcBorders>
              <w:tl2br w:val="nil"/>
              <w:tr2bl w:val="nil"/>
            </w:tcBorders>
            <w:vAlign w:val="center"/>
          </w:tcPr>
          <w:p>
            <w:pPr>
              <w:ind w:left="0" w:leftChars="0" w:right="0" w:rightChars="0"/>
              <w:jc w:val="center"/>
              <w:rPr>
                <w:rFonts w:hint="default" w:ascii="Times New Roman" w:hAnsi="Times New Roman" w:cs="Times New Roman"/>
              </w:rPr>
            </w:pPr>
            <w:r>
              <w:rPr>
                <w:rFonts w:hint="default" w:ascii="Times New Roman" w:hAnsi="Times New Roman" w:cs="Times New Roman"/>
              </w:rPr>
              <w:t>铬（六价）</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2.8</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0.7</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1.7</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932" w:type="dxa"/>
            <w:tcBorders>
              <w:tl2br w:val="nil"/>
              <w:tr2bl w:val="nil"/>
            </w:tcBorders>
            <w:vAlign w:val="top"/>
          </w:tcPr>
          <w:p>
            <w:pPr>
              <w:pStyle w:val="21"/>
              <w:keepNext w:val="0"/>
              <w:keepLines w:val="0"/>
              <w:pageBreakBefore w:val="0"/>
              <w:kinsoku/>
              <w:wordWrap/>
              <w:overflowPunct/>
              <w:topLinePunct w:val="0"/>
              <w:bidi w:val="0"/>
              <w:spacing w:before="80" w:after="160"/>
              <w:ind w:left="357" w:leftChars="0" w:right="357"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3</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21"/>
              <w:jc w:val="center"/>
              <w:textAlignment w:val="auto"/>
              <w:rPr>
                <w:rFonts w:hint="default" w:ascii="Times New Roman" w:hAnsi="Times New Roman" w:cs="Times New Roman"/>
                <w:w w:val="99"/>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trPr>
        <w:tc>
          <w:tcPr>
            <w:tcW w:w="54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28</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31</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30</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17</w:t>
            </w:r>
          </w:p>
        </w:tc>
        <w:tc>
          <w:tcPr>
            <w:tcW w:w="93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21"/>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8" w:hRule="atLeast"/>
        </w:trPr>
        <w:tc>
          <w:tcPr>
            <w:tcW w:w="54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26.9</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19.5</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21.8</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23.8</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19.4</w:t>
            </w:r>
          </w:p>
        </w:tc>
        <w:tc>
          <w:tcPr>
            <w:tcW w:w="93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21"/>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trPr>
        <w:tc>
          <w:tcPr>
            <w:tcW w:w="54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0.146</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0.032</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0.026</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0.022</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0.008</w:t>
            </w:r>
          </w:p>
        </w:tc>
        <w:tc>
          <w:tcPr>
            <w:tcW w:w="93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21"/>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trPr>
        <w:tc>
          <w:tcPr>
            <w:tcW w:w="54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34</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36</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20</w:t>
            </w:r>
          </w:p>
        </w:tc>
        <w:tc>
          <w:tcPr>
            <w:tcW w:w="93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21"/>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trPr>
        <w:tc>
          <w:tcPr>
            <w:tcW w:w="54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tcBorders>
              <w:tl2br w:val="nil"/>
              <w:tr2bl w:val="nil"/>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0.03</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0.04</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93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18"/>
              <w:jc w:val="center"/>
              <w:textAlignment w:val="auto"/>
              <w:rPr>
                <w:rFonts w:hint="default" w:ascii="Times New Roman" w:hAnsi="Times New Roman" w:cs="Times New Roman"/>
                <w:sz w:val="21"/>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trPr>
        <w:tc>
          <w:tcPr>
            <w:tcW w:w="54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0.15</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0.11</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93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18"/>
              <w:jc w:val="center"/>
              <w:textAlignment w:val="auto"/>
              <w:rPr>
                <w:rFonts w:hint="default" w:ascii="Times New Roman" w:hAnsi="Times New Roman" w:cs="Times New Roman"/>
                <w:sz w:val="21"/>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46" w:hRule="atLeast"/>
        </w:trPr>
        <w:tc>
          <w:tcPr>
            <w:tcW w:w="541"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170"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2.30</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1.48</w:t>
            </w:r>
          </w:p>
        </w:tc>
        <w:tc>
          <w:tcPr>
            <w:tcW w:w="90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0.84</w:t>
            </w:r>
          </w:p>
        </w:tc>
        <w:tc>
          <w:tcPr>
            <w:tcW w:w="927"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0.75</w:t>
            </w:r>
          </w:p>
        </w:tc>
        <w:tc>
          <w:tcPr>
            <w:tcW w:w="116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0.42</w:t>
            </w:r>
          </w:p>
        </w:tc>
        <w:tc>
          <w:tcPr>
            <w:tcW w:w="932"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1058" w:type="dxa"/>
            <w:tcBorders>
              <w:tl2br w:val="nil"/>
              <w:tr2bl w:val="nil"/>
            </w:tcBorders>
            <w:vAlign w:val="center"/>
          </w:tcPr>
          <w:p>
            <w:pPr>
              <w:pStyle w:val="21"/>
              <w:keepNext w:val="0"/>
              <w:keepLines w:val="0"/>
              <w:pageBreakBefore w:val="0"/>
              <w:kinsoku/>
              <w:wordWrap/>
              <w:overflowPunct/>
              <w:topLinePunct w:val="0"/>
              <w:bidi w:val="0"/>
              <w:spacing w:before="80" w:after="160"/>
              <w:ind w:right="21"/>
              <w:jc w:val="center"/>
              <w:textAlignment w:val="auto"/>
              <w:rPr>
                <w:rFonts w:hint="default" w:ascii="Times New Roman" w:hAnsi="Times New Roman" w:cs="Times New Roman"/>
                <w:sz w:val="21"/>
              </w:rPr>
            </w:pPr>
            <w:r>
              <w:rPr>
                <w:rFonts w:hint="default" w:ascii="Times New Roman" w:hAnsi="Times New Roman" w:cs="Times New Roman"/>
                <w:w w:val="99"/>
                <w:sz w:val="21"/>
              </w:rPr>
              <w:t>否</w:t>
            </w:r>
          </w:p>
        </w:tc>
      </w:tr>
    </w:tbl>
    <w:p>
      <w:pPr>
        <w:pStyle w:val="2"/>
        <w:keepNext w:val="0"/>
        <w:keepLines w:val="0"/>
        <w:pageBreakBefore w:val="0"/>
        <w:tabs>
          <w:tab w:val="left" w:pos="3736"/>
        </w:tabs>
        <w:kinsoku/>
        <w:wordWrap/>
        <w:overflowPunct/>
        <w:topLinePunct w:val="0"/>
        <w:bidi w:val="0"/>
        <w:spacing w:before="80" w:after="160"/>
        <w:ind w:left="1"/>
        <w:jc w:val="center"/>
        <w:textAlignment w:val="auto"/>
        <w:rPr>
          <w:rFonts w:hint="default" w:ascii="Times New Roman" w:hAnsi="Times New Roman" w:eastAsia="黑体" w:cs="Times New Roman"/>
        </w:rPr>
      </w:pPr>
      <w:bookmarkStart w:id="112" w:name="表6-9   XZ-S6检出结果统计表       单位：无量纲"/>
      <w:bookmarkEnd w:id="112"/>
      <w:bookmarkStart w:id="113" w:name="表6-14   XZ-S11检出结果统计表       单位：无量纲"/>
      <w:bookmarkEnd w:id="113"/>
      <w:r>
        <w:rPr>
          <w:rFonts w:hint="default" w:ascii="Times New Roman" w:hAnsi="Times New Roman" w:eastAsia="黑体" w:cs="Times New Roman"/>
        </w:rPr>
        <w:t>表</w:t>
      </w:r>
      <w:r>
        <w:rPr>
          <w:rFonts w:hint="default" w:ascii="Times New Roman" w:hAnsi="Times New Roman" w:eastAsia="Times New Roman" w:cs="Times New Roman"/>
        </w:rPr>
        <w:t>6-14</w:t>
      </w:r>
      <w:r>
        <w:rPr>
          <w:rFonts w:hint="default" w:ascii="Times New Roman" w:hAnsi="Times New Roman" w:eastAsia="宋体" w:cs="Times New Roman"/>
          <w:lang w:val="en-US" w:eastAsia="zh-CN"/>
        </w:rPr>
        <w:t xml:space="preserve">  </w:t>
      </w:r>
      <w:r>
        <w:rPr>
          <w:rFonts w:hint="default" w:ascii="Times New Roman" w:hAnsi="Times New Roman" w:eastAsia="Times New Roman" w:cs="Times New Roman"/>
        </w:rPr>
        <w:t>S11</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0" w:type="auto"/>
        <w:tblInd w:w="117" w:type="dxa"/>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Layout w:type="fixed"/>
        <w:tblCellMar>
          <w:top w:w="0" w:type="dxa"/>
          <w:left w:w="0" w:type="dxa"/>
          <w:bottom w:w="0" w:type="dxa"/>
          <w:right w:w="0" w:type="dxa"/>
        </w:tblCellMar>
      </w:tblPr>
      <w:tblGrid>
        <w:gridCol w:w="593"/>
        <w:gridCol w:w="1324"/>
        <w:gridCol w:w="1022"/>
        <w:gridCol w:w="1022"/>
        <w:gridCol w:w="1022"/>
        <w:gridCol w:w="1073"/>
        <w:gridCol w:w="1184"/>
        <w:gridCol w:w="1202"/>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59" w:hRule="atLeast"/>
        </w:trPr>
        <w:tc>
          <w:tcPr>
            <w:tcW w:w="593"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line="278" w:lineRule="auto"/>
              <w:ind w:left="191" w:right="185"/>
              <w:jc w:val="center"/>
              <w:textAlignment w:val="auto"/>
              <w:rPr>
                <w:rFonts w:hint="default" w:ascii="Times New Roman" w:hAnsi="Times New Roman" w:cs="Times New Roman"/>
                <w:b/>
                <w:sz w:val="21"/>
              </w:rPr>
            </w:pPr>
            <w:r>
              <w:rPr>
                <w:rFonts w:hint="default" w:ascii="Times New Roman" w:hAnsi="Times New Roman" w:cs="Times New Roman"/>
                <w:b/>
                <w:sz w:val="21"/>
              </w:rPr>
              <w:t>点位</w:t>
            </w:r>
          </w:p>
        </w:tc>
        <w:tc>
          <w:tcPr>
            <w:tcW w:w="1324"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3"/>
              </w:rPr>
            </w:pPr>
          </w:p>
          <w:p>
            <w:pPr>
              <w:pStyle w:val="21"/>
              <w:keepNext w:val="0"/>
              <w:keepLines w:val="0"/>
              <w:pageBreakBefore w:val="0"/>
              <w:kinsoku/>
              <w:wordWrap/>
              <w:overflowPunct/>
              <w:topLinePunct w:val="0"/>
              <w:bidi w:val="0"/>
              <w:spacing w:before="80" w:after="160"/>
              <w:ind w:left="155" w:right="153"/>
              <w:jc w:val="center"/>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139" w:type="dxa"/>
            <w:gridSpan w:val="4"/>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622" w:right="1621"/>
              <w:jc w:val="center"/>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184"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3"/>
              </w:rPr>
            </w:pPr>
          </w:p>
          <w:p>
            <w:pPr>
              <w:pStyle w:val="21"/>
              <w:keepNext w:val="0"/>
              <w:keepLines w:val="0"/>
              <w:pageBreakBefore w:val="0"/>
              <w:kinsoku/>
              <w:wordWrap/>
              <w:overflowPunct/>
              <w:topLinePunct w:val="0"/>
              <w:bidi w:val="0"/>
              <w:spacing w:before="80" w:after="160"/>
              <w:ind w:left="166"/>
              <w:jc w:val="center"/>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1202" w:type="dxa"/>
            <w:vMerge w:val="restart"/>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3"/>
              </w:rPr>
            </w:pPr>
          </w:p>
          <w:p>
            <w:pPr>
              <w:pStyle w:val="21"/>
              <w:keepNext w:val="0"/>
              <w:keepLines w:val="0"/>
              <w:pageBreakBefore w:val="0"/>
              <w:kinsoku/>
              <w:wordWrap/>
              <w:overflowPunct/>
              <w:topLinePunct w:val="0"/>
              <w:bidi w:val="0"/>
              <w:spacing w:before="80" w:after="160"/>
              <w:ind w:left="163"/>
              <w:jc w:val="center"/>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412" w:hRule="atLeast"/>
        </w:trPr>
        <w:tc>
          <w:tcPr>
            <w:tcW w:w="593"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324"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022"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7" w:right="117"/>
              <w:jc w:val="center"/>
              <w:textAlignment w:val="auto"/>
              <w:rPr>
                <w:rFonts w:hint="default" w:ascii="Times New Roman" w:hAnsi="Times New Roman" w:cs="Times New Roman"/>
                <w:sz w:val="24"/>
              </w:rPr>
            </w:pPr>
            <w:r>
              <w:rPr>
                <w:rFonts w:hint="default" w:ascii="Times New Roman" w:hAnsi="Times New Roman" w:cs="Times New Roman"/>
                <w:sz w:val="24"/>
              </w:rPr>
              <w:t>0~0.5m</w:t>
            </w:r>
          </w:p>
        </w:tc>
        <w:tc>
          <w:tcPr>
            <w:tcW w:w="1022"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6" w:right="117"/>
              <w:jc w:val="center"/>
              <w:textAlignment w:val="auto"/>
              <w:rPr>
                <w:rFonts w:hint="default" w:ascii="Times New Roman" w:hAnsi="Times New Roman" w:cs="Times New Roman"/>
                <w:sz w:val="24"/>
              </w:rPr>
            </w:pPr>
            <w:r>
              <w:rPr>
                <w:rFonts w:hint="default" w:ascii="Times New Roman" w:hAnsi="Times New Roman" w:cs="Times New Roman"/>
                <w:sz w:val="24"/>
              </w:rPr>
              <w:t>2~2.5m</w:t>
            </w:r>
          </w:p>
        </w:tc>
        <w:tc>
          <w:tcPr>
            <w:tcW w:w="1022"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17" w:right="117"/>
              <w:jc w:val="center"/>
              <w:textAlignment w:val="auto"/>
              <w:rPr>
                <w:rFonts w:hint="default" w:ascii="Times New Roman" w:hAnsi="Times New Roman" w:cs="Times New Roman"/>
                <w:sz w:val="24"/>
              </w:rPr>
            </w:pPr>
            <w:r>
              <w:rPr>
                <w:rFonts w:hint="default" w:ascii="Times New Roman" w:hAnsi="Times New Roman" w:cs="Times New Roman"/>
                <w:sz w:val="24"/>
              </w:rPr>
              <w:t>3.5~4m</w:t>
            </w:r>
          </w:p>
        </w:tc>
        <w:tc>
          <w:tcPr>
            <w:tcW w:w="1073" w:type="dxa"/>
            <w:tcBorders>
              <w:tl2br w:val="nil"/>
              <w:tr2bl w:val="nil"/>
            </w:tcBorders>
            <w:shd w:val="clear" w:color="auto" w:fill="FCEADA"/>
            <w:vAlign w:val="center"/>
          </w:tcPr>
          <w:p>
            <w:pPr>
              <w:pStyle w:val="21"/>
              <w:keepNext w:val="0"/>
              <w:keepLines w:val="0"/>
              <w:pageBreakBefore w:val="0"/>
              <w:kinsoku/>
              <w:wordWrap/>
              <w:overflowPunct/>
              <w:topLinePunct w:val="0"/>
              <w:bidi w:val="0"/>
              <w:spacing w:before="80" w:after="160"/>
              <w:ind w:left="164"/>
              <w:jc w:val="center"/>
              <w:textAlignment w:val="auto"/>
              <w:rPr>
                <w:rFonts w:hint="default" w:ascii="Times New Roman" w:hAnsi="Times New Roman" w:cs="Times New Roman"/>
                <w:sz w:val="24"/>
              </w:rPr>
            </w:pPr>
            <w:r>
              <w:rPr>
                <w:rFonts w:hint="default" w:ascii="Times New Roman" w:hAnsi="Times New Roman" w:cs="Times New Roman"/>
                <w:sz w:val="24"/>
              </w:rPr>
              <w:t>5.5~6m</w:t>
            </w:r>
          </w:p>
        </w:tc>
        <w:tc>
          <w:tcPr>
            <w:tcW w:w="1184"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202" w:type="dxa"/>
            <w:vMerge w:val="continue"/>
            <w:tcBorders>
              <w:tl2br w:val="nil"/>
              <w:tr2bl w:val="nil"/>
            </w:tcBorders>
            <w:shd w:val="clear" w:color="auto" w:fill="FCEADA"/>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02" w:hRule="atLeast"/>
        </w:trPr>
        <w:tc>
          <w:tcPr>
            <w:tcW w:w="593" w:type="dxa"/>
            <w:vMerge w:val="restart"/>
            <w:tcBorders>
              <w:tl2br w:val="nil"/>
              <w:tr2bl w:val="nil"/>
            </w:tcBorders>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32"/>
              </w:rPr>
            </w:pPr>
          </w:p>
          <w:p>
            <w:pPr>
              <w:pStyle w:val="21"/>
              <w:keepNext w:val="0"/>
              <w:keepLines w:val="0"/>
              <w:pageBreakBefore w:val="0"/>
              <w:kinsoku/>
              <w:wordWrap/>
              <w:overflowPunct/>
              <w:topLinePunct w:val="0"/>
              <w:bidi w:val="0"/>
              <w:spacing w:before="80" w:after="160" w:line="309" w:lineRule="auto"/>
              <w:ind w:left="134" w:right="107" w:hanging="12"/>
              <w:jc w:val="center"/>
              <w:textAlignment w:val="auto"/>
              <w:rPr>
                <w:rFonts w:hint="default" w:ascii="Times New Roman" w:hAnsi="Times New Roman" w:cs="Times New Roman"/>
                <w:sz w:val="21"/>
              </w:rPr>
            </w:pPr>
            <w:r>
              <w:rPr>
                <w:rFonts w:hint="default" w:ascii="Times New Roman" w:hAnsi="Times New Roman" w:cs="Times New Roman"/>
                <w:sz w:val="21"/>
              </w:rPr>
              <w:t>S11</w:t>
            </w:r>
          </w:p>
        </w:tc>
        <w:tc>
          <w:tcPr>
            <w:tcW w:w="1324" w:type="dxa"/>
            <w:tcBorders>
              <w:tl2br w:val="nil"/>
              <w:tr2bl w:val="nil"/>
            </w:tcBorders>
            <w:vAlign w:val="center"/>
          </w:tcPr>
          <w:p>
            <w:pPr>
              <w:pStyle w:val="21"/>
              <w:keepNext w:val="0"/>
              <w:keepLines w:val="0"/>
              <w:pageBreakBefore w:val="0"/>
              <w:kinsoku/>
              <w:wordWrap/>
              <w:overflowPunct/>
              <w:topLinePunct w:val="0"/>
              <w:bidi w:val="0"/>
              <w:spacing w:before="80" w:after="160"/>
              <w:ind w:left="155" w:leftChars="0" w:right="154"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1022" w:type="dxa"/>
            <w:tcBorders>
              <w:tl2br w:val="nil"/>
              <w:tr2bl w:val="nil"/>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8.69</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8.73</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8.25</w:t>
            </w:r>
          </w:p>
        </w:tc>
        <w:tc>
          <w:tcPr>
            <w:tcW w:w="107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8.64</w:t>
            </w:r>
          </w:p>
        </w:tc>
        <w:tc>
          <w:tcPr>
            <w:tcW w:w="1184"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0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3" w:hRule="atLeast"/>
        </w:trPr>
        <w:tc>
          <w:tcPr>
            <w:tcW w:w="59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32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8.24</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8.01</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9.29</w:t>
            </w:r>
          </w:p>
        </w:tc>
        <w:tc>
          <w:tcPr>
            <w:tcW w:w="107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9.15</w:t>
            </w:r>
          </w:p>
        </w:tc>
        <w:tc>
          <w:tcPr>
            <w:tcW w:w="1184" w:type="dxa"/>
            <w:tcBorders>
              <w:tl2br w:val="nil"/>
              <w:tr2bl w:val="nil"/>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120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392" w:hRule="atLeast"/>
        </w:trPr>
        <w:tc>
          <w:tcPr>
            <w:tcW w:w="59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32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0.14</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0.08</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0.09</w:t>
            </w:r>
          </w:p>
        </w:tc>
        <w:tc>
          <w:tcPr>
            <w:tcW w:w="107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0.07</w:t>
            </w:r>
          </w:p>
        </w:tc>
        <w:tc>
          <w:tcPr>
            <w:tcW w:w="118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120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392" w:hRule="atLeast"/>
        </w:trPr>
        <w:tc>
          <w:tcPr>
            <w:tcW w:w="59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324"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28</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16</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107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15</w:t>
            </w:r>
          </w:p>
        </w:tc>
        <w:tc>
          <w:tcPr>
            <w:tcW w:w="118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120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393" w:hRule="atLeast"/>
        </w:trPr>
        <w:tc>
          <w:tcPr>
            <w:tcW w:w="59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324"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29.1</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18.5</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21.6</w:t>
            </w:r>
          </w:p>
        </w:tc>
        <w:tc>
          <w:tcPr>
            <w:tcW w:w="107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18.3</w:t>
            </w:r>
          </w:p>
        </w:tc>
        <w:tc>
          <w:tcPr>
            <w:tcW w:w="118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120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392" w:hRule="atLeast"/>
        </w:trPr>
        <w:tc>
          <w:tcPr>
            <w:tcW w:w="59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324"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0.202</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0.023</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0.037</w:t>
            </w:r>
          </w:p>
        </w:tc>
        <w:tc>
          <w:tcPr>
            <w:tcW w:w="107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0.013</w:t>
            </w:r>
          </w:p>
        </w:tc>
        <w:tc>
          <w:tcPr>
            <w:tcW w:w="118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120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392" w:hRule="atLeast"/>
        </w:trPr>
        <w:tc>
          <w:tcPr>
            <w:tcW w:w="59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324"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23</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107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19</w:t>
            </w:r>
          </w:p>
        </w:tc>
        <w:tc>
          <w:tcPr>
            <w:tcW w:w="118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120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392" w:hRule="atLeast"/>
        </w:trPr>
        <w:tc>
          <w:tcPr>
            <w:tcW w:w="59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324" w:type="dxa"/>
            <w:tcBorders>
              <w:tl2br w:val="nil"/>
              <w:tr2bl w:val="nil"/>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0.02</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0.04</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0.08</w:t>
            </w:r>
          </w:p>
        </w:tc>
        <w:tc>
          <w:tcPr>
            <w:tcW w:w="107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0.13</w:t>
            </w:r>
          </w:p>
        </w:tc>
        <w:tc>
          <w:tcPr>
            <w:tcW w:w="1184"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0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2" w:hRule="atLeast"/>
        </w:trPr>
        <w:tc>
          <w:tcPr>
            <w:tcW w:w="59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324"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107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0.06</w:t>
            </w:r>
          </w:p>
        </w:tc>
        <w:tc>
          <w:tcPr>
            <w:tcW w:w="1184"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120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PrEx>
        <w:trPr>
          <w:trHeight w:val="404" w:hRule="atLeast"/>
        </w:trPr>
        <w:tc>
          <w:tcPr>
            <w:tcW w:w="593" w:type="dxa"/>
            <w:vMerge w:val="continue"/>
            <w:tcBorders>
              <w:tl2br w:val="nil"/>
              <w:tr2bl w:val="nil"/>
            </w:tcBorders>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1324"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0.56</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0.42</w:t>
            </w:r>
          </w:p>
        </w:tc>
        <w:tc>
          <w:tcPr>
            <w:tcW w:w="1022"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0.31</w:t>
            </w:r>
          </w:p>
        </w:tc>
        <w:tc>
          <w:tcPr>
            <w:tcW w:w="107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0.24</w:t>
            </w:r>
          </w:p>
        </w:tc>
        <w:tc>
          <w:tcPr>
            <w:tcW w:w="1184"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1202"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bl>
    <w:p>
      <w:pPr>
        <w:pStyle w:val="2"/>
        <w:keepNext w:val="0"/>
        <w:keepLines w:val="0"/>
        <w:pageBreakBefore w:val="0"/>
        <w:tabs>
          <w:tab w:val="left" w:pos="3736"/>
        </w:tabs>
        <w:kinsoku/>
        <w:wordWrap/>
        <w:overflowPunct/>
        <w:topLinePunct w:val="0"/>
        <w:bidi w:val="0"/>
        <w:spacing w:before="80" w:after="160"/>
        <w:ind w:left="1"/>
        <w:jc w:val="center"/>
        <w:textAlignment w:val="auto"/>
        <w:rPr>
          <w:rFonts w:hint="default" w:ascii="Times New Roman" w:hAnsi="Times New Roman" w:eastAsia="黑体" w:cs="Times New Roman"/>
        </w:rPr>
      </w:pPr>
      <w:r>
        <w:rPr>
          <w:rFonts w:hint="default" w:ascii="Times New Roman" w:hAnsi="Times New Roman" w:eastAsia="黑体" w:cs="Times New Roman"/>
        </w:rPr>
        <w:t>表</w:t>
      </w:r>
      <w:r>
        <w:rPr>
          <w:rFonts w:hint="default" w:ascii="Times New Roman" w:hAnsi="Times New Roman" w:eastAsia="Times New Roman" w:cs="Times New Roman"/>
        </w:rPr>
        <w:t>6-15</w:t>
      </w:r>
      <w:r>
        <w:rPr>
          <w:rFonts w:hint="default" w:ascii="Times New Roman" w:hAnsi="Times New Roman" w:eastAsia="宋体" w:cs="Times New Roman"/>
          <w:lang w:val="en-US" w:eastAsia="zh-CN"/>
        </w:rPr>
        <w:t xml:space="preserve">  </w:t>
      </w:r>
      <w:r>
        <w:rPr>
          <w:rFonts w:hint="default" w:ascii="Times New Roman" w:hAnsi="Times New Roman" w:eastAsia="Times New Roman" w:cs="Times New Roman"/>
        </w:rPr>
        <w:t>S12</w:t>
      </w:r>
      <w:r>
        <w:rPr>
          <w:rFonts w:hint="default" w:ascii="Times New Roman" w:hAnsi="Times New Roman" w:eastAsia="宋体" w:cs="Times New Roman"/>
          <w:lang w:val="en-US" w:eastAsia="zh-CN"/>
        </w:rPr>
        <w:t>-S15</w:t>
      </w:r>
      <w:r>
        <w:rPr>
          <w:rFonts w:hint="default" w:ascii="Times New Roman" w:hAnsi="Times New Roman" w:eastAsia="黑体" w:cs="Times New Roman"/>
        </w:rPr>
        <w:t>检出结果统计表</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单位：</w:t>
      </w:r>
      <w:r>
        <w:rPr>
          <w:rFonts w:hint="default" w:ascii="Times New Roman" w:hAnsi="Times New Roman" w:eastAsia="Times New Roman" w:cs="Times New Roman"/>
          <w:sz w:val="21"/>
        </w:rPr>
        <w:t>mg/kg</w:t>
      </w:r>
      <w:r>
        <w:rPr>
          <w:rFonts w:hint="default" w:ascii="Times New Roman" w:hAnsi="Times New Roman" w:eastAsia="黑体" w:cs="Times New Roman"/>
          <w:sz w:val="21"/>
        </w:rPr>
        <w:t>（除</w:t>
      </w:r>
      <w:r>
        <w:rPr>
          <w:rFonts w:hint="default" w:ascii="Times New Roman" w:hAnsi="Times New Roman" w:eastAsia="Times New Roman" w:cs="Times New Roman"/>
          <w:sz w:val="21"/>
        </w:rPr>
        <w:t>pH</w:t>
      </w:r>
      <w:r>
        <w:rPr>
          <w:rFonts w:hint="default" w:ascii="Times New Roman" w:hAnsi="Times New Roman" w:eastAsia="黑体" w:cs="Times New Roman"/>
          <w:sz w:val="21"/>
        </w:rPr>
        <w:t>无量纲）</w:t>
      </w:r>
    </w:p>
    <w:tbl>
      <w:tblPr>
        <w:tblStyle w:val="16"/>
        <w:tblW w:w="8504" w:type="dxa"/>
        <w:tblInd w:w="119" w:type="dxa"/>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Layout w:type="fixed"/>
        <w:tblCellMar>
          <w:top w:w="0" w:type="dxa"/>
          <w:left w:w="0" w:type="dxa"/>
          <w:bottom w:w="0" w:type="dxa"/>
          <w:right w:w="0" w:type="dxa"/>
        </w:tblCellMar>
      </w:tblPr>
      <w:tblGrid>
        <w:gridCol w:w="524"/>
        <w:gridCol w:w="1169"/>
        <w:gridCol w:w="903"/>
        <w:gridCol w:w="903"/>
        <w:gridCol w:w="1215"/>
        <w:gridCol w:w="885"/>
        <w:gridCol w:w="930"/>
        <w:gridCol w:w="1155"/>
        <w:gridCol w:w="820"/>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72" w:hRule="atLeast"/>
        </w:trPr>
        <w:tc>
          <w:tcPr>
            <w:tcW w:w="524"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line="278" w:lineRule="auto"/>
              <w:ind w:left="191" w:right="185"/>
              <w:jc w:val="left"/>
              <w:textAlignment w:val="auto"/>
              <w:rPr>
                <w:rFonts w:hint="default" w:ascii="Times New Roman" w:hAnsi="Times New Roman" w:cs="Times New Roman"/>
                <w:b/>
                <w:sz w:val="21"/>
              </w:rPr>
            </w:pPr>
            <w:r>
              <w:rPr>
                <w:rFonts w:hint="default" w:ascii="Times New Roman" w:hAnsi="Times New Roman" w:cs="Times New Roman"/>
                <w:b/>
                <w:sz w:val="21"/>
              </w:rPr>
              <w:t>点位</w:t>
            </w:r>
          </w:p>
        </w:tc>
        <w:tc>
          <w:tcPr>
            <w:tcW w:w="1169"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4"/>
              </w:rPr>
            </w:pPr>
          </w:p>
          <w:p>
            <w:pPr>
              <w:pStyle w:val="21"/>
              <w:keepNext w:val="0"/>
              <w:keepLines w:val="0"/>
              <w:pageBreakBefore w:val="0"/>
              <w:kinsoku/>
              <w:wordWrap/>
              <w:overflowPunct/>
              <w:topLinePunct w:val="0"/>
              <w:bidi w:val="0"/>
              <w:spacing w:before="80" w:after="160"/>
              <w:ind w:left="155" w:right="153"/>
              <w:textAlignment w:val="auto"/>
              <w:rPr>
                <w:rFonts w:hint="default" w:ascii="Times New Roman" w:hAnsi="Times New Roman" w:cs="Times New Roman"/>
                <w:b/>
                <w:sz w:val="21"/>
              </w:rPr>
            </w:pPr>
            <w:r>
              <w:rPr>
                <w:rFonts w:hint="default" w:ascii="Times New Roman" w:hAnsi="Times New Roman" w:cs="Times New Roman"/>
                <w:b/>
                <w:sz w:val="21"/>
              </w:rPr>
              <w:t>因子</w:t>
            </w:r>
          </w:p>
        </w:tc>
        <w:tc>
          <w:tcPr>
            <w:tcW w:w="4836" w:type="dxa"/>
            <w:gridSpan w:val="5"/>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622" w:right="1621"/>
              <w:textAlignment w:val="auto"/>
              <w:rPr>
                <w:rFonts w:hint="default" w:ascii="Times New Roman" w:hAnsi="Times New Roman" w:cs="Times New Roman"/>
                <w:b/>
                <w:sz w:val="21"/>
              </w:rPr>
            </w:pPr>
            <w:r>
              <w:rPr>
                <w:rFonts w:hint="default" w:ascii="Times New Roman" w:hAnsi="Times New Roman" w:cs="Times New Roman"/>
                <w:b/>
                <w:sz w:val="21"/>
              </w:rPr>
              <w:t>采样深度</w:t>
            </w:r>
          </w:p>
        </w:tc>
        <w:tc>
          <w:tcPr>
            <w:tcW w:w="1155"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4"/>
              </w:rPr>
            </w:pPr>
          </w:p>
          <w:p>
            <w:pPr>
              <w:pStyle w:val="21"/>
              <w:keepNext w:val="0"/>
              <w:keepLines w:val="0"/>
              <w:pageBreakBefore w:val="0"/>
              <w:kinsoku/>
              <w:wordWrap/>
              <w:overflowPunct/>
              <w:topLinePunct w:val="0"/>
              <w:bidi w:val="0"/>
              <w:spacing w:before="80" w:after="160"/>
              <w:ind w:left="166"/>
              <w:jc w:val="left"/>
              <w:textAlignment w:val="auto"/>
              <w:rPr>
                <w:rFonts w:hint="default" w:ascii="Times New Roman" w:hAnsi="Times New Roman" w:cs="Times New Roman"/>
                <w:b/>
                <w:sz w:val="21"/>
              </w:rPr>
            </w:pPr>
            <w:r>
              <w:rPr>
                <w:rFonts w:hint="default" w:ascii="Times New Roman" w:hAnsi="Times New Roman" w:cs="Times New Roman"/>
                <w:b/>
                <w:sz w:val="21"/>
              </w:rPr>
              <w:t>评价标准</w:t>
            </w:r>
          </w:p>
        </w:tc>
        <w:tc>
          <w:tcPr>
            <w:tcW w:w="820" w:type="dxa"/>
            <w:vMerge w:val="restart"/>
            <w:tcBorders>
              <w:tl2br w:val="nil"/>
              <w:tr2bl w:val="nil"/>
            </w:tcBorders>
            <w:shd w:val="clear" w:color="auto" w:fill="FCEADA"/>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4"/>
              </w:rPr>
            </w:pPr>
          </w:p>
          <w:p>
            <w:pPr>
              <w:pStyle w:val="21"/>
              <w:keepNext w:val="0"/>
              <w:keepLines w:val="0"/>
              <w:pageBreakBefore w:val="0"/>
              <w:kinsoku/>
              <w:wordWrap/>
              <w:overflowPunct/>
              <w:topLinePunct w:val="0"/>
              <w:bidi w:val="0"/>
              <w:spacing w:before="80" w:after="160"/>
              <w:ind w:left="163"/>
              <w:jc w:val="left"/>
              <w:textAlignment w:val="auto"/>
              <w:rPr>
                <w:rFonts w:hint="default" w:ascii="Times New Roman" w:hAnsi="Times New Roman" w:cs="Times New Roman"/>
                <w:b/>
                <w:sz w:val="21"/>
              </w:rPr>
            </w:pPr>
            <w:r>
              <w:rPr>
                <w:rFonts w:hint="default" w:ascii="Times New Roman" w:hAnsi="Times New Roman" w:cs="Times New Roman"/>
                <w:b/>
                <w:sz w:val="21"/>
              </w:rPr>
              <w:t>是否超标</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23" w:hRule="atLeast"/>
        </w:trPr>
        <w:tc>
          <w:tcPr>
            <w:tcW w:w="524"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9"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903"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17" w:right="117"/>
              <w:textAlignment w:val="auto"/>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S12</w:t>
            </w:r>
          </w:p>
        </w:tc>
        <w:tc>
          <w:tcPr>
            <w:tcW w:w="903"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16" w:right="117"/>
              <w:textAlignment w:val="auto"/>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S13</w:t>
            </w:r>
          </w:p>
        </w:tc>
        <w:tc>
          <w:tcPr>
            <w:tcW w:w="1215"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17" w:right="117"/>
              <w:textAlignment w:val="auto"/>
              <w:rPr>
                <w:rFonts w:hint="default" w:ascii="Times New Roman" w:hAnsi="Times New Roman" w:cs="Times New Roman"/>
                <w:sz w:val="24"/>
              </w:rPr>
            </w:pPr>
            <w:r>
              <w:rPr>
                <w:rFonts w:hint="default" w:ascii="Times New Roman" w:hAnsi="Times New Roman" w:cs="Times New Roman"/>
                <w:sz w:val="24"/>
                <w:lang w:val="en-US" w:eastAsia="zh-CN"/>
              </w:rPr>
              <w:t>S13（平行）</w:t>
            </w:r>
          </w:p>
        </w:tc>
        <w:tc>
          <w:tcPr>
            <w:tcW w:w="885"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43" w:right="141"/>
              <w:textAlignment w:val="auto"/>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S14</w:t>
            </w:r>
          </w:p>
        </w:tc>
        <w:tc>
          <w:tcPr>
            <w:tcW w:w="930" w:type="dxa"/>
            <w:tcBorders>
              <w:tl2br w:val="nil"/>
              <w:tr2bl w:val="nil"/>
            </w:tcBorders>
            <w:shd w:val="clear" w:color="auto" w:fill="FCEADA"/>
          </w:tcPr>
          <w:p>
            <w:pPr>
              <w:pStyle w:val="21"/>
              <w:keepNext w:val="0"/>
              <w:keepLines w:val="0"/>
              <w:pageBreakBefore w:val="0"/>
              <w:kinsoku/>
              <w:wordWrap/>
              <w:overflowPunct/>
              <w:topLinePunct w:val="0"/>
              <w:bidi w:val="0"/>
              <w:spacing w:before="80" w:after="160"/>
              <w:ind w:left="143" w:right="141"/>
              <w:textAlignment w:val="auto"/>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S15</w:t>
            </w:r>
          </w:p>
        </w:tc>
        <w:tc>
          <w:tcPr>
            <w:tcW w:w="1155"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820" w:type="dxa"/>
            <w:vMerge w:val="continue"/>
            <w:tcBorders>
              <w:tl2br w:val="nil"/>
              <w:tr2bl w:val="nil"/>
            </w:tcBorders>
            <w:shd w:val="clear" w:color="auto" w:fill="FCEADA"/>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14" w:hRule="atLeast"/>
        </w:trPr>
        <w:tc>
          <w:tcPr>
            <w:tcW w:w="524" w:type="dxa"/>
            <w:vMerge w:val="restart"/>
            <w:tcBorders>
              <w:tl2br w:val="nil"/>
              <w:tr2bl w:val="nil"/>
            </w:tcBorders>
          </w:tcPr>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jc w:val="left"/>
              <w:textAlignment w:val="auto"/>
              <w:rPr>
                <w:rFonts w:hint="default" w:ascii="Times New Roman" w:hAnsi="Times New Roman" w:cs="Times New Roman"/>
                <w:sz w:val="22"/>
              </w:rPr>
            </w:pPr>
          </w:p>
          <w:p>
            <w:pPr>
              <w:pStyle w:val="21"/>
              <w:keepNext w:val="0"/>
              <w:keepLines w:val="0"/>
              <w:pageBreakBefore w:val="0"/>
              <w:kinsoku/>
              <w:wordWrap/>
              <w:overflowPunct/>
              <w:topLinePunct w:val="0"/>
              <w:bidi w:val="0"/>
              <w:spacing w:before="80" w:after="160" w:line="309" w:lineRule="auto"/>
              <w:ind w:left="134" w:right="107" w:hanging="12"/>
              <w:jc w:val="left"/>
              <w:textAlignment w:val="auto"/>
              <w:rPr>
                <w:rFonts w:hint="default" w:ascii="Times New Roman" w:hAnsi="Times New Roman" w:eastAsia="宋体" w:cs="Times New Roman"/>
                <w:sz w:val="21"/>
                <w:lang w:val="en-US" w:eastAsia="zh-CN"/>
              </w:rPr>
            </w:pPr>
            <w:r>
              <w:rPr>
                <w:rFonts w:hint="default" w:ascii="Times New Roman" w:hAnsi="Times New Roman" w:cs="Times New Roman"/>
                <w:sz w:val="21"/>
              </w:rPr>
              <w:t>S12</w:t>
            </w:r>
            <w:r>
              <w:rPr>
                <w:rFonts w:hint="default" w:ascii="Times New Roman" w:hAnsi="Times New Roman" w:cs="Times New Roman"/>
                <w:sz w:val="21"/>
                <w:lang w:val="en-US" w:eastAsia="zh-CN"/>
              </w:rPr>
              <w:t>-S15</w:t>
            </w:r>
          </w:p>
        </w:tc>
        <w:tc>
          <w:tcPr>
            <w:tcW w:w="1169" w:type="dxa"/>
            <w:tcBorders>
              <w:tl2br w:val="nil"/>
              <w:tr2bl w:val="nil"/>
            </w:tcBorders>
            <w:vAlign w:val="top"/>
          </w:tcPr>
          <w:p>
            <w:pPr>
              <w:pStyle w:val="21"/>
              <w:keepNext w:val="0"/>
              <w:keepLines w:val="0"/>
              <w:pageBreakBefore w:val="0"/>
              <w:kinsoku/>
              <w:wordWrap/>
              <w:overflowPunct/>
              <w:topLinePunct w:val="0"/>
              <w:bidi w:val="0"/>
              <w:spacing w:before="80" w:after="160"/>
              <w:ind w:left="155" w:leftChars="0" w:right="154" w:rightChars="0"/>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pH</w:t>
            </w:r>
            <w:r>
              <w:rPr>
                <w:rFonts w:hint="default" w:ascii="Times New Roman" w:hAnsi="Times New Roman" w:cs="Times New Roman"/>
                <w:sz w:val="21"/>
                <w:lang w:eastAsia="zh-CN"/>
              </w:rPr>
              <w:t>（无量纲）</w:t>
            </w:r>
          </w:p>
        </w:tc>
        <w:tc>
          <w:tcPr>
            <w:tcW w:w="903" w:type="dxa"/>
            <w:tcBorders>
              <w:tl2br w:val="nil"/>
              <w:tr2bl w:val="nil"/>
            </w:tcBorders>
            <w:vAlign w:val="center"/>
          </w:tcPr>
          <w:p>
            <w:pPr>
              <w:widowControl/>
              <w:ind w:left="0" w:leftChars="0" w:right="0" w:rightChars="0"/>
              <w:jc w:val="center"/>
              <w:rPr>
                <w:rFonts w:hint="default" w:ascii="Times New Roman" w:hAnsi="Times New Roman" w:eastAsia="宋体" w:cs="Times New Roman"/>
                <w:kern w:val="0"/>
                <w:sz w:val="22"/>
                <w:szCs w:val="22"/>
                <w:lang w:val="zh-CN" w:eastAsia="zh-CN" w:bidi="zh-CN"/>
              </w:rPr>
            </w:pPr>
            <w:r>
              <w:rPr>
                <w:rFonts w:hint="default" w:ascii="Times New Roman" w:hAnsi="Times New Roman" w:cs="Times New Roman"/>
              </w:rPr>
              <w:t>7.99</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8.02</w:t>
            </w:r>
          </w:p>
        </w:tc>
        <w:tc>
          <w:tcPr>
            <w:tcW w:w="121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8.00</w:t>
            </w:r>
          </w:p>
        </w:tc>
        <w:tc>
          <w:tcPr>
            <w:tcW w:w="88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8.40</w:t>
            </w:r>
          </w:p>
        </w:tc>
        <w:tc>
          <w:tcPr>
            <w:tcW w:w="9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8.26</w:t>
            </w:r>
          </w:p>
        </w:tc>
        <w:tc>
          <w:tcPr>
            <w:tcW w:w="115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82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03" w:hRule="atLeast"/>
        </w:trPr>
        <w:tc>
          <w:tcPr>
            <w:tcW w:w="524"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总砷</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7.72</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7.57</w:t>
            </w:r>
          </w:p>
        </w:tc>
        <w:tc>
          <w:tcPr>
            <w:tcW w:w="121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8.06</w:t>
            </w:r>
          </w:p>
        </w:tc>
        <w:tc>
          <w:tcPr>
            <w:tcW w:w="88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8.38</w:t>
            </w:r>
          </w:p>
        </w:tc>
        <w:tc>
          <w:tcPr>
            <w:tcW w:w="9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8.54</w:t>
            </w:r>
          </w:p>
        </w:tc>
        <w:tc>
          <w:tcPr>
            <w:tcW w:w="1155" w:type="dxa"/>
            <w:tcBorders>
              <w:tl2br w:val="nil"/>
              <w:tr2bl w:val="nil"/>
            </w:tcBorders>
            <w:vAlign w:val="center"/>
          </w:tcPr>
          <w:p>
            <w:pPr>
              <w:pStyle w:val="21"/>
              <w:keepNext w:val="0"/>
              <w:keepLines w:val="0"/>
              <w:pageBreakBefore w:val="0"/>
              <w:kinsoku/>
              <w:wordWrap/>
              <w:overflowPunct/>
              <w:topLinePunct w:val="0"/>
              <w:bidi w:val="0"/>
              <w:spacing w:before="80" w:after="160"/>
              <w:ind w:left="1" w:leftChars="0" w:right="0"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w w:val="99"/>
                <w:sz w:val="21"/>
                <w:lang w:val="en-US" w:eastAsia="zh-CN"/>
              </w:rPr>
              <w:t>20</w:t>
            </w:r>
          </w:p>
        </w:tc>
        <w:tc>
          <w:tcPr>
            <w:tcW w:w="82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04" w:hRule="atLeast"/>
        </w:trPr>
        <w:tc>
          <w:tcPr>
            <w:tcW w:w="524"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0.78</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2.65</w:t>
            </w:r>
          </w:p>
        </w:tc>
        <w:tc>
          <w:tcPr>
            <w:tcW w:w="121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2.97</w:t>
            </w:r>
          </w:p>
        </w:tc>
        <w:tc>
          <w:tcPr>
            <w:tcW w:w="88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0.49</w:t>
            </w:r>
          </w:p>
        </w:tc>
        <w:tc>
          <w:tcPr>
            <w:tcW w:w="9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0.47</w:t>
            </w:r>
          </w:p>
        </w:tc>
        <w:tc>
          <w:tcPr>
            <w:tcW w:w="115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20</w:t>
            </w:r>
          </w:p>
        </w:tc>
        <w:tc>
          <w:tcPr>
            <w:tcW w:w="82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04" w:hRule="atLeast"/>
        </w:trPr>
        <w:tc>
          <w:tcPr>
            <w:tcW w:w="524"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9"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铜</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46</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58</w:t>
            </w:r>
          </w:p>
        </w:tc>
        <w:tc>
          <w:tcPr>
            <w:tcW w:w="121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51</w:t>
            </w:r>
          </w:p>
        </w:tc>
        <w:tc>
          <w:tcPr>
            <w:tcW w:w="88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27</w:t>
            </w:r>
          </w:p>
        </w:tc>
        <w:tc>
          <w:tcPr>
            <w:tcW w:w="9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34</w:t>
            </w:r>
          </w:p>
        </w:tc>
        <w:tc>
          <w:tcPr>
            <w:tcW w:w="115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2000</w:t>
            </w:r>
          </w:p>
        </w:tc>
        <w:tc>
          <w:tcPr>
            <w:tcW w:w="82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03" w:hRule="atLeast"/>
        </w:trPr>
        <w:tc>
          <w:tcPr>
            <w:tcW w:w="524"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9"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铅</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258</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47.2</w:t>
            </w:r>
          </w:p>
        </w:tc>
        <w:tc>
          <w:tcPr>
            <w:tcW w:w="121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49.2</w:t>
            </w:r>
          </w:p>
        </w:tc>
        <w:tc>
          <w:tcPr>
            <w:tcW w:w="88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27.1</w:t>
            </w:r>
          </w:p>
        </w:tc>
        <w:tc>
          <w:tcPr>
            <w:tcW w:w="9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30.5</w:t>
            </w:r>
          </w:p>
        </w:tc>
        <w:tc>
          <w:tcPr>
            <w:tcW w:w="115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lang w:val="en-US" w:eastAsia="zh-CN"/>
              </w:rPr>
              <w:t>400</w:t>
            </w:r>
          </w:p>
        </w:tc>
        <w:tc>
          <w:tcPr>
            <w:tcW w:w="82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04" w:hRule="atLeast"/>
        </w:trPr>
        <w:tc>
          <w:tcPr>
            <w:tcW w:w="524"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9"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总汞</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0.299</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0.421</w:t>
            </w:r>
          </w:p>
        </w:tc>
        <w:tc>
          <w:tcPr>
            <w:tcW w:w="121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0.446</w:t>
            </w:r>
          </w:p>
        </w:tc>
        <w:tc>
          <w:tcPr>
            <w:tcW w:w="88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0.258</w:t>
            </w:r>
          </w:p>
        </w:tc>
        <w:tc>
          <w:tcPr>
            <w:tcW w:w="9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0.353</w:t>
            </w:r>
          </w:p>
        </w:tc>
        <w:tc>
          <w:tcPr>
            <w:tcW w:w="115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lang w:val="en-US" w:eastAsia="zh-CN"/>
              </w:rPr>
              <w:t>8</w:t>
            </w:r>
          </w:p>
        </w:tc>
        <w:tc>
          <w:tcPr>
            <w:tcW w:w="82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03" w:hRule="atLeast"/>
        </w:trPr>
        <w:tc>
          <w:tcPr>
            <w:tcW w:w="524"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9"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镍</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27</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27</w:t>
            </w:r>
          </w:p>
        </w:tc>
        <w:tc>
          <w:tcPr>
            <w:tcW w:w="121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26</w:t>
            </w:r>
          </w:p>
        </w:tc>
        <w:tc>
          <w:tcPr>
            <w:tcW w:w="88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9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24</w:t>
            </w:r>
          </w:p>
        </w:tc>
        <w:tc>
          <w:tcPr>
            <w:tcW w:w="115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sz w:val="21"/>
              </w:rPr>
              <w:t>150</w:t>
            </w:r>
          </w:p>
        </w:tc>
        <w:tc>
          <w:tcPr>
            <w:tcW w:w="82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04" w:hRule="atLeast"/>
        </w:trPr>
        <w:tc>
          <w:tcPr>
            <w:tcW w:w="524"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9" w:type="dxa"/>
            <w:tcBorders>
              <w:tl2br w:val="nil"/>
              <w:tr2bl w:val="nil"/>
            </w:tcBorders>
            <w:vAlign w:val="center"/>
          </w:tcPr>
          <w:p>
            <w:pPr>
              <w:ind w:left="0" w:leftChars="0" w:right="0" w:rightChars="0"/>
              <w:jc w:val="center"/>
              <w:rPr>
                <w:rFonts w:hint="default" w:ascii="Times New Roman" w:hAnsi="Times New Roman" w:eastAsia="宋体" w:cs="Times New Roman"/>
                <w:color w:val="auto"/>
                <w:sz w:val="22"/>
                <w:szCs w:val="22"/>
                <w:highlight w:val="green"/>
                <w:lang w:val="zh-CN" w:eastAsia="zh-CN" w:bidi="zh-CN"/>
              </w:rPr>
            </w:pPr>
            <w:r>
              <w:rPr>
                <w:rFonts w:hint="default" w:ascii="Times New Roman" w:hAnsi="Times New Roman" w:cs="Times New Roman"/>
                <w:color w:val="auto"/>
                <w:highlight w:val="none"/>
              </w:rPr>
              <w:t>氯离子</w:t>
            </w:r>
          </w:p>
        </w:tc>
        <w:tc>
          <w:tcPr>
            <w:tcW w:w="903" w:type="dxa"/>
            <w:tcBorders>
              <w:tl2br w:val="nil"/>
              <w:tr2bl w:val="nil"/>
            </w:tcBorders>
            <w:vAlign w:val="center"/>
          </w:tcPr>
          <w:p>
            <w:pPr>
              <w:widowControl/>
              <w:ind w:left="0" w:leftChars="0" w:right="0" w:rightChars="0"/>
              <w:jc w:val="center"/>
              <w:rPr>
                <w:rFonts w:hint="default" w:ascii="Times New Roman" w:hAnsi="Times New Roman" w:eastAsia="宋体" w:cs="Times New Roman"/>
                <w:kern w:val="0"/>
                <w:sz w:val="22"/>
                <w:szCs w:val="22"/>
                <w:lang w:val="en-US" w:eastAsia="zh-CN" w:bidi="zh-CN"/>
              </w:rPr>
            </w:pPr>
            <w:r>
              <w:rPr>
                <w:rFonts w:hint="default" w:ascii="Times New Roman" w:hAnsi="Times New Roman" w:cs="Times New Roman"/>
                <w:kern w:val="0"/>
                <w:lang w:val="en-US" w:eastAsia="zh-CN"/>
              </w:rPr>
              <w:t>0.02</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0.08</w:t>
            </w:r>
          </w:p>
        </w:tc>
        <w:tc>
          <w:tcPr>
            <w:tcW w:w="121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0.08</w:t>
            </w:r>
          </w:p>
        </w:tc>
        <w:tc>
          <w:tcPr>
            <w:tcW w:w="88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0.05</w:t>
            </w:r>
          </w:p>
        </w:tc>
        <w:tc>
          <w:tcPr>
            <w:tcW w:w="9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0.04</w:t>
            </w:r>
          </w:p>
        </w:tc>
        <w:tc>
          <w:tcPr>
            <w:tcW w:w="115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82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03" w:hRule="atLeast"/>
        </w:trPr>
        <w:tc>
          <w:tcPr>
            <w:tcW w:w="524"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9"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硫酸根离子</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0.13</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0.14</w:t>
            </w:r>
          </w:p>
        </w:tc>
        <w:tc>
          <w:tcPr>
            <w:tcW w:w="121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0.14</w:t>
            </w:r>
          </w:p>
        </w:tc>
        <w:tc>
          <w:tcPr>
            <w:tcW w:w="88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0.12</w:t>
            </w:r>
          </w:p>
        </w:tc>
        <w:tc>
          <w:tcPr>
            <w:tcW w:w="9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0.11</w:t>
            </w:r>
          </w:p>
        </w:tc>
        <w:tc>
          <w:tcPr>
            <w:tcW w:w="1155"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0"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c>
          <w:tcPr>
            <w:tcW w:w="82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18"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415" w:hRule="atLeast"/>
        </w:trPr>
        <w:tc>
          <w:tcPr>
            <w:tcW w:w="524" w:type="dxa"/>
            <w:vMerge w:val="continue"/>
            <w:tcBorders>
              <w:tl2br w:val="nil"/>
              <w:tr2bl w:val="nil"/>
            </w:tcBorders>
          </w:tcPr>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
                <w:szCs w:val="2"/>
              </w:rPr>
            </w:pPr>
          </w:p>
        </w:tc>
        <w:tc>
          <w:tcPr>
            <w:tcW w:w="1169" w:type="dxa"/>
            <w:tcBorders>
              <w:tl2br w:val="nil"/>
              <w:tr2bl w:val="nil"/>
            </w:tcBorders>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氨氮</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0.16</w:t>
            </w:r>
          </w:p>
        </w:tc>
        <w:tc>
          <w:tcPr>
            <w:tcW w:w="903"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0.69</w:t>
            </w:r>
          </w:p>
        </w:tc>
        <w:tc>
          <w:tcPr>
            <w:tcW w:w="121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0.84</w:t>
            </w:r>
          </w:p>
        </w:tc>
        <w:tc>
          <w:tcPr>
            <w:tcW w:w="885"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1.03</w:t>
            </w:r>
          </w:p>
        </w:tc>
        <w:tc>
          <w:tcPr>
            <w:tcW w:w="930" w:type="dxa"/>
            <w:tcBorders>
              <w:tl2br w:val="nil"/>
              <w:tr2bl w:val="nil"/>
            </w:tcBorders>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lang w:val="en-US" w:eastAsia="zh-CN"/>
              </w:rPr>
              <w:t>0.80</w:t>
            </w:r>
          </w:p>
        </w:tc>
        <w:tc>
          <w:tcPr>
            <w:tcW w:w="1155" w:type="dxa"/>
            <w:tcBorders>
              <w:tl2br w:val="nil"/>
              <w:tr2bl w:val="nil"/>
            </w:tcBorders>
            <w:vAlign w:val="center"/>
          </w:tcPr>
          <w:p>
            <w:pPr>
              <w:pStyle w:val="21"/>
              <w:keepNext w:val="0"/>
              <w:keepLines w:val="0"/>
              <w:pageBreakBefore w:val="0"/>
              <w:kinsoku/>
              <w:wordWrap/>
              <w:overflowPunct/>
              <w:topLinePunct w:val="0"/>
              <w:bidi w:val="0"/>
              <w:spacing w:before="80" w:after="160"/>
              <w:ind w:left="140" w:leftChars="0" w:right="139" w:rightChars="0"/>
              <w:jc w:val="center"/>
              <w:textAlignment w:val="auto"/>
              <w:rPr>
                <w:rFonts w:hint="default" w:ascii="Times New Roman" w:hAnsi="Times New Roman" w:eastAsia="宋体" w:cs="Times New Roman"/>
                <w:sz w:val="21"/>
                <w:szCs w:val="22"/>
                <w:lang w:val="en-US" w:eastAsia="zh-CN" w:bidi="zh-CN"/>
              </w:rPr>
            </w:pPr>
            <w:r>
              <w:rPr>
                <w:rFonts w:hint="default" w:ascii="Times New Roman" w:hAnsi="Times New Roman" w:cs="Times New Roman"/>
                <w:sz w:val="21"/>
              </w:rPr>
              <w:t>9</w:t>
            </w:r>
            <w:r>
              <w:rPr>
                <w:rFonts w:hint="default" w:ascii="Times New Roman" w:hAnsi="Times New Roman" w:cs="Times New Roman"/>
                <w:sz w:val="21"/>
                <w:lang w:val="en-US" w:eastAsia="zh-CN"/>
              </w:rPr>
              <w:t>60</w:t>
            </w:r>
          </w:p>
        </w:tc>
        <w:tc>
          <w:tcPr>
            <w:tcW w:w="820" w:type="dxa"/>
            <w:tcBorders>
              <w:tl2br w:val="nil"/>
              <w:tr2bl w:val="nil"/>
            </w:tcBorders>
            <w:vAlign w:val="center"/>
          </w:tcPr>
          <w:p>
            <w:pPr>
              <w:pStyle w:val="21"/>
              <w:keepNext w:val="0"/>
              <w:keepLines w:val="0"/>
              <w:pageBreakBefore w:val="0"/>
              <w:kinsoku/>
              <w:wordWrap/>
              <w:overflowPunct/>
              <w:topLinePunct w:val="0"/>
              <w:bidi w:val="0"/>
              <w:spacing w:before="80" w:after="160"/>
              <w:ind w:left="0" w:leftChars="0" w:right="21" w:rightChars="0"/>
              <w:jc w:val="center"/>
              <w:textAlignment w:val="auto"/>
              <w:rPr>
                <w:rFonts w:hint="default" w:ascii="Times New Roman" w:hAnsi="Times New Roman" w:eastAsia="宋体" w:cs="Times New Roman"/>
                <w:sz w:val="21"/>
                <w:szCs w:val="22"/>
                <w:lang w:val="zh-CN" w:eastAsia="zh-CN" w:bidi="zh-CN"/>
              </w:rPr>
            </w:pPr>
            <w:r>
              <w:rPr>
                <w:rFonts w:hint="default" w:ascii="Times New Roman" w:hAnsi="Times New Roman" w:cs="Times New Roman"/>
                <w:w w:val="99"/>
                <w:sz w:val="21"/>
              </w:rPr>
              <w:t>否</w:t>
            </w:r>
          </w:p>
        </w:tc>
      </w:tr>
    </w:tbl>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1"/>
        </w:rPr>
        <w:sectPr>
          <w:footerReference r:id="rId18" w:type="default"/>
          <w:pgSz w:w="11910" w:h="16840"/>
          <w:pgMar w:top="1380" w:right="1579" w:bottom="1160" w:left="1580" w:header="933" w:footer="972" w:gutter="0"/>
          <w:pgBorders>
            <w:top w:val="none" w:sz="0" w:space="0"/>
            <w:left w:val="none" w:sz="0" w:space="0"/>
            <w:bottom w:val="none" w:sz="0" w:space="0"/>
            <w:right w:val="none" w:sz="0" w:space="0"/>
          </w:pgBorders>
          <w:pgNumType w:fmt="decimal"/>
          <w:cols w:space="720" w:num="1"/>
        </w:sectPr>
      </w:pPr>
      <w:bookmarkStart w:id="114" w:name="表6-16   XZ-S13检出结果统计表       单位：无量纲"/>
      <w:bookmarkEnd w:id="114"/>
    </w:p>
    <w:p>
      <w:pPr>
        <w:pStyle w:val="2"/>
        <w:keepNext w:val="0"/>
        <w:keepLines w:val="0"/>
        <w:pageBreakBefore w:val="0"/>
        <w:kinsoku/>
        <w:wordWrap/>
        <w:overflowPunct/>
        <w:topLinePunct w:val="0"/>
        <w:bidi w:val="0"/>
        <w:spacing w:before="80" w:after="160"/>
        <w:ind w:left="219"/>
        <w:textAlignment w:val="auto"/>
        <w:rPr>
          <w:rFonts w:hint="default" w:ascii="Times New Roman" w:hAnsi="Times New Roman" w:cs="Times New Roman"/>
          <w:sz w:val="20"/>
        </w:rPr>
      </w:pPr>
      <w:r>
        <w:rPr>
          <w:rFonts w:hint="default" w:ascii="Times New Roman" w:hAnsi="Times New Roman" w:cs="Times New Roman"/>
          <w:sz w:val="24"/>
        </w:rPr>
        <mc:AlternateContent>
          <mc:Choice Requires="wps">
            <w:drawing>
              <wp:anchor distT="0" distB="0" distL="114300" distR="114300" simplePos="0" relativeHeight="251695104" behindDoc="0" locked="0" layoutInCell="1" allowOverlap="1">
                <wp:simplePos x="0" y="0"/>
                <wp:positionH relativeFrom="column">
                  <wp:posOffset>151765</wp:posOffset>
                </wp:positionH>
                <wp:positionV relativeFrom="paragraph">
                  <wp:posOffset>313690</wp:posOffset>
                </wp:positionV>
                <wp:extent cx="544195" cy="291465"/>
                <wp:effectExtent l="0" t="0" r="8255" b="13335"/>
                <wp:wrapNone/>
                <wp:docPr id="332" name="文本框 332"/>
                <wp:cNvGraphicFramePr/>
                <a:graphic xmlns:a="http://schemas.openxmlformats.org/drawingml/2006/main">
                  <a:graphicData uri="http://schemas.microsoft.com/office/word/2010/wordprocessingShape">
                    <wps:wsp>
                      <wps:cNvSpPr txBox="1"/>
                      <wps:spPr>
                        <a:xfrm>
                          <a:off x="935990" y="1306830"/>
                          <a:ext cx="544195" cy="2914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r>
                              <w:rPr>
                                <w:rFonts w:hint="eastAsia"/>
                                <w:lang w:val="en-US" w:eastAsia="zh-CN"/>
                              </w:rPr>
                              <w:t>mg/kg</w:t>
                            </w:r>
                          </w:p>
                          <w:p>
                            <w:pPr>
                              <w:pStyle w:val="9"/>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5pt;margin-top:24.7pt;height:22.95pt;width:42.85pt;z-index:251695104;mso-width-relative:page;mso-height-relative:page;" fillcolor="#FFFFFF [3201]" filled="t" stroked="f" coordsize="21600,21600" o:gfxdata="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PHkdDHUAAAA&#10;CAEAAA8AAAAAAAAAAQAgAAAAIgAAAGRycy9kb3ducmV2LnhtbFBLAQIUABQAAAAIAIdO4kBuqPz+&#10;WgIAAJ0EAAAOAAAAAAAAAAEAIAAAACMBAABkcnMvZTJvRG9jLnhtbFBLBQYAAAAABgAGAFkBAADv&#10;BQAAAAA=&#10;">
                <v:fill on="t" focussize="0,0"/>
                <v:stroke on="f" weight="0.5pt"/>
                <v:imagedata o:title=""/>
                <o:lock v:ext="edit" aspectratio="f"/>
                <v:textbox>
                  <w:txbxContent>
                    <w:p>
                      <w:pPr>
                        <w:rPr>
                          <w:rFonts w:hint="default"/>
                          <w:lang w:val="en-US" w:eastAsia="zh-CN"/>
                        </w:rPr>
                      </w:pPr>
                      <w:r>
                        <w:rPr>
                          <w:rFonts w:hint="eastAsia"/>
                          <w:lang w:val="en-US" w:eastAsia="zh-CN"/>
                        </w:rPr>
                        <w:t>mg/kg</w:t>
                      </w:r>
                    </w:p>
                    <w:p>
                      <w:pPr>
                        <w:pStyle w:val="9"/>
                        <w:rPr>
                          <w:rFonts w:hint="default"/>
                          <w:lang w:val="en-US" w:eastAsia="zh-CN"/>
                        </w:rPr>
                      </w:pP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97152" behindDoc="0" locked="0" layoutInCell="1" allowOverlap="1">
                <wp:simplePos x="0" y="0"/>
                <wp:positionH relativeFrom="column">
                  <wp:posOffset>1449705</wp:posOffset>
                </wp:positionH>
                <wp:positionV relativeFrom="paragraph">
                  <wp:posOffset>107950</wp:posOffset>
                </wp:positionV>
                <wp:extent cx="2552065" cy="323850"/>
                <wp:effectExtent l="4445" t="4445" r="15240" b="14605"/>
                <wp:wrapNone/>
                <wp:docPr id="469" name="文本框 469"/>
                <wp:cNvGraphicFramePr/>
                <a:graphic xmlns:a="http://schemas.openxmlformats.org/drawingml/2006/main">
                  <a:graphicData uri="http://schemas.microsoft.com/office/word/2010/wordprocessingShape">
                    <wps:wsp>
                      <wps:cNvSpPr txBox="1"/>
                      <wps:spPr>
                        <a:xfrm>
                          <a:off x="2424430" y="1212850"/>
                          <a:ext cx="2552065" cy="3238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第一类用地筛选值</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sz w:val="21"/>
                              </w:rPr>
                              <w:t>mg/kg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4.15pt;margin-top:8.5pt;height:25.5pt;width:200.95pt;z-index:251697152;mso-width-relative:page;mso-height-relative:page;" fillcolor="#FFFFFF [3201]" filled="t" stroked="t" coordsize="21600,21600" o:gfxdata="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MhWgHHW&#10;AAAACQEAAA8AAAAAAAAAAQAgAAAAIgAAAGRycy9kb3ducmV2LnhtbFBLAQIUABQAAAAIAIdO4kCf&#10;d2DTWwIAAMgEAAAOAAAAAAAAAAEAIAAAACUBAABkcnMvZTJvRG9jLnhtbFBLBQYAAAAABgAGAFkB&#10;AADyBQAAAAA=&#10;">
                <v:fill on="t" focussize="0,0"/>
                <v:stroke weight="0.5pt" color="#FFFFFF [3212]" joinstyle="round"/>
                <v:imagedata o:title=""/>
                <o:lock v:ext="edit" aspectratio="f"/>
                <v:textbox>
                  <w:txbxContent>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第一类用地筛选值</w:t>
                      </w:r>
                      <w:r>
                        <w:rPr>
                          <w:rFonts w:hint="default" w:ascii="Times New Roman" w:hAnsi="Times New Roman" w:eastAsia="宋体" w:cs="Times New Roman"/>
                          <w:color w:val="auto"/>
                          <w:lang w:val="en-US" w:eastAsia="zh-CN"/>
                        </w:rPr>
                        <w:t>8</w:t>
                      </w:r>
                      <w:r>
                        <w:rPr>
                          <w:rFonts w:hint="default" w:ascii="Times New Roman" w:hAnsi="Times New Roman" w:eastAsia="宋体" w:cs="Times New Roman"/>
                          <w:color w:val="auto"/>
                          <w:sz w:val="21"/>
                        </w:rPr>
                        <w:t>mg/kg</w:t>
                      </w:r>
                    </w:p>
                  </w:txbxContent>
                </v:textbox>
              </v:shape>
            </w:pict>
          </mc:Fallback>
        </mc:AlternateContent>
      </w:r>
      <w:r>
        <w:rPr>
          <w:rFonts w:hint="default" w:ascii="Times New Roman" w:hAnsi="Times New Roman" w:cs="Times New Roman"/>
          <w:lang w:val="en-US" w:eastAsia="zh-CN"/>
        </w:rPr>
        <w:drawing>
          <wp:inline distT="0" distB="0" distL="114300" distR="114300">
            <wp:extent cx="8898255" cy="5162550"/>
            <wp:effectExtent l="9525" t="9525" r="26670" b="9525"/>
            <wp:docPr id="468" name="图表 468"/>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pPr>
        <w:keepNext w:val="0"/>
        <w:keepLines w:val="0"/>
        <w:pageBreakBefore w:val="0"/>
        <w:kinsoku/>
        <w:wordWrap/>
        <w:overflowPunct/>
        <w:topLinePunct w:val="0"/>
        <w:bidi w:val="0"/>
        <w:spacing w:before="80" w:after="160"/>
        <w:ind w:left="0" w:right="0" w:firstLine="0"/>
        <w:jc w:val="center"/>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图</w:t>
      </w:r>
      <w:r>
        <w:rPr>
          <w:rFonts w:hint="default" w:ascii="Times New Roman" w:hAnsi="Times New Roman" w:eastAsia="Times New Roman" w:cs="Times New Roman"/>
          <w:b/>
          <w:bCs/>
          <w:sz w:val="24"/>
          <w:szCs w:val="24"/>
        </w:rPr>
        <w:t>6-1</w:t>
      </w:r>
      <w:r>
        <w:rPr>
          <w:rFonts w:hint="default" w:ascii="Times New Roman" w:hAnsi="Times New Roman" w:cs="Times New Roman"/>
          <w:b/>
          <w:bCs/>
          <w:sz w:val="24"/>
          <w:szCs w:val="24"/>
        </w:rPr>
        <w:t>汞数值变化趋势线</w:t>
      </w:r>
    </w:p>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1"/>
        </w:rPr>
        <w:sectPr>
          <w:pgSz w:w="16840" w:h="11910" w:orient="landscape"/>
          <w:pgMar w:top="1580" w:right="1380" w:bottom="1579" w:left="1160" w:header="933" w:footer="972" w:gutter="0"/>
          <w:pgBorders>
            <w:top w:val="none" w:sz="0" w:space="0"/>
            <w:left w:val="none" w:sz="0" w:space="0"/>
            <w:bottom w:val="none" w:sz="0" w:space="0"/>
            <w:right w:val="none" w:sz="0" w:space="0"/>
          </w:pgBorders>
          <w:pgNumType w:fmt="decimal"/>
          <w:cols w:space="720" w:num="1"/>
        </w:sectPr>
      </w:pPr>
    </w:p>
    <w:p>
      <w:pPr>
        <w:keepNext w:val="0"/>
        <w:keepLines w:val="0"/>
        <w:pageBreakBefore w:val="0"/>
        <w:kinsoku/>
        <w:wordWrap/>
        <w:overflowPunct/>
        <w:topLinePunct w:val="0"/>
        <w:bidi w:val="0"/>
        <w:spacing w:before="80" w:after="160"/>
        <w:textAlignment w:val="auto"/>
        <w:rPr>
          <w:rFonts w:hint="default" w:ascii="Times New Roman" w:hAnsi="Times New Roman" w:cs="Times New Roman"/>
          <w:lang w:val="en-US" w:eastAsia="zh-CN"/>
        </w:rPr>
      </w:pPr>
      <w:r>
        <w:rPr>
          <w:rFonts w:hint="default" w:ascii="Times New Roman" w:hAnsi="Times New Roman" w:cs="Times New Roman"/>
          <w:sz w:val="24"/>
        </w:rPr>
        <mc:AlternateContent>
          <mc:Choice Requires="wps">
            <w:drawing>
              <wp:anchor distT="0" distB="0" distL="114300" distR="114300" simplePos="0" relativeHeight="251703296" behindDoc="0" locked="0" layoutInCell="1" allowOverlap="1">
                <wp:simplePos x="0" y="0"/>
                <wp:positionH relativeFrom="column">
                  <wp:posOffset>12065</wp:posOffset>
                </wp:positionH>
                <wp:positionV relativeFrom="paragraph">
                  <wp:posOffset>107950</wp:posOffset>
                </wp:positionV>
                <wp:extent cx="544195" cy="291465"/>
                <wp:effectExtent l="0" t="0" r="8255" b="13335"/>
                <wp:wrapNone/>
                <wp:docPr id="627" name="文本框 627"/>
                <wp:cNvGraphicFramePr/>
                <a:graphic xmlns:a="http://schemas.openxmlformats.org/drawingml/2006/main">
                  <a:graphicData uri="http://schemas.microsoft.com/office/word/2010/wordprocessingShape">
                    <wps:wsp>
                      <wps:cNvSpPr txBox="1"/>
                      <wps:spPr>
                        <a:xfrm>
                          <a:off x="0" y="0"/>
                          <a:ext cx="544195" cy="2914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r>
                              <w:rPr>
                                <w:rFonts w:hint="eastAsia"/>
                                <w:lang w:val="en-US" w:eastAsia="zh-CN"/>
                              </w:rPr>
                              <w:t>mg/kg</w:t>
                            </w:r>
                          </w:p>
                          <w:p>
                            <w:pPr>
                              <w:pStyle w:val="9"/>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95pt;margin-top:8.5pt;height:22.95pt;width:42.85pt;z-index:251703296;mso-width-relative:page;mso-height-relative:page;" fillcolor="#FFFFFF [3201]" filled="t" stroked="f" coordsize="21600,21600" o:gfxdata="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I+PFTTSAAAABgEAAA8AAAAAAAAA&#10;AQAgAAAAIgAAAGRycy9kb3ducmV2LnhtbFBLAQIUABQAAAAIAIdO4kAydmUOUAIAAJIEAAAOAAAA&#10;AAAAAAEAIAAAACEBAABkcnMvZTJvRG9jLnhtbFBLBQYAAAAABgAGAFkBAADjBQAAAAA=&#10;">
                <v:fill on="t" focussize="0,0"/>
                <v:stroke on="f" weight="0.5pt"/>
                <v:imagedata o:title=""/>
                <o:lock v:ext="edit" aspectratio="f"/>
                <v:textbox>
                  <w:txbxContent>
                    <w:p>
                      <w:pPr>
                        <w:rPr>
                          <w:rFonts w:hint="default"/>
                          <w:lang w:val="en-US" w:eastAsia="zh-CN"/>
                        </w:rPr>
                      </w:pPr>
                      <w:r>
                        <w:rPr>
                          <w:rFonts w:hint="eastAsia"/>
                          <w:lang w:val="en-US" w:eastAsia="zh-CN"/>
                        </w:rPr>
                        <w:t>mg/kg</w:t>
                      </w:r>
                    </w:p>
                    <w:p>
                      <w:pPr>
                        <w:pStyle w:val="9"/>
                        <w:rPr>
                          <w:rFonts w:hint="default"/>
                          <w:lang w:val="en-US" w:eastAsia="zh-CN"/>
                        </w:rPr>
                      </w:pPr>
                    </w:p>
                  </w:txbxContent>
                </v:textbox>
              </v:shape>
            </w:pict>
          </mc:Fallback>
        </mc:AlternateContent>
      </w:r>
      <w:r>
        <w:rPr>
          <w:rFonts w:hint="default" w:ascii="Times New Roman" w:hAnsi="Times New Roman" w:cs="Times New Roman"/>
          <w:sz w:val="22"/>
        </w:rPr>
        <mc:AlternateContent>
          <mc:Choice Requires="wps">
            <w:drawing>
              <wp:anchor distT="0" distB="0" distL="114300" distR="114300" simplePos="0" relativeHeight="251698176" behindDoc="0" locked="0" layoutInCell="1" allowOverlap="1">
                <wp:simplePos x="0" y="0"/>
                <wp:positionH relativeFrom="column">
                  <wp:posOffset>1319530</wp:posOffset>
                </wp:positionH>
                <wp:positionV relativeFrom="paragraph">
                  <wp:posOffset>107315</wp:posOffset>
                </wp:positionV>
                <wp:extent cx="3086100" cy="285750"/>
                <wp:effectExtent l="4445" t="4445" r="14605" b="14605"/>
                <wp:wrapNone/>
                <wp:docPr id="472" name="文本框 472"/>
                <wp:cNvGraphicFramePr/>
                <a:graphic xmlns:a="http://schemas.openxmlformats.org/drawingml/2006/main">
                  <a:graphicData uri="http://schemas.microsoft.com/office/word/2010/wordprocessingShape">
                    <wps:wsp>
                      <wps:cNvSpPr txBox="1"/>
                      <wps:spPr>
                        <a:xfrm>
                          <a:off x="2027555" y="1224915"/>
                          <a:ext cx="3086100" cy="2857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r>
                              <w:rPr>
                                <w:rFonts w:hint="default" w:ascii="Times New Roman" w:hAnsi="Times New Roman" w:eastAsia="宋体" w:cs="Times New Roman"/>
                                <w:color w:val="auto"/>
                                <w:lang w:eastAsia="zh-CN"/>
                              </w:rPr>
                              <w:t>第一类用地筛选值</w:t>
                            </w:r>
                            <w:r>
                              <w:rPr>
                                <w:rFonts w:hint="eastAsia" w:ascii="Times New Roman" w:hAnsi="Times New Roman" w:eastAsia="宋体" w:cs="Times New Roman"/>
                                <w:color w:val="auto"/>
                                <w:lang w:val="en-US" w:eastAsia="zh-CN"/>
                              </w:rPr>
                              <w:t>20</w:t>
                            </w:r>
                            <w:r>
                              <w:rPr>
                                <w:rFonts w:hint="default" w:ascii="Times New Roman" w:hAnsi="Times New Roman" w:eastAsia="宋体" w:cs="Times New Roman"/>
                                <w:color w:val="auto"/>
                                <w:sz w:val="21"/>
                              </w:rPr>
                              <w:t>mg/kg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3.9pt;margin-top:8.45pt;height:22.5pt;width:243pt;z-index:251698176;mso-width-relative:page;mso-height-relative:page;" fillcolor="#FFFFFF [3201]" filled="t" stroked="t" coordsize="21600,21600" o:gfxdata="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kPr1jNcAAAAJAQAADwAAAAAAAAABACAAAAAiAAAAZHJzL2Rvd25yZXYueG1sUEsBAhQAFAAAAAgA&#10;h07iQKYrer5fAgAAyAQAAA4AAAAAAAAAAQAgAAAAJgEAAGRycy9lMm9Eb2MueG1sUEsFBgAAAAAG&#10;AAYAWQEAAPcFAAAAAA==&#10;">
                <v:fill on="t" focussize="0,0"/>
                <v:stroke weight="0.5pt" color="#FFFFFF [3212]" joinstyle="round"/>
                <v:imagedata o:title=""/>
                <o:lock v:ext="edit" aspectratio="f"/>
                <v:textbox>
                  <w:txbxContent>
                    <w:p>
                      <w:r>
                        <w:rPr>
                          <w:rFonts w:hint="default" w:ascii="Times New Roman" w:hAnsi="Times New Roman" w:eastAsia="宋体" w:cs="Times New Roman"/>
                          <w:color w:val="auto"/>
                          <w:lang w:eastAsia="zh-CN"/>
                        </w:rPr>
                        <w:t>第一类用地筛选值</w:t>
                      </w:r>
                      <w:r>
                        <w:rPr>
                          <w:rFonts w:hint="eastAsia" w:ascii="Times New Roman" w:hAnsi="Times New Roman" w:eastAsia="宋体" w:cs="Times New Roman"/>
                          <w:color w:val="auto"/>
                          <w:lang w:val="en-US" w:eastAsia="zh-CN"/>
                        </w:rPr>
                        <w:t>20</w:t>
                      </w:r>
                      <w:r>
                        <w:rPr>
                          <w:rFonts w:hint="default" w:ascii="Times New Roman" w:hAnsi="Times New Roman" w:eastAsia="宋体" w:cs="Times New Roman"/>
                          <w:color w:val="auto"/>
                          <w:sz w:val="21"/>
                        </w:rPr>
                        <w:t>mg/kg</w:t>
                      </w:r>
                    </w:p>
                  </w:txbxContent>
                </v:textbox>
              </v:shape>
            </w:pict>
          </mc:Fallback>
        </mc:AlternateContent>
      </w:r>
      <w:r>
        <w:rPr>
          <w:rFonts w:hint="default" w:ascii="Times New Roman" w:hAnsi="Times New Roman" w:cs="Times New Roman"/>
          <w:lang w:val="en-US" w:eastAsia="zh-CN"/>
        </w:rPr>
        <w:drawing>
          <wp:inline distT="0" distB="0" distL="114300" distR="114300">
            <wp:extent cx="8862060" cy="5045710"/>
            <wp:effectExtent l="9525" t="9525" r="24765" b="12065"/>
            <wp:docPr id="471" name="图表 471"/>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lang w:val="en-US" w:eastAsia="zh-CN"/>
        </w:rPr>
        <w:sectPr>
          <w:pgSz w:w="16840" w:h="11910" w:orient="landscape"/>
          <w:pgMar w:top="1580" w:right="1380" w:bottom="1579" w:left="1160" w:header="933" w:footer="972" w:gutter="0"/>
          <w:pgBorders>
            <w:top w:val="none" w:sz="0" w:space="0"/>
            <w:left w:val="none" w:sz="0" w:space="0"/>
            <w:bottom w:val="none" w:sz="0" w:space="0"/>
            <w:right w:val="none" w:sz="0" w:space="0"/>
          </w:pgBorders>
          <w:pgNumType w:fmt="decimal"/>
          <w:cols w:space="720" w:num="1"/>
        </w:sectPr>
      </w:pPr>
      <w:r>
        <w:rPr>
          <w:rFonts w:hint="default" w:ascii="Times New Roman" w:hAnsi="Times New Roman" w:eastAsia="宋体" w:cs="Times New Roman"/>
          <w:b/>
          <w:bCs/>
          <w:sz w:val="24"/>
          <w:szCs w:val="24"/>
        </w:rPr>
        <w:t>图6-2砷数值变化趋势线</w:t>
      </w:r>
    </w:p>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1"/>
        </w:rPr>
      </w:pPr>
    </w:p>
    <w:p>
      <w:pPr>
        <w:keepNext w:val="0"/>
        <w:keepLines w:val="0"/>
        <w:pageBreakBefore w:val="0"/>
        <w:kinsoku/>
        <w:wordWrap/>
        <w:overflowPunct/>
        <w:topLinePunct w:val="0"/>
        <w:bidi w:val="0"/>
        <w:spacing w:before="80" w:after="160"/>
        <w:textAlignment w:val="auto"/>
        <w:rPr>
          <w:rFonts w:hint="default" w:ascii="Times New Roman" w:hAnsi="Times New Roman" w:cs="Times New Roman"/>
          <w:sz w:val="21"/>
        </w:rPr>
      </w:pPr>
      <w:r>
        <w:rPr>
          <w:rFonts w:hint="default" w:ascii="Times New Roman" w:hAnsi="Times New Roman" w:cs="Times New Roman"/>
          <w:lang w:val="en-US" w:eastAsia="zh-CN"/>
        </w:rPr>
        <w:drawing>
          <wp:inline distT="0" distB="0" distL="114300" distR="114300">
            <wp:extent cx="9074150" cy="4909820"/>
            <wp:effectExtent l="9525" t="9525" r="22225" b="14605"/>
            <wp:docPr id="473" name="图表 473"/>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r>
        <w:rPr>
          <w:rFonts w:hint="default" w:ascii="Times New Roman" w:hAnsi="Times New Roman" w:cs="Times New Roman"/>
          <w:sz w:val="24"/>
        </w:rPr>
        <mc:AlternateContent>
          <mc:Choice Requires="wps">
            <w:drawing>
              <wp:anchor distT="0" distB="0" distL="114300" distR="114300" simplePos="0" relativeHeight="251703296" behindDoc="0" locked="0" layoutInCell="1" allowOverlap="1">
                <wp:simplePos x="0" y="0"/>
                <wp:positionH relativeFrom="column">
                  <wp:posOffset>36830</wp:posOffset>
                </wp:positionH>
                <wp:positionV relativeFrom="paragraph">
                  <wp:posOffset>233045</wp:posOffset>
                </wp:positionV>
                <wp:extent cx="544195" cy="291465"/>
                <wp:effectExtent l="0" t="0" r="8255" b="13335"/>
                <wp:wrapNone/>
                <wp:docPr id="628" name="文本框 628"/>
                <wp:cNvGraphicFramePr/>
                <a:graphic xmlns:a="http://schemas.openxmlformats.org/drawingml/2006/main">
                  <a:graphicData uri="http://schemas.microsoft.com/office/word/2010/wordprocessingShape">
                    <wps:wsp>
                      <wps:cNvSpPr txBox="1"/>
                      <wps:spPr>
                        <a:xfrm>
                          <a:off x="0" y="0"/>
                          <a:ext cx="544195" cy="2914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r>
                              <w:rPr>
                                <w:rFonts w:hint="eastAsia"/>
                                <w:lang w:val="en-US" w:eastAsia="zh-CN"/>
                              </w:rPr>
                              <w:t>mg/kg</w:t>
                            </w:r>
                          </w:p>
                          <w:p>
                            <w:pPr>
                              <w:pStyle w:val="9"/>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pt;margin-top:18.35pt;height:22.95pt;width:42.85pt;z-index:251703296;mso-width-relative:page;mso-height-relative:page;" fillcolor="#FFFFFF [3201]" filled="t" stroked="f" coordsize="21600,21600" o:gfxdata="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emlx0tIAAAAGAQAADwAAAAAAAAAB&#10;ACAAAAAiAAAAZHJzL2Rvd25yZXYueG1sUEsBAhQAFAAAAAgAh07iQOODs8RPAgAAkgQAAA4AAAAA&#10;AAAAAQAgAAAAIQEAAGRycy9lMm9Eb2MueG1sUEsFBgAAAAAGAAYAWQEAAOIFAAAAAA==&#10;">
                <v:fill on="t" focussize="0,0"/>
                <v:stroke on="f" weight="0.5pt"/>
                <v:imagedata o:title=""/>
                <o:lock v:ext="edit" aspectratio="f"/>
                <v:textbox>
                  <w:txbxContent>
                    <w:p>
                      <w:pPr>
                        <w:rPr>
                          <w:rFonts w:hint="default"/>
                          <w:lang w:val="en-US" w:eastAsia="zh-CN"/>
                        </w:rPr>
                      </w:pPr>
                      <w:r>
                        <w:rPr>
                          <w:rFonts w:hint="eastAsia"/>
                          <w:lang w:val="en-US" w:eastAsia="zh-CN"/>
                        </w:rPr>
                        <w:t>mg/kg</w:t>
                      </w:r>
                    </w:p>
                    <w:p>
                      <w:pPr>
                        <w:pStyle w:val="9"/>
                        <w:rPr>
                          <w:rFonts w:hint="default"/>
                          <w:lang w:val="en-US" w:eastAsia="zh-CN"/>
                        </w:rPr>
                      </w:pPr>
                    </w:p>
                  </w:txbxContent>
                </v:textbox>
              </v:shape>
            </w:pict>
          </mc:Fallback>
        </mc:AlternateContent>
      </w:r>
      <w:r>
        <w:rPr>
          <w:rFonts w:hint="default" w:ascii="Times New Roman" w:hAnsi="Times New Roman" w:cs="Times New Roman"/>
          <w:sz w:val="22"/>
        </w:rPr>
        <mc:AlternateContent>
          <mc:Choice Requires="wps">
            <w:drawing>
              <wp:anchor distT="0" distB="0" distL="114300" distR="114300" simplePos="0" relativeHeight="251699200" behindDoc="0" locked="0" layoutInCell="1" allowOverlap="1">
                <wp:simplePos x="0" y="0"/>
                <wp:positionH relativeFrom="column">
                  <wp:posOffset>1243330</wp:posOffset>
                </wp:positionH>
                <wp:positionV relativeFrom="paragraph">
                  <wp:posOffset>242570</wp:posOffset>
                </wp:positionV>
                <wp:extent cx="3038475" cy="304800"/>
                <wp:effectExtent l="0" t="0" r="9525" b="0"/>
                <wp:wrapNone/>
                <wp:docPr id="474" name="文本框 474"/>
                <wp:cNvGraphicFramePr/>
                <a:graphic xmlns:a="http://schemas.openxmlformats.org/drawingml/2006/main">
                  <a:graphicData uri="http://schemas.microsoft.com/office/word/2010/wordprocessingShape">
                    <wps:wsp>
                      <wps:cNvSpPr txBox="1"/>
                      <wps:spPr>
                        <a:xfrm>
                          <a:off x="1979930" y="1418590"/>
                          <a:ext cx="3038475"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eastAsia="zh-CN"/>
                              </w:rPr>
                            </w:pPr>
                            <w:r>
                              <w:rPr>
                                <w:rFonts w:hint="eastAsia"/>
                                <w:lang w:eastAsia="zh-CN"/>
                              </w:rPr>
                              <w:t>第一类用地筛选值</w:t>
                            </w:r>
                            <w:r>
                              <w:rPr>
                                <w:rFonts w:hint="eastAsia" w:ascii="Times New Roman" w:hAnsi="Times New Roman" w:eastAsia="宋体" w:cs="Times New Roman"/>
                                <w:color w:val="auto"/>
                                <w:lang w:val="en-US" w:eastAsia="zh-CN"/>
                              </w:rPr>
                              <w:t>4</w:t>
                            </w:r>
                            <w:r>
                              <w:rPr>
                                <w:rFonts w:hint="eastAsia" w:ascii="Times New Roman" w:hAnsi="Times New Roman" w:cs="Times New Roman"/>
                                <w:color w:val="auto"/>
                                <w:lang w:val="en-US" w:eastAsia="zh-CN"/>
                              </w:rPr>
                              <w:t>0</w:t>
                            </w:r>
                            <w:r>
                              <w:rPr>
                                <w:rFonts w:hint="eastAsia" w:ascii="Times New Roman" w:hAnsi="Times New Roman" w:eastAsia="宋体" w:cs="Times New Roman"/>
                                <w:color w:val="auto"/>
                                <w:lang w:val="en-US" w:eastAsia="zh-CN"/>
                              </w:rPr>
                              <w:t>0</w:t>
                            </w:r>
                            <w:r>
                              <w:rPr>
                                <w:rFonts w:hint="default" w:ascii="Times New Roman" w:hAnsi="Times New Roman" w:eastAsia="宋体" w:cs="Times New Roman"/>
                                <w:color w:val="auto"/>
                                <w:sz w:val="21"/>
                              </w:rPr>
                              <w:t>mg/kg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7.9pt;margin-top:19.1pt;height:24pt;width:239.25pt;z-index:251699200;mso-width-relative:page;mso-height-relative:page;" fillcolor="#FFFFFF [3201]" filled="t" stroked="f" coordsize="21600,21600" o:gfxdata="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LcA&#10;dPLVAAAACQEAAA8AAAAAAAAAAQAgAAAAIgAAAGRycy9kb3ducmV2LnhtbFBLAQIUABQAAAAIAIdO&#10;4kAHNgTuXwIAAJ8EAAAOAAAAAAAAAAEAIAAAACQBAABkcnMvZTJvRG9jLnhtbFBLBQYAAAAABgAG&#10;AFkBAAD1BQAAAAA=&#10;">
                <v:fill on="t" focussize="0,0"/>
                <v:stroke on="f" weight="0.5pt"/>
                <v:imagedata o:title=""/>
                <o:lock v:ext="edit" aspectratio="f"/>
                <v:textbox>
                  <w:txbxContent>
                    <w:p>
                      <w:pPr>
                        <w:rPr>
                          <w:rFonts w:hint="eastAsia" w:eastAsia="宋体"/>
                          <w:lang w:eastAsia="zh-CN"/>
                        </w:rPr>
                      </w:pPr>
                      <w:r>
                        <w:rPr>
                          <w:rFonts w:hint="eastAsia"/>
                          <w:lang w:eastAsia="zh-CN"/>
                        </w:rPr>
                        <w:t>第一类用地筛选值</w:t>
                      </w:r>
                      <w:r>
                        <w:rPr>
                          <w:rFonts w:hint="eastAsia" w:ascii="Times New Roman" w:hAnsi="Times New Roman" w:eastAsia="宋体" w:cs="Times New Roman"/>
                          <w:color w:val="auto"/>
                          <w:lang w:val="en-US" w:eastAsia="zh-CN"/>
                        </w:rPr>
                        <w:t>4</w:t>
                      </w:r>
                      <w:r>
                        <w:rPr>
                          <w:rFonts w:hint="eastAsia" w:ascii="Times New Roman" w:hAnsi="Times New Roman" w:cs="Times New Roman"/>
                          <w:color w:val="auto"/>
                          <w:lang w:val="en-US" w:eastAsia="zh-CN"/>
                        </w:rPr>
                        <w:t>0</w:t>
                      </w:r>
                      <w:r>
                        <w:rPr>
                          <w:rFonts w:hint="eastAsia" w:ascii="Times New Roman" w:hAnsi="Times New Roman" w:eastAsia="宋体" w:cs="Times New Roman"/>
                          <w:color w:val="auto"/>
                          <w:lang w:val="en-US" w:eastAsia="zh-CN"/>
                        </w:rPr>
                        <w:t>0</w:t>
                      </w:r>
                      <w:r>
                        <w:rPr>
                          <w:rFonts w:hint="default" w:ascii="Times New Roman" w:hAnsi="Times New Roman" w:eastAsia="宋体" w:cs="Times New Roman"/>
                          <w:color w:val="auto"/>
                          <w:sz w:val="21"/>
                        </w:rPr>
                        <w:t>mg/kg</w:t>
                      </w:r>
                    </w:p>
                  </w:txbxContent>
                </v:textbox>
              </v:shape>
            </w:pict>
          </mc:Fallback>
        </mc:AlternateContent>
      </w:r>
    </w:p>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图6-3铅数值变化趋势线</w:t>
      </w:r>
    </w:p>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b/>
          <w:bCs/>
          <w:sz w:val="24"/>
          <w:szCs w:val="24"/>
        </w:rPr>
      </w:pPr>
      <w:r>
        <w:rPr>
          <w:rFonts w:hint="default" w:ascii="Times New Roman" w:hAnsi="Times New Roman" w:cs="Times New Roman"/>
          <w:sz w:val="24"/>
        </w:rPr>
        <mc:AlternateContent>
          <mc:Choice Requires="wps">
            <w:drawing>
              <wp:anchor distT="0" distB="0" distL="114300" distR="114300" simplePos="0" relativeHeight="251696128" behindDoc="0" locked="0" layoutInCell="1" allowOverlap="1">
                <wp:simplePos x="0" y="0"/>
                <wp:positionH relativeFrom="column">
                  <wp:posOffset>161925</wp:posOffset>
                </wp:positionH>
                <wp:positionV relativeFrom="paragraph">
                  <wp:posOffset>199390</wp:posOffset>
                </wp:positionV>
                <wp:extent cx="544195" cy="291465"/>
                <wp:effectExtent l="0" t="0" r="8255" b="13335"/>
                <wp:wrapNone/>
                <wp:docPr id="629" name="文本框 629"/>
                <wp:cNvGraphicFramePr/>
                <a:graphic xmlns:a="http://schemas.openxmlformats.org/drawingml/2006/main">
                  <a:graphicData uri="http://schemas.microsoft.com/office/word/2010/wordprocessingShape">
                    <wps:wsp>
                      <wps:cNvSpPr txBox="1"/>
                      <wps:spPr>
                        <a:xfrm>
                          <a:off x="0" y="0"/>
                          <a:ext cx="544195" cy="2914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r>
                              <w:rPr>
                                <w:rFonts w:hint="eastAsia"/>
                                <w:lang w:val="en-US" w:eastAsia="zh-CN"/>
                              </w:rPr>
                              <w:t>mg/kg</w:t>
                            </w:r>
                          </w:p>
                          <w:p>
                            <w:pPr>
                              <w:pStyle w:val="9"/>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5pt;margin-top:15.7pt;height:22.95pt;width:42.85pt;z-index:251696128;mso-width-relative:page;mso-height-relative:page;" fillcolor="#FFFFFF [3201]" filled="t" stroked="f" coordsize="21600,21600" o:gfxdata="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lTWSw1AAAAAgBAAAPAAAAAAAA&#10;AAEAIAAAACIAAABkcnMvZG93bnJldi54bWxQSwECFAAUAAAACACHTuJARpIvmU8CAACSBAAADgAA&#10;AAAAAAABACAAAAAjAQAAZHJzL2Uyb0RvYy54bWxQSwUGAAAAAAYABgBZAQAA5AUAAAAA&#10;">
                <v:fill on="t" focussize="0,0"/>
                <v:stroke on="f" weight="0.5pt"/>
                <v:imagedata o:title=""/>
                <o:lock v:ext="edit" aspectratio="f"/>
                <v:textbox>
                  <w:txbxContent>
                    <w:p>
                      <w:pPr>
                        <w:rPr>
                          <w:rFonts w:hint="default"/>
                          <w:lang w:val="en-US" w:eastAsia="zh-CN"/>
                        </w:rPr>
                      </w:pPr>
                      <w:r>
                        <w:rPr>
                          <w:rFonts w:hint="eastAsia"/>
                          <w:lang w:val="en-US" w:eastAsia="zh-CN"/>
                        </w:rPr>
                        <w:t>mg/kg</w:t>
                      </w:r>
                    </w:p>
                    <w:p>
                      <w:pPr>
                        <w:pStyle w:val="9"/>
                        <w:rPr>
                          <w:rFonts w:hint="default"/>
                          <w:lang w:val="en-US" w:eastAsia="zh-CN"/>
                        </w:rPr>
                      </w:pPr>
                    </w:p>
                  </w:txbxContent>
                </v:textbox>
              </v:shape>
            </w:pict>
          </mc:Fallback>
        </mc:AlternateContent>
      </w:r>
      <w:r>
        <w:rPr>
          <w:rFonts w:hint="default" w:ascii="Times New Roman" w:hAnsi="Times New Roman" w:cs="Times New Roman"/>
          <w:sz w:val="22"/>
        </w:rPr>
        <mc:AlternateContent>
          <mc:Choice Requires="wps">
            <w:drawing>
              <wp:anchor distT="0" distB="0" distL="114300" distR="114300" simplePos="0" relativeHeight="251700224" behindDoc="0" locked="0" layoutInCell="1" allowOverlap="1">
                <wp:simplePos x="0" y="0"/>
                <wp:positionH relativeFrom="column">
                  <wp:posOffset>1471930</wp:posOffset>
                </wp:positionH>
                <wp:positionV relativeFrom="paragraph">
                  <wp:posOffset>212090</wp:posOffset>
                </wp:positionV>
                <wp:extent cx="2847975" cy="361950"/>
                <wp:effectExtent l="0" t="0" r="9525" b="0"/>
                <wp:wrapNone/>
                <wp:docPr id="476" name="文本框 476"/>
                <wp:cNvGraphicFramePr/>
                <a:graphic xmlns:a="http://schemas.openxmlformats.org/drawingml/2006/main">
                  <a:graphicData uri="http://schemas.microsoft.com/office/word/2010/wordprocessingShape">
                    <wps:wsp>
                      <wps:cNvSpPr txBox="1"/>
                      <wps:spPr>
                        <a:xfrm>
                          <a:off x="2208530" y="1215390"/>
                          <a:ext cx="2847975" cy="3619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eastAsia="zh-CN"/>
                              </w:rPr>
                              <w:t>第一类用地筛选值</w:t>
                            </w:r>
                            <w:r>
                              <w:rPr>
                                <w:rFonts w:hint="eastAsia"/>
                                <w:lang w:val="en-US" w:eastAsia="zh-CN"/>
                              </w:rPr>
                              <w:t>20</w:t>
                            </w:r>
                            <w:r>
                              <w:rPr>
                                <w:rFonts w:hint="default" w:ascii="Times New Roman" w:hAnsi="Times New Roman" w:eastAsia="宋体" w:cs="Times New Roman"/>
                                <w:color w:val="auto"/>
                                <w:sz w:val="21"/>
                              </w:rPr>
                              <w:t>mg/kg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9pt;margin-top:16.7pt;height:28.5pt;width:224.25pt;z-index:251700224;mso-width-relative:page;mso-height-relative:page;" fillcolor="#FFFFFF [3201]" filled="t" stroked="f" coordsize="21600,21600" o:gfxdata="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GGUaO&#10;1QAAAAkBAAAPAAAAAAAAAAEAIAAAACIAAABkcnMvZG93bnJldi54bWxQSwECFAAUAAAACACHTuJA&#10;L+8zPl0CAACfBAAADgAAAAAAAAABACAAAAAkAQAAZHJzL2Uyb0RvYy54bWxQSwUGAAAAAAYABgBZ&#10;AQAA8wUAAAAA&#10;">
                <v:fill on="t" focussize="0,0"/>
                <v:stroke on="f" weight="0.5pt"/>
                <v:imagedata o:title=""/>
                <o:lock v:ext="edit" aspectratio="f"/>
                <v:textbox>
                  <w:txbxContent>
                    <w:p>
                      <w:pPr>
                        <w:rPr>
                          <w:rFonts w:hint="default" w:eastAsia="宋体"/>
                          <w:lang w:val="en-US" w:eastAsia="zh-CN"/>
                        </w:rPr>
                      </w:pPr>
                      <w:r>
                        <w:rPr>
                          <w:rFonts w:hint="eastAsia"/>
                          <w:lang w:eastAsia="zh-CN"/>
                        </w:rPr>
                        <w:t>第一类用地筛选值</w:t>
                      </w:r>
                      <w:r>
                        <w:rPr>
                          <w:rFonts w:hint="eastAsia"/>
                          <w:lang w:val="en-US" w:eastAsia="zh-CN"/>
                        </w:rPr>
                        <w:t>20</w:t>
                      </w:r>
                      <w:r>
                        <w:rPr>
                          <w:rFonts w:hint="default" w:ascii="Times New Roman" w:hAnsi="Times New Roman" w:eastAsia="宋体" w:cs="Times New Roman"/>
                          <w:color w:val="auto"/>
                          <w:sz w:val="21"/>
                        </w:rPr>
                        <w:t>mg/kg</w:t>
                      </w:r>
                    </w:p>
                  </w:txbxContent>
                </v:textbox>
              </v:shape>
            </w:pict>
          </mc:Fallback>
        </mc:AlternateContent>
      </w:r>
      <w:r>
        <w:rPr>
          <w:rFonts w:hint="default" w:ascii="Times New Roman" w:hAnsi="Times New Roman" w:cs="Times New Roman"/>
          <w:lang w:val="en-US" w:eastAsia="zh-CN"/>
        </w:rPr>
        <w:drawing>
          <wp:inline distT="0" distB="0" distL="114300" distR="114300">
            <wp:extent cx="8626475" cy="5213985"/>
            <wp:effectExtent l="9525" t="9525" r="12700" b="15240"/>
            <wp:docPr id="475" name="图表 475"/>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图6-4镉数值变化趋势线</w:t>
      </w:r>
    </w:p>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b/>
          <w:bCs/>
          <w:sz w:val="24"/>
          <w:szCs w:val="24"/>
        </w:rPr>
      </w:pPr>
      <w:r>
        <w:rPr>
          <w:rFonts w:hint="default" w:ascii="Times New Roman" w:hAnsi="Times New Roman" w:cs="Times New Roman"/>
          <w:sz w:val="24"/>
        </w:rPr>
        <mc:AlternateContent>
          <mc:Choice Requires="wps">
            <w:drawing>
              <wp:anchor distT="0" distB="0" distL="114300" distR="114300" simplePos="0" relativeHeight="251703296" behindDoc="0" locked="0" layoutInCell="1" allowOverlap="1">
                <wp:simplePos x="0" y="0"/>
                <wp:positionH relativeFrom="column">
                  <wp:posOffset>150495</wp:posOffset>
                </wp:positionH>
                <wp:positionV relativeFrom="paragraph">
                  <wp:posOffset>269875</wp:posOffset>
                </wp:positionV>
                <wp:extent cx="544195" cy="291465"/>
                <wp:effectExtent l="0" t="0" r="8255" b="13335"/>
                <wp:wrapNone/>
                <wp:docPr id="630" name="文本框 630"/>
                <wp:cNvGraphicFramePr/>
                <a:graphic xmlns:a="http://schemas.openxmlformats.org/drawingml/2006/main">
                  <a:graphicData uri="http://schemas.microsoft.com/office/word/2010/wordprocessingShape">
                    <wps:wsp>
                      <wps:cNvSpPr txBox="1"/>
                      <wps:spPr>
                        <a:xfrm>
                          <a:off x="0" y="0"/>
                          <a:ext cx="544195" cy="2914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r>
                              <w:rPr>
                                <w:rFonts w:hint="eastAsia"/>
                                <w:lang w:val="en-US" w:eastAsia="zh-CN"/>
                              </w:rPr>
                              <w:t>mg/kg</w:t>
                            </w:r>
                          </w:p>
                          <w:p>
                            <w:pPr>
                              <w:pStyle w:val="9"/>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5pt;margin-top:21.25pt;height:22.95pt;width:42.85pt;z-index:251703296;mso-width-relative:page;mso-height-relative:page;" fillcolor="#FFFFFF [3201]" filled="t" stroked="f" coordsize="21600,21600" o:gfxdata="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3OrurUAAAACAEAAA8AAAAAAAAA&#10;AQAgAAAAIgAAAGRycy9kb3ducmV2LnhtbFBLAQIUABQAAAAIAIdO4kB+zyHjTgIAAJIEAAAOAAAA&#10;AAAAAAEAIAAAACMBAABkcnMvZTJvRG9jLnhtbFBLBQYAAAAABgAGAFkBAADjBQAAAAA=&#10;">
                <v:fill on="t" focussize="0,0"/>
                <v:stroke on="f" weight="0.5pt"/>
                <v:imagedata o:title=""/>
                <o:lock v:ext="edit" aspectratio="f"/>
                <v:textbox>
                  <w:txbxContent>
                    <w:p>
                      <w:pPr>
                        <w:rPr>
                          <w:rFonts w:hint="default"/>
                          <w:lang w:val="en-US" w:eastAsia="zh-CN"/>
                        </w:rPr>
                      </w:pPr>
                      <w:r>
                        <w:rPr>
                          <w:rFonts w:hint="eastAsia"/>
                          <w:lang w:val="en-US" w:eastAsia="zh-CN"/>
                        </w:rPr>
                        <w:t>mg/kg</w:t>
                      </w:r>
                    </w:p>
                    <w:p>
                      <w:pPr>
                        <w:pStyle w:val="9"/>
                        <w:rPr>
                          <w:rFonts w:hint="default"/>
                          <w:lang w:val="en-US" w:eastAsia="zh-CN"/>
                        </w:rPr>
                      </w:pPr>
                    </w:p>
                  </w:txbxContent>
                </v:textbox>
              </v:shape>
            </w:pict>
          </mc:Fallback>
        </mc:AlternateContent>
      </w:r>
      <w:r>
        <w:rPr>
          <w:rFonts w:hint="default" w:ascii="Times New Roman" w:hAnsi="Times New Roman" w:cs="Times New Roman"/>
          <w:sz w:val="22"/>
        </w:rPr>
        <mc:AlternateContent>
          <mc:Choice Requires="wps">
            <w:drawing>
              <wp:anchor distT="0" distB="0" distL="114300" distR="114300" simplePos="0" relativeHeight="251701248" behindDoc="0" locked="0" layoutInCell="1" allowOverlap="1">
                <wp:simplePos x="0" y="0"/>
                <wp:positionH relativeFrom="column">
                  <wp:posOffset>1348105</wp:posOffset>
                </wp:positionH>
                <wp:positionV relativeFrom="paragraph">
                  <wp:posOffset>293370</wp:posOffset>
                </wp:positionV>
                <wp:extent cx="3114675" cy="342900"/>
                <wp:effectExtent l="0" t="0" r="9525" b="0"/>
                <wp:wrapNone/>
                <wp:docPr id="478" name="文本框 478"/>
                <wp:cNvGraphicFramePr/>
                <a:graphic xmlns:a="http://schemas.openxmlformats.org/drawingml/2006/main">
                  <a:graphicData uri="http://schemas.microsoft.com/office/word/2010/wordprocessingShape">
                    <wps:wsp>
                      <wps:cNvSpPr txBox="1"/>
                      <wps:spPr>
                        <a:xfrm>
                          <a:off x="2084705" y="1296670"/>
                          <a:ext cx="3114675" cy="3429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lang w:val="en-US" w:eastAsia="zh-CN"/>
                              </w:rPr>
                            </w:pPr>
                            <w:r>
                              <w:rPr>
                                <w:rFonts w:hint="default" w:ascii="Times New Roman" w:hAnsi="Times New Roman" w:cs="Times New Roman"/>
                                <w:lang w:eastAsia="zh-CN"/>
                              </w:rPr>
                              <w:t>第一类用地筛选值</w:t>
                            </w:r>
                            <w:r>
                              <w:rPr>
                                <w:rFonts w:hint="default" w:ascii="Times New Roman" w:hAnsi="Times New Roman" w:cs="Times New Roman"/>
                                <w:lang w:val="en-US" w:eastAsia="zh-CN"/>
                              </w:rPr>
                              <w:t>2000</w:t>
                            </w:r>
                            <w:r>
                              <w:rPr>
                                <w:rFonts w:hint="default" w:ascii="Times New Roman" w:hAnsi="Times New Roman" w:eastAsia="宋体" w:cs="Times New Roman"/>
                                <w:color w:val="auto"/>
                                <w:sz w:val="21"/>
                              </w:rPr>
                              <w:t>mg/kg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15pt;margin-top:23.1pt;height:27pt;width:245.25pt;z-index:251701248;mso-width-relative:page;mso-height-relative:page;" fillcolor="#FFFFFF [3201]" filled="t" stroked="f" coordsize="21600,21600" o:gfxdata="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a672&#10;rNQAAAAKAQAADwAAAAAAAAABACAAAAAiAAAAZHJzL2Rvd25yZXYueG1sUEsBAhQAFAAAAAgAh07i&#10;QM0F2RZfAgAAnwQAAA4AAAAAAAAAAQAgAAAAIwEAAGRycy9lMm9Eb2MueG1sUEsFBgAAAAAGAAYA&#10;WQEAAPQFAAAAAA==&#10;">
                <v:fill on="t" focussize="0,0"/>
                <v:stroke on="f" weight="0.5pt"/>
                <v:imagedata o:title=""/>
                <o:lock v:ext="edit" aspectratio="f"/>
                <v:textbox>
                  <w:txbxContent>
                    <w:p>
                      <w:pPr>
                        <w:rPr>
                          <w:rFonts w:hint="default" w:ascii="Times New Roman" w:hAnsi="Times New Roman" w:eastAsia="宋体" w:cs="Times New Roman"/>
                          <w:lang w:val="en-US" w:eastAsia="zh-CN"/>
                        </w:rPr>
                      </w:pPr>
                      <w:r>
                        <w:rPr>
                          <w:rFonts w:hint="default" w:ascii="Times New Roman" w:hAnsi="Times New Roman" w:cs="Times New Roman"/>
                          <w:lang w:eastAsia="zh-CN"/>
                        </w:rPr>
                        <w:t>第一类用地筛选值</w:t>
                      </w:r>
                      <w:r>
                        <w:rPr>
                          <w:rFonts w:hint="default" w:ascii="Times New Roman" w:hAnsi="Times New Roman" w:cs="Times New Roman"/>
                          <w:lang w:val="en-US" w:eastAsia="zh-CN"/>
                        </w:rPr>
                        <w:t>2000</w:t>
                      </w:r>
                      <w:r>
                        <w:rPr>
                          <w:rFonts w:hint="default" w:ascii="Times New Roman" w:hAnsi="Times New Roman" w:eastAsia="宋体" w:cs="Times New Roman"/>
                          <w:color w:val="auto"/>
                          <w:sz w:val="21"/>
                        </w:rPr>
                        <w:t>mg/kg</w:t>
                      </w:r>
                    </w:p>
                  </w:txbxContent>
                </v:textbox>
              </v:shape>
            </w:pict>
          </mc:Fallback>
        </mc:AlternateContent>
      </w:r>
      <w:r>
        <w:rPr>
          <w:rFonts w:hint="default" w:ascii="Times New Roman" w:hAnsi="Times New Roman" w:cs="Times New Roman"/>
          <w:lang w:val="en-US" w:eastAsia="zh-CN"/>
        </w:rPr>
        <w:drawing>
          <wp:inline distT="0" distB="0" distL="114300" distR="114300">
            <wp:extent cx="8774430" cy="5186680"/>
            <wp:effectExtent l="9525" t="9525" r="17145" b="23495"/>
            <wp:docPr id="477" name="图表 477"/>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图6-5铜数值变化趋势线</w:t>
      </w:r>
    </w:p>
    <w:p>
      <w:pPr>
        <w:keepNext w:val="0"/>
        <w:keepLines w:val="0"/>
        <w:pageBreakBefore w:val="0"/>
        <w:kinsoku/>
        <w:wordWrap/>
        <w:overflowPunct/>
        <w:topLinePunct w:val="0"/>
        <w:bidi w:val="0"/>
        <w:spacing w:before="80" w:after="160"/>
        <w:jc w:val="center"/>
        <w:textAlignment w:val="auto"/>
        <w:rPr>
          <w:rFonts w:hint="default" w:ascii="Times New Roman" w:hAnsi="Times New Roman" w:eastAsia="宋体" w:cs="Times New Roman"/>
          <w:b/>
          <w:bCs/>
          <w:sz w:val="24"/>
          <w:szCs w:val="24"/>
        </w:rPr>
      </w:pPr>
    </w:p>
    <w:p>
      <w:pPr>
        <w:keepNext w:val="0"/>
        <w:keepLines w:val="0"/>
        <w:pageBreakBefore w:val="0"/>
        <w:kinsoku/>
        <w:wordWrap/>
        <w:overflowPunct/>
        <w:topLinePunct w:val="0"/>
        <w:bidi w:val="0"/>
        <w:spacing w:before="80" w:after="160"/>
        <w:jc w:val="both"/>
        <w:textAlignment w:val="auto"/>
        <w:rPr>
          <w:rFonts w:hint="default" w:ascii="Times New Roman" w:hAnsi="Times New Roman" w:eastAsia="宋体" w:cs="Times New Roman"/>
          <w:b/>
          <w:bCs/>
          <w:sz w:val="24"/>
          <w:szCs w:val="24"/>
        </w:rPr>
      </w:pPr>
      <w:r>
        <w:rPr>
          <w:rFonts w:hint="default" w:ascii="Times New Roman" w:hAnsi="Times New Roman" w:cs="Times New Roman"/>
          <w:sz w:val="24"/>
        </w:rPr>
        <mc:AlternateContent>
          <mc:Choice Requires="wps">
            <w:drawing>
              <wp:anchor distT="0" distB="0" distL="114300" distR="114300" simplePos="0" relativeHeight="251703296" behindDoc="0" locked="0" layoutInCell="1" allowOverlap="1">
                <wp:simplePos x="0" y="0"/>
                <wp:positionH relativeFrom="column">
                  <wp:posOffset>37465</wp:posOffset>
                </wp:positionH>
                <wp:positionV relativeFrom="paragraph">
                  <wp:posOffset>241300</wp:posOffset>
                </wp:positionV>
                <wp:extent cx="544195" cy="291465"/>
                <wp:effectExtent l="0" t="0" r="8255" b="13335"/>
                <wp:wrapNone/>
                <wp:docPr id="631" name="文本框 631"/>
                <wp:cNvGraphicFramePr/>
                <a:graphic xmlns:a="http://schemas.openxmlformats.org/drawingml/2006/main">
                  <a:graphicData uri="http://schemas.microsoft.com/office/word/2010/wordprocessingShape">
                    <wps:wsp>
                      <wps:cNvSpPr txBox="1"/>
                      <wps:spPr>
                        <a:xfrm>
                          <a:off x="0" y="0"/>
                          <a:ext cx="544195" cy="2914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r>
                              <w:rPr>
                                <w:rFonts w:hint="eastAsia"/>
                                <w:lang w:val="en-US" w:eastAsia="zh-CN"/>
                              </w:rPr>
                              <w:t>mg/kg</w:t>
                            </w:r>
                          </w:p>
                          <w:p>
                            <w:pPr>
                              <w:pStyle w:val="9"/>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pt;margin-top:19pt;height:22.95pt;width:42.85pt;z-index:251703296;mso-width-relative:page;mso-height-relative:page;" fillcolor="#FFFFFF [3201]" filled="t" stroked="f" coordsize="21600,21600" o:gfxdata="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ozQnutMAAAAGAQAADwAAAAAAAAAB&#10;ACAAAAAiAAAAZHJzL2Rvd25yZXYueG1sUEsBAhQAFAAAAAgAh07iQNvevb5OAgAAkgQAAA4AAAAA&#10;AAAAAQAgAAAAIgEAAGRycy9lMm9Eb2MueG1sUEsFBgAAAAAGAAYAWQEAAOIFAAAAAA==&#10;">
                <v:fill on="t" focussize="0,0"/>
                <v:stroke on="f" weight="0.5pt"/>
                <v:imagedata o:title=""/>
                <o:lock v:ext="edit" aspectratio="f"/>
                <v:textbox>
                  <w:txbxContent>
                    <w:p>
                      <w:pPr>
                        <w:rPr>
                          <w:rFonts w:hint="default"/>
                          <w:lang w:val="en-US" w:eastAsia="zh-CN"/>
                        </w:rPr>
                      </w:pPr>
                      <w:r>
                        <w:rPr>
                          <w:rFonts w:hint="eastAsia"/>
                          <w:lang w:val="en-US" w:eastAsia="zh-CN"/>
                        </w:rPr>
                        <w:t>mg/kg</w:t>
                      </w:r>
                    </w:p>
                    <w:p>
                      <w:pPr>
                        <w:pStyle w:val="9"/>
                        <w:rPr>
                          <w:rFonts w:hint="default"/>
                          <w:lang w:val="en-US" w:eastAsia="zh-CN"/>
                        </w:rPr>
                      </w:pPr>
                    </w:p>
                  </w:txbxContent>
                </v:textbox>
              </v:shape>
            </w:pict>
          </mc:Fallback>
        </mc:AlternateContent>
      </w:r>
      <w:r>
        <w:rPr>
          <w:rFonts w:hint="default" w:ascii="Times New Roman" w:hAnsi="Times New Roman" w:cs="Times New Roman"/>
          <w:lang w:val="en-US" w:eastAsia="zh-CN"/>
        </w:rPr>
        <w:drawing>
          <wp:inline distT="0" distB="0" distL="114300" distR="114300">
            <wp:extent cx="9095105" cy="4860290"/>
            <wp:effectExtent l="9525" t="9525" r="20320" b="26035"/>
            <wp:docPr id="479" name="图表 479"/>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r>
        <w:rPr>
          <w:rFonts w:hint="default" w:ascii="Times New Roman" w:hAnsi="Times New Roman" w:cs="Times New Roman"/>
          <w:sz w:val="22"/>
        </w:rPr>
        <mc:AlternateContent>
          <mc:Choice Requires="wps">
            <w:drawing>
              <wp:anchor distT="0" distB="0" distL="114300" distR="114300" simplePos="0" relativeHeight="251702272" behindDoc="0" locked="0" layoutInCell="1" allowOverlap="1">
                <wp:simplePos x="0" y="0"/>
                <wp:positionH relativeFrom="column">
                  <wp:posOffset>1233805</wp:posOffset>
                </wp:positionH>
                <wp:positionV relativeFrom="paragraph">
                  <wp:posOffset>242570</wp:posOffset>
                </wp:positionV>
                <wp:extent cx="3619500" cy="361950"/>
                <wp:effectExtent l="0" t="0" r="0" b="0"/>
                <wp:wrapNone/>
                <wp:docPr id="482" name="文本框 482"/>
                <wp:cNvGraphicFramePr/>
                <a:graphic xmlns:a="http://schemas.openxmlformats.org/drawingml/2006/main">
                  <a:graphicData uri="http://schemas.microsoft.com/office/word/2010/wordprocessingShape">
                    <wps:wsp>
                      <wps:cNvSpPr txBox="1"/>
                      <wps:spPr>
                        <a:xfrm>
                          <a:off x="1970405" y="1443355"/>
                          <a:ext cx="3619500" cy="3619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lang w:val="en-US" w:eastAsia="zh-CN"/>
                              </w:rPr>
                            </w:pPr>
                            <w:r>
                              <w:rPr>
                                <w:rFonts w:hint="default" w:ascii="Times New Roman" w:hAnsi="Times New Roman" w:cs="Times New Roman"/>
                                <w:lang w:eastAsia="zh-CN"/>
                              </w:rPr>
                              <w:t>第一类用地筛选值</w:t>
                            </w:r>
                            <w:r>
                              <w:rPr>
                                <w:rFonts w:hint="default" w:ascii="Times New Roman" w:hAnsi="Times New Roman" w:cs="Times New Roman"/>
                                <w:lang w:val="en-US" w:eastAsia="zh-CN"/>
                              </w:rPr>
                              <w:t>150</w:t>
                            </w:r>
                            <w:r>
                              <w:rPr>
                                <w:rFonts w:hint="default" w:ascii="Times New Roman" w:hAnsi="Times New Roman" w:eastAsia="宋体" w:cs="Times New Roman"/>
                                <w:color w:val="auto"/>
                                <w:sz w:val="21"/>
                              </w:rPr>
                              <w:t>mg/kg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7.15pt;margin-top:19.1pt;height:28.5pt;width:285pt;z-index:251702272;mso-width-relative:page;mso-height-relative:page;" fillcolor="#FFFFFF [3201]" filled="t" stroked="f" coordsize="21600,21600" o:gfxdata="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dFG+ytUAAAAJ&#10;AQAADwAAAAAAAAABACAAAAAiAAAAZHJzL2Rvd25yZXYueG1sUEsBAhQAFAAAAAgAh07iQH7KB1BY&#10;AgAAnwQAAA4AAAAAAAAAAQAgAAAAJAEAAGRycy9lMm9Eb2MueG1sUEsFBgAAAAAGAAYAWQEAAO4F&#10;AAAAAA==&#10;">
                <v:fill on="t" focussize="0,0"/>
                <v:stroke on="f" weight="0.5pt"/>
                <v:imagedata o:title=""/>
                <o:lock v:ext="edit" aspectratio="f"/>
                <v:textbox>
                  <w:txbxContent>
                    <w:p>
                      <w:pPr>
                        <w:rPr>
                          <w:rFonts w:hint="default" w:ascii="Times New Roman" w:hAnsi="Times New Roman" w:eastAsia="宋体" w:cs="Times New Roman"/>
                          <w:lang w:val="en-US" w:eastAsia="zh-CN"/>
                        </w:rPr>
                      </w:pPr>
                      <w:r>
                        <w:rPr>
                          <w:rFonts w:hint="default" w:ascii="Times New Roman" w:hAnsi="Times New Roman" w:cs="Times New Roman"/>
                          <w:lang w:eastAsia="zh-CN"/>
                        </w:rPr>
                        <w:t>第一类用地筛选值</w:t>
                      </w:r>
                      <w:r>
                        <w:rPr>
                          <w:rFonts w:hint="default" w:ascii="Times New Roman" w:hAnsi="Times New Roman" w:cs="Times New Roman"/>
                          <w:lang w:val="en-US" w:eastAsia="zh-CN"/>
                        </w:rPr>
                        <w:t>150</w:t>
                      </w:r>
                      <w:r>
                        <w:rPr>
                          <w:rFonts w:hint="default" w:ascii="Times New Roman" w:hAnsi="Times New Roman" w:eastAsia="宋体" w:cs="Times New Roman"/>
                          <w:color w:val="auto"/>
                          <w:sz w:val="21"/>
                        </w:rPr>
                        <w:t>mg/kg</w:t>
                      </w:r>
                    </w:p>
                  </w:txbxContent>
                </v:textbox>
              </v:shape>
            </w:pict>
          </mc:Fallback>
        </mc:AlternateContent>
      </w:r>
    </w:p>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rPr>
        <w:sectPr>
          <w:footerReference r:id="rId19" w:type="default"/>
          <w:pgSz w:w="16840" w:h="11910" w:orient="landscape"/>
          <w:pgMar w:top="1580" w:right="1380" w:bottom="1580" w:left="1140" w:header="933" w:footer="959" w:gutter="0"/>
          <w:pgBorders>
            <w:top w:val="none" w:sz="0" w:space="0"/>
            <w:left w:val="none" w:sz="0" w:space="0"/>
            <w:bottom w:val="none" w:sz="0" w:space="0"/>
            <w:right w:val="none" w:sz="0" w:space="0"/>
          </w:pgBorders>
          <w:pgNumType w:fmt="decimal"/>
          <w:cols w:space="720" w:num="1"/>
        </w:sectPr>
      </w:pPr>
      <w:r>
        <w:rPr>
          <w:rFonts w:hint="default" w:ascii="Times New Roman" w:hAnsi="Times New Roman" w:eastAsia="宋体" w:cs="Times New Roman"/>
          <w:b/>
          <w:bCs/>
          <w:sz w:val="24"/>
          <w:szCs w:val="24"/>
          <w:highlight w:val="none"/>
        </w:rPr>
        <w:t>图6-6镍数值变化趋势线</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rPr>
      </w:pPr>
      <w:r>
        <w:rPr>
          <w:rFonts w:hint="default" w:ascii="Times New Roman" w:hAnsi="Times New Roman" w:cs="Times New Roman"/>
        </w:rPr>
        <w:t>经统计分析，可以得到以下结论：</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rPr>
      </w:pPr>
      <w:r>
        <w:rPr>
          <w:rFonts w:hint="default" w:ascii="Times New Roman" w:hAnsi="Times New Roman" w:cs="Times New Roman"/>
        </w:rPr>
        <w:t>（1）重金属和无机物</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rPr>
      </w:pPr>
      <w:r>
        <w:rPr>
          <w:rFonts w:hint="default" w:ascii="Times New Roman" w:hAnsi="Times New Roman" w:cs="Times New Roman"/>
        </w:rPr>
        <w:t>地块内检测点及对照点土壤样品中总砷、总汞、镉、铜、铅、镍浓度均低于《土壤环境质量建设用地土壤污染风险管控标准（试行）》（GB36600-2018）第一类用地筛选值。</w:t>
      </w:r>
      <w:r>
        <w:rPr>
          <w:rFonts w:hint="eastAsia" w:ascii="Times New Roman" w:hAnsi="Times New Roman" w:cs="Times New Roman"/>
          <w:lang w:eastAsia="zh-CN"/>
        </w:rPr>
        <w:t>对照点土壤样品中镉、铅、总汞浓度存在超过地块内的情况，可能是因为周边区域的农田引用河水灌溉，河水对周边土壤的重金属浓度产生影响，而地块内自</w:t>
      </w:r>
      <w:r>
        <w:rPr>
          <w:rFonts w:hint="eastAsia" w:ascii="Times New Roman" w:hAnsi="Times New Roman" w:cs="Times New Roman"/>
          <w:lang w:val="en-US" w:eastAsia="zh-CN"/>
        </w:rPr>
        <w:t>2010年停产后闲置，土壤中重金属浓度相对保持稳定</w:t>
      </w:r>
      <w:r>
        <w:rPr>
          <w:rFonts w:hint="eastAsia" w:ascii="Times New Roman" w:hAnsi="Times New Roman" w:cs="Times New Roman"/>
          <w:lang w:eastAsia="zh-CN"/>
        </w:rPr>
        <w:t>。</w:t>
      </w:r>
      <w:r>
        <w:rPr>
          <w:rFonts w:hint="default" w:ascii="Times New Roman" w:hAnsi="Times New Roman" w:cs="Times New Roman"/>
        </w:rPr>
        <w:t>地块内及对照点土壤样品硫酸根、氯离子浓度相差不大，处于相当水平，说明地块土壤硫酸根和氯离子受地块生产活动影响较小。</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rPr>
      </w:pPr>
      <w:r>
        <w:rPr>
          <w:rFonts w:hint="default" w:ascii="Times New Roman" w:hAnsi="Times New Roman" w:cs="Times New Roman"/>
        </w:rPr>
        <w:t>（2）挥发性有机物、半挥发性有机物</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rPr>
      </w:pPr>
      <w:r>
        <w:rPr>
          <w:rFonts w:hint="default" w:ascii="Times New Roman" w:hAnsi="Times New Roman" w:cs="Times New Roman"/>
        </w:rPr>
        <w:t>地块内检测点土壤挥发性有机物有检出，检出项为二氯甲烷、氯乙烯、苯，二氯甲烷、氯乙烯、苯</w:t>
      </w:r>
      <w:r>
        <w:rPr>
          <w:rFonts w:hint="default" w:ascii="Times New Roman" w:hAnsi="Times New Roman" w:cs="Times New Roman"/>
          <w:lang w:eastAsia="zh-CN"/>
        </w:rPr>
        <w:t>均为只有单次检出，分别为</w:t>
      </w:r>
      <w:r>
        <w:rPr>
          <w:rFonts w:hint="default" w:ascii="Times New Roman" w:hAnsi="Times New Roman" w:cs="Times New Roman"/>
          <w:kern w:val="0"/>
        </w:rPr>
        <w:t>S5</w:t>
      </w:r>
      <w:r>
        <w:rPr>
          <w:rFonts w:hint="default" w:ascii="Times New Roman" w:hAnsi="Times New Roman" w:cs="Times New Roman"/>
          <w:kern w:val="0"/>
          <w:lang w:eastAsia="zh-CN"/>
        </w:rPr>
        <w:t>（</w:t>
      </w:r>
      <w:r>
        <w:rPr>
          <w:rFonts w:hint="default" w:ascii="Times New Roman" w:hAnsi="Times New Roman" w:cs="Times New Roman"/>
          <w:kern w:val="0"/>
        </w:rPr>
        <w:t>3.5-4.0</w:t>
      </w:r>
      <w:r>
        <w:rPr>
          <w:rFonts w:hint="default" w:ascii="Times New Roman" w:hAnsi="Times New Roman" w:cs="Times New Roman"/>
          <w:kern w:val="0"/>
          <w:lang w:val="en-US" w:eastAsia="zh-CN"/>
        </w:rPr>
        <w:t>m</w:t>
      </w:r>
      <w:r>
        <w:rPr>
          <w:rFonts w:hint="default" w:ascii="Times New Roman" w:hAnsi="Times New Roman" w:cs="Times New Roman"/>
          <w:kern w:val="0"/>
          <w:lang w:eastAsia="zh-CN"/>
        </w:rPr>
        <w:t>）、</w:t>
      </w:r>
      <w:r>
        <w:rPr>
          <w:rFonts w:hint="default" w:ascii="Times New Roman" w:hAnsi="Times New Roman" w:cs="Times New Roman"/>
          <w:kern w:val="0"/>
        </w:rPr>
        <w:t>S7</w:t>
      </w:r>
      <w:r>
        <w:rPr>
          <w:rFonts w:hint="default" w:ascii="Times New Roman" w:hAnsi="Times New Roman" w:cs="Times New Roman"/>
          <w:kern w:val="0"/>
          <w:lang w:eastAsia="zh-CN"/>
        </w:rPr>
        <w:t>（</w:t>
      </w:r>
      <w:r>
        <w:rPr>
          <w:rFonts w:hint="default" w:ascii="Times New Roman" w:hAnsi="Times New Roman" w:cs="Times New Roman"/>
          <w:kern w:val="0"/>
        </w:rPr>
        <w:t>0-0.5</w:t>
      </w:r>
      <w:r>
        <w:rPr>
          <w:rFonts w:hint="default" w:ascii="Times New Roman" w:hAnsi="Times New Roman" w:cs="Times New Roman"/>
          <w:kern w:val="0"/>
          <w:lang w:val="en-US" w:eastAsia="zh-CN"/>
        </w:rPr>
        <w:t>m</w:t>
      </w:r>
      <w:r>
        <w:rPr>
          <w:rFonts w:hint="default" w:ascii="Times New Roman" w:hAnsi="Times New Roman" w:cs="Times New Roman"/>
          <w:kern w:val="0"/>
          <w:lang w:eastAsia="zh-CN"/>
        </w:rPr>
        <w:t>）、</w:t>
      </w:r>
      <w:r>
        <w:rPr>
          <w:rFonts w:hint="default" w:ascii="Times New Roman" w:hAnsi="Times New Roman" w:cs="Times New Roman"/>
          <w:kern w:val="0"/>
        </w:rPr>
        <w:t>S7</w:t>
      </w:r>
      <w:r>
        <w:rPr>
          <w:rFonts w:hint="default" w:ascii="Times New Roman" w:hAnsi="Times New Roman" w:cs="Times New Roman"/>
          <w:kern w:val="0"/>
          <w:lang w:eastAsia="zh-CN"/>
        </w:rPr>
        <w:t>（</w:t>
      </w:r>
      <w:r>
        <w:rPr>
          <w:rFonts w:hint="default" w:ascii="Times New Roman" w:hAnsi="Times New Roman" w:cs="Times New Roman"/>
          <w:kern w:val="0"/>
        </w:rPr>
        <w:t>1.0-1.5</w:t>
      </w:r>
      <w:r>
        <w:rPr>
          <w:rFonts w:hint="default" w:ascii="Times New Roman" w:hAnsi="Times New Roman" w:cs="Times New Roman"/>
          <w:kern w:val="0"/>
          <w:lang w:val="en-US" w:eastAsia="zh-CN"/>
        </w:rPr>
        <w:t>m</w:t>
      </w:r>
      <w:r>
        <w:rPr>
          <w:rFonts w:hint="default" w:ascii="Times New Roman" w:hAnsi="Times New Roman" w:cs="Times New Roman"/>
          <w:kern w:val="0"/>
          <w:lang w:eastAsia="zh-CN"/>
        </w:rPr>
        <w:t>）处检出</w:t>
      </w:r>
      <w:r>
        <w:rPr>
          <w:rFonts w:hint="default" w:ascii="Times New Roman" w:hAnsi="Times New Roman" w:cs="Times New Roman"/>
          <w:lang w:eastAsia="zh-CN"/>
        </w:rPr>
        <w:t>，</w:t>
      </w:r>
      <w:r>
        <w:rPr>
          <w:rFonts w:hint="default" w:ascii="Times New Roman" w:hAnsi="Times New Roman" w:cs="Times New Roman"/>
        </w:rPr>
        <w:t>检出值均远低于《土壤环境质量建设用地土壤污染风险管控标准（试行）》（GB36600-2018）第一类用地筛选值，半挥发性有机物均未检出，低于《土壤环境质量建设用地土壤污染风险管控标准（试行）》（GB36600-2018）第一类用地筛选值。</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rPr>
      </w:pPr>
      <w:r>
        <w:rPr>
          <w:rFonts w:hint="default" w:ascii="Times New Roman" w:hAnsi="Times New Roman" w:cs="Times New Roman"/>
        </w:rPr>
        <w:t>（3）pH值</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rPr>
      </w:pPr>
      <w:r>
        <w:rPr>
          <w:rFonts w:hint="default" w:ascii="Times New Roman" w:hAnsi="Times New Roman" w:cs="Times New Roman"/>
        </w:rPr>
        <w:t>地块内土壤样品pH值范围在</w:t>
      </w:r>
      <w:r>
        <w:rPr>
          <w:rFonts w:hint="default" w:ascii="Times New Roman" w:hAnsi="Times New Roman" w:cs="Times New Roman"/>
          <w:highlight w:val="none"/>
        </w:rPr>
        <w:t>7.</w:t>
      </w:r>
      <w:r>
        <w:rPr>
          <w:rFonts w:hint="default" w:ascii="Times New Roman" w:hAnsi="Times New Roman" w:cs="Times New Roman"/>
          <w:highlight w:val="none"/>
          <w:lang w:val="en-US" w:eastAsia="zh-CN"/>
        </w:rPr>
        <w:t>54</w:t>
      </w:r>
      <w:r>
        <w:rPr>
          <w:rFonts w:hint="default" w:ascii="Times New Roman" w:hAnsi="Times New Roman" w:cs="Times New Roman"/>
          <w:highlight w:val="none"/>
        </w:rPr>
        <w:t>-10.2，对照点pH值为7.9</w:t>
      </w:r>
      <w:r>
        <w:rPr>
          <w:rFonts w:hint="default" w:ascii="Times New Roman" w:hAnsi="Times New Roman" w:cs="Times New Roman"/>
          <w:highlight w:val="none"/>
          <w:lang w:val="en-US" w:eastAsia="zh-CN"/>
        </w:rPr>
        <w:t>9</w:t>
      </w:r>
      <w:r>
        <w:rPr>
          <w:rFonts w:hint="default" w:ascii="Times New Roman" w:hAnsi="Times New Roman" w:cs="Times New Roman"/>
          <w:highlight w:val="none"/>
        </w:rPr>
        <w:t>-</w:t>
      </w:r>
      <w:r>
        <w:rPr>
          <w:rFonts w:hint="default" w:ascii="Times New Roman" w:hAnsi="Times New Roman" w:cs="Times New Roman"/>
          <w:highlight w:val="none"/>
          <w:lang w:val="en-US" w:eastAsia="zh-CN"/>
        </w:rPr>
        <w:t>8.26</w:t>
      </w:r>
      <w:r>
        <w:rPr>
          <w:rFonts w:hint="default" w:ascii="Times New Roman" w:hAnsi="Times New Roman" w:cs="Times New Roman"/>
        </w:rPr>
        <w:t>。相较于对照点，地块内土壤pH值整体稳定，说明地块外土壤pH值受地块生产活动影响较小。</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rPr>
      </w:pPr>
      <w:r>
        <w:rPr>
          <w:rFonts w:hint="default" w:ascii="Times New Roman" w:hAnsi="Times New Roman" w:cs="Times New Roman"/>
        </w:rPr>
        <w:t>（4）氨氮</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rPr>
      </w:pPr>
      <w:r>
        <w:rPr>
          <w:rFonts w:hint="default" w:ascii="Times New Roman" w:hAnsi="Times New Roman" w:cs="Times New Roman"/>
        </w:rPr>
        <w:t>调查地块土壤样品中氨氮检出浓度范围为</w:t>
      </w:r>
      <w:r>
        <w:rPr>
          <w:rFonts w:hint="default" w:ascii="Times New Roman" w:hAnsi="Times New Roman" w:cs="Times New Roman"/>
          <w:highlight w:val="none"/>
        </w:rPr>
        <w:t>0.1</w:t>
      </w:r>
      <w:r>
        <w:rPr>
          <w:rFonts w:hint="default" w:ascii="Times New Roman" w:hAnsi="Times New Roman" w:cs="Times New Roman"/>
          <w:highlight w:val="none"/>
          <w:lang w:val="en-US" w:eastAsia="zh-CN"/>
        </w:rPr>
        <w:t>7</w:t>
      </w:r>
      <w:r>
        <w:rPr>
          <w:rFonts w:hint="default" w:ascii="Times New Roman" w:hAnsi="Times New Roman" w:cs="Times New Roman"/>
          <w:highlight w:val="none"/>
        </w:rPr>
        <w:t>~3.14</w:t>
      </w:r>
      <w:r>
        <w:rPr>
          <w:rFonts w:hint="default" w:ascii="Times New Roman" w:hAnsi="Times New Roman" w:cs="Times New Roman"/>
        </w:rPr>
        <w:t>mg/kg，均远低于《河北省地方标准建设用地土壤污染风险筛选值》（DB13/T5216-2020）第一类用地。</w:t>
      </w:r>
    </w:p>
    <w:p>
      <w:pPr>
        <w:pStyle w:val="2"/>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cs="Times New Roman"/>
        </w:rPr>
      </w:pPr>
      <w:bookmarkStart w:id="115" w:name="_Toc25324"/>
      <w:r>
        <w:rPr>
          <w:rFonts w:hint="default" w:ascii="Times New Roman" w:hAnsi="Times New Roman" w:cs="Times New Roman"/>
          <w:b/>
          <w:bCs/>
          <w:sz w:val="30"/>
          <w:szCs w:val="30"/>
        </w:rPr>
        <w:t>6.3.3地下水样品检测结果分析</w:t>
      </w:r>
      <w:bookmarkEnd w:id="115"/>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rPr>
      </w:pPr>
      <w:r>
        <w:rPr>
          <w:rFonts w:hint="default" w:ascii="Times New Roman" w:hAnsi="Times New Roman" w:cs="Times New Roman"/>
          <w:highlight w:val="none"/>
        </w:rPr>
        <w:t>此次初步调查共采集</w:t>
      </w:r>
      <w:r>
        <w:rPr>
          <w:rFonts w:hint="default" w:ascii="Times New Roman" w:hAnsi="Times New Roman" w:cs="Times New Roman"/>
          <w:highlight w:val="none"/>
          <w:lang w:val="en-US" w:eastAsia="zh-CN"/>
        </w:rPr>
        <w:t>4</w:t>
      </w:r>
      <w:r>
        <w:rPr>
          <w:rFonts w:hint="default" w:ascii="Times New Roman" w:hAnsi="Times New Roman" w:cs="Times New Roman"/>
          <w:highlight w:val="none"/>
        </w:rPr>
        <w:t>个地下水样品，地块内</w:t>
      </w:r>
      <w:r>
        <w:rPr>
          <w:rFonts w:hint="default" w:ascii="Times New Roman" w:hAnsi="Times New Roman" w:cs="Times New Roman"/>
          <w:highlight w:val="none"/>
          <w:lang w:val="en-US" w:eastAsia="zh-CN"/>
        </w:rPr>
        <w:t>3</w:t>
      </w:r>
      <w:r>
        <w:rPr>
          <w:rFonts w:hint="default" w:ascii="Times New Roman" w:hAnsi="Times New Roman" w:cs="Times New Roman"/>
          <w:highlight w:val="none"/>
        </w:rPr>
        <w:t>个，地块外1个对照点</w:t>
      </w:r>
      <w:r>
        <w:rPr>
          <w:rFonts w:hint="default" w:ascii="Times New Roman" w:hAnsi="Times New Roman" w:cs="Times New Roman"/>
        </w:rPr>
        <w:t>，根据地下水样品的检测数据，统计分析检测结果的最小检测值、最大检测值，并与</w:t>
      </w:r>
    </w:p>
    <w:p>
      <w:pPr>
        <w:pStyle w:val="2"/>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《地下水质量标准》（GB/T14848-2017）Ⅲ类水质标准进行比较，评估结果如</w:t>
      </w:r>
    </w:p>
    <w:p>
      <w:pPr>
        <w:pStyle w:val="2"/>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lang w:eastAsia="zh-CN"/>
        </w:rPr>
      </w:pPr>
      <w:r>
        <w:rPr>
          <w:rFonts w:hint="default" w:ascii="Times New Roman" w:hAnsi="Times New Roman" w:cs="Times New Roman"/>
        </w:rPr>
        <w:t>下表6-</w:t>
      </w:r>
      <w:r>
        <w:rPr>
          <w:rFonts w:hint="default" w:ascii="Times New Roman" w:hAnsi="Times New Roman" w:cs="Times New Roman"/>
          <w:lang w:val="en-US" w:eastAsia="zh-CN"/>
        </w:rPr>
        <w:t>16</w:t>
      </w:r>
      <w:r>
        <w:rPr>
          <w:rFonts w:hint="default" w:ascii="Times New Roman" w:hAnsi="Times New Roman" w:cs="Times New Roman"/>
        </w:rPr>
        <w:t>所示</w:t>
      </w:r>
      <w:r>
        <w:rPr>
          <w:rFonts w:hint="default" w:ascii="Times New Roman" w:hAnsi="Times New Roman" w:cs="Times New Roman"/>
          <w:lang w:eastAsia="zh-CN"/>
        </w:rPr>
        <w:t>。</w:t>
      </w:r>
    </w:p>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rPr>
      </w:pPr>
      <w:r>
        <w:rPr>
          <w:rFonts w:hint="default" w:ascii="Times New Roman" w:hAnsi="Times New Roman" w:cs="Times New Roman"/>
        </w:rPr>
        <w:t>表6-</w:t>
      </w:r>
      <w:r>
        <w:rPr>
          <w:rFonts w:hint="default" w:ascii="Times New Roman" w:hAnsi="Times New Roman" w:cs="Times New Roman"/>
          <w:lang w:val="en-US" w:eastAsia="zh-CN"/>
        </w:rPr>
        <w:t>16</w:t>
      </w:r>
      <w:r>
        <w:rPr>
          <w:rFonts w:hint="default" w:ascii="Times New Roman" w:hAnsi="Times New Roman" w:cs="Times New Roman"/>
        </w:rPr>
        <w:t>地下水检测结果一览表</w:t>
      </w:r>
    </w:p>
    <w:tbl>
      <w:tblPr>
        <w:tblStyle w:val="16"/>
        <w:tblW w:w="8504" w:type="dxa"/>
        <w:tblInd w:w="-17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40"/>
        <w:gridCol w:w="1176"/>
        <w:gridCol w:w="1176"/>
        <w:gridCol w:w="1176"/>
        <w:gridCol w:w="1176"/>
        <w:gridCol w:w="1083"/>
        <w:gridCol w:w="147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01" w:hRule="atLeast"/>
        </w:trPr>
        <w:tc>
          <w:tcPr>
            <w:tcW w:w="1240" w:type="dxa"/>
            <w:vMerge w:val="restart"/>
            <w:tcBorders>
              <w:top w:val="single" w:color="auto" w:sz="4" w:space="0"/>
              <w:left w:val="single" w:color="auto" w:sz="4" w:space="0"/>
              <w:right w:val="single" w:color="auto" w:sz="4" w:space="0"/>
            </w:tcBorders>
            <w:noWrap w:val="0"/>
            <w:vAlign w:val="center"/>
          </w:tcPr>
          <w:p>
            <w:pPr>
              <w:spacing w:before="60" w:beforeLines="25" w:after="60" w:afterLines="25"/>
              <w:jc w:val="center"/>
              <w:rPr>
                <w:rFonts w:hint="default" w:ascii="Times New Roman" w:hAnsi="Times New Roman" w:cs="Times New Roman"/>
              </w:rPr>
            </w:pPr>
            <w:r>
              <w:rPr>
                <w:rFonts w:hint="default" w:ascii="Times New Roman" w:hAnsi="Times New Roman" w:cs="Times New Roman"/>
              </w:rPr>
              <w:t>检测项目</w:t>
            </w:r>
          </w:p>
        </w:tc>
        <w:tc>
          <w:tcPr>
            <w:tcW w:w="5787" w:type="dxa"/>
            <w:gridSpan w:val="5"/>
            <w:tcBorders>
              <w:top w:val="single" w:color="auto" w:sz="4" w:space="0"/>
              <w:left w:val="single" w:color="auto" w:sz="4" w:space="0"/>
              <w:bottom w:val="single" w:color="auto" w:sz="4" w:space="0"/>
              <w:right w:val="single" w:color="auto" w:sz="4" w:space="0"/>
            </w:tcBorders>
            <w:noWrap w:val="0"/>
            <w:vAlign w:val="center"/>
          </w:tcPr>
          <w:p>
            <w:pPr>
              <w:spacing w:before="60" w:beforeLines="25" w:after="60" w:afterLines="25"/>
              <w:jc w:val="center"/>
              <w:rPr>
                <w:rFonts w:hint="default" w:ascii="Times New Roman" w:hAnsi="Times New Roman" w:cs="Times New Roman"/>
              </w:rPr>
            </w:pPr>
            <w:r>
              <w:rPr>
                <w:rFonts w:hint="default" w:ascii="Times New Roman" w:hAnsi="Times New Roman" w:cs="Times New Roman"/>
              </w:rPr>
              <w:t>样品名称和编号/检测结果</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spacing w:before="60" w:beforeLines="25" w:after="60" w:afterLines="25"/>
              <w:jc w:val="center"/>
              <w:rPr>
                <w:rFonts w:hint="default" w:ascii="Times New Roman" w:hAnsi="Times New Roman"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01" w:hRule="atLeast"/>
        </w:trPr>
        <w:tc>
          <w:tcPr>
            <w:tcW w:w="1240" w:type="dxa"/>
            <w:vMerge w:val="continue"/>
            <w:tcBorders>
              <w:left w:val="single" w:color="auto" w:sz="4" w:space="0"/>
              <w:bottom w:val="single" w:color="auto" w:sz="4" w:space="0"/>
              <w:right w:val="single" w:color="auto" w:sz="4" w:space="0"/>
            </w:tcBorders>
            <w:noWrap w:val="0"/>
            <w:vAlign w:val="center"/>
          </w:tcPr>
          <w:p>
            <w:pPr>
              <w:spacing w:before="60" w:beforeLines="25" w:after="60" w:afterLines="25"/>
              <w:jc w:val="center"/>
              <w:rPr>
                <w:rFonts w:hint="default" w:ascii="Times New Roman" w:hAnsi="Times New Roman" w:cs="Times New Roman"/>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pPr>
              <w:spacing w:before="60" w:beforeLines="25" w:after="60" w:afterLines="25"/>
              <w:jc w:val="center"/>
              <w:rPr>
                <w:rFonts w:hint="default" w:ascii="Times New Roman" w:hAnsi="Times New Roman" w:cs="Times New Roman"/>
              </w:rPr>
            </w:pPr>
            <w:r>
              <w:rPr>
                <w:rFonts w:hint="default" w:ascii="Times New Roman" w:hAnsi="Times New Roman" w:cs="Times New Roman"/>
                <w:kern w:val="0"/>
              </w:rPr>
              <w:t>地下水J1</w:t>
            </w:r>
          </w:p>
        </w:tc>
        <w:tc>
          <w:tcPr>
            <w:tcW w:w="1176" w:type="dxa"/>
            <w:tcBorders>
              <w:top w:val="single" w:color="auto" w:sz="4" w:space="0"/>
              <w:left w:val="single" w:color="auto" w:sz="4" w:space="0"/>
              <w:bottom w:val="single" w:color="auto" w:sz="4" w:space="0"/>
              <w:right w:val="single" w:color="auto" w:sz="4" w:space="0"/>
            </w:tcBorders>
            <w:noWrap w:val="0"/>
            <w:vAlign w:val="center"/>
          </w:tcPr>
          <w:p>
            <w:pPr>
              <w:spacing w:before="60" w:beforeLines="25" w:after="60" w:afterLines="25"/>
              <w:jc w:val="center"/>
              <w:rPr>
                <w:rFonts w:hint="default" w:ascii="Times New Roman" w:hAnsi="Times New Roman" w:cs="Times New Roman"/>
                <w:kern w:val="0"/>
              </w:rPr>
            </w:pPr>
            <w:r>
              <w:rPr>
                <w:rFonts w:hint="default" w:ascii="Times New Roman" w:hAnsi="Times New Roman" w:cs="Times New Roman"/>
                <w:kern w:val="0"/>
              </w:rPr>
              <w:t>地下水</w:t>
            </w:r>
          </w:p>
          <w:p>
            <w:pPr>
              <w:spacing w:before="60" w:beforeLines="25" w:after="60" w:afterLines="25"/>
              <w:jc w:val="center"/>
              <w:rPr>
                <w:rFonts w:hint="default" w:ascii="Times New Roman" w:hAnsi="Times New Roman" w:cs="Times New Roman"/>
              </w:rPr>
            </w:pPr>
            <w:r>
              <w:rPr>
                <w:rFonts w:hint="default" w:ascii="Times New Roman" w:hAnsi="Times New Roman" w:cs="Times New Roman"/>
                <w:kern w:val="0"/>
              </w:rPr>
              <w:t>J1(平行)</w:t>
            </w:r>
          </w:p>
        </w:tc>
        <w:tc>
          <w:tcPr>
            <w:tcW w:w="1176" w:type="dxa"/>
            <w:tcBorders>
              <w:top w:val="single" w:color="auto" w:sz="4" w:space="0"/>
              <w:left w:val="single" w:color="auto" w:sz="4" w:space="0"/>
              <w:bottom w:val="single" w:color="auto" w:sz="4" w:space="0"/>
              <w:right w:val="single" w:color="auto" w:sz="4" w:space="0"/>
            </w:tcBorders>
            <w:noWrap w:val="0"/>
            <w:vAlign w:val="center"/>
          </w:tcPr>
          <w:p>
            <w:pPr>
              <w:spacing w:before="60" w:beforeLines="25" w:after="60" w:afterLines="25"/>
              <w:jc w:val="center"/>
              <w:rPr>
                <w:rFonts w:hint="default" w:ascii="Times New Roman" w:hAnsi="Times New Roman" w:cs="Times New Roman"/>
              </w:rPr>
            </w:pPr>
            <w:r>
              <w:rPr>
                <w:rFonts w:hint="default" w:ascii="Times New Roman" w:hAnsi="Times New Roman" w:cs="Times New Roman"/>
                <w:kern w:val="0"/>
              </w:rPr>
              <w:t>地下水J2</w:t>
            </w:r>
          </w:p>
        </w:tc>
        <w:tc>
          <w:tcPr>
            <w:tcW w:w="1176" w:type="dxa"/>
            <w:tcBorders>
              <w:top w:val="single" w:color="auto" w:sz="4" w:space="0"/>
              <w:left w:val="single" w:color="auto" w:sz="4" w:space="0"/>
              <w:bottom w:val="single" w:color="auto" w:sz="4" w:space="0"/>
              <w:right w:val="single" w:color="auto" w:sz="4" w:space="0"/>
            </w:tcBorders>
            <w:noWrap w:val="0"/>
            <w:vAlign w:val="center"/>
          </w:tcPr>
          <w:p>
            <w:pPr>
              <w:spacing w:before="60" w:beforeLines="25" w:after="60" w:afterLines="25"/>
              <w:jc w:val="center"/>
              <w:rPr>
                <w:rFonts w:hint="default" w:ascii="Times New Roman" w:hAnsi="Times New Roman" w:cs="Times New Roman"/>
              </w:rPr>
            </w:pPr>
            <w:r>
              <w:rPr>
                <w:rFonts w:hint="default" w:ascii="Times New Roman" w:hAnsi="Times New Roman" w:cs="Times New Roman"/>
                <w:kern w:val="0"/>
              </w:rPr>
              <w:t>地下水J3</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before="60" w:beforeLines="25" w:after="60" w:afterLines="25"/>
              <w:jc w:val="center"/>
              <w:rPr>
                <w:rFonts w:hint="default" w:ascii="Times New Roman" w:hAnsi="Times New Roman" w:cs="Times New Roman"/>
              </w:rPr>
            </w:pPr>
            <w:r>
              <w:rPr>
                <w:rFonts w:hint="default" w:ascii="Times New Roman" w:hAnsi="Times New Roman" w:cs="Times New Roman"/>
                <w:kern w:val="0"/>
              </w:rPr>
              <w:t>地下水J4</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spacing w:before="60" w:beforeLines="25" w:after="60" w:afterLines="25"/>
              <w:jc w:val="center"/>
              <w:rPr>
                <w:rFonts w:hint="eastAsia" w:ascii="Times New Roman" w:hAnsi="Times New Roman" w:eastAsia="宋体" w:cs="Times New Roman"/>
                <w:kern w:val="0"/>
                <w:lang w:eastAsia="zh-CN"/>
              </w:rPr>
            </w:pPr>
            <w:r>
              <w:rPr>
                <w:rFonts w:hint="eastAsia" w:ascii="Times New Roman" w:hAnsi="Times New Roman" w:cs="Times New Roman"/>
                <w:kern w:val="0"/>
                <w:lang w:eastAsia="zh-CN"/>
              </w:rPr>
              <w:t>地下水质量标准（</w:t>
            </w:r>
            <w:r>
              <w:rPr>
                <w:rFonts w:hint="eastAsia" w:ascii="Times New Roman" w:hAnsi="Times New Roman" w:cs="Times New Roman"/>
                <w:kern w:val="0"/>
                <w:lang w:val="en-US" w:eastAsia="zh-CN"/>
              </w:rPr>
              <w:t>III类</w:t>
            </w:r>
            <w:r>
              <w:rPr>
                <w:rFonts w:hint="eastAsia" w:ascii="Times New Roman" w:hAnsi="Times New Roman" w:cs="Times New Roman"/>
                <w:kern w:val="0"/>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bookmarkStart w:id="116" w:name="OLE_LINK2" w:colFirst="1" w:colLast="1"/>
            <w:bookmarkStart w:id="117" w:name="_Hlk424031578"/>
            <w:bookmarkStart w:id="118" w:name="OLE_LINK1" w:colFirst="1" w:colLast="1"/>
            <w:r>
              <w:rPr>
                <w:rFonts w:hint="default" w:ascii="Times New Roman" w:hAnsi="Times New Roman" w:cs="Times New Roman"/>
              </w:rPr>
              <w:t>色度，度</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5</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5</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＜5</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＜5</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＜5</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臭和味</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无异臭、异味</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无异臭、异味</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无异臭、异味</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无异臭、异味</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无异臭、异味</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eastAsia" w:ascii="Times New Roman" w:hAnsi="Times New Roman" w:eastAsia="宋体" w:cs="Times New Roman"/>
                <w:lang w:eastAsia="zh-CN"/>
              </w:rPr>
            </w:pPr>
            <w:r>
              <w:rPr>
                <w:rFonts w:hint="eastAsia" w:ascii="Times New Roman" w:hAnsi="Times New Roman" w:cs="Times New Roman"/>
                <w:lang w:eastAsia="zh-CN"/>
              </w:rPr>
              <w:t>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浑浊度，NTU</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2.3</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2.3</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2.1</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2.7</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color w:val="000000"/>
              </w:rPr>
              <w:t>＜0.5</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eastAsia"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肉眼可见物</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eastAsia="zh-CN"/>
              </w:rPr>
            </w:pPr>
            <w:r>
              <w:rPr>
                <w:rFonts w:hint="default" w:ascii="Times New Roman" w:hAnsi="Times New Roman" w:cs="Times New Roman"/>
                <w:lang w:eastAsia="zh-CN"/>
              </w:rPr>
              <w:t>无</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cs="Times New Roman"/>
              </w:rPr>
            </w:pPr>
            <w:r>
              <w:rPr>
                <w:rFonts w:hint="default" w:ascii="Times New Roman" w:hAnsi="Times New Roman" w:cs="Times New Roman"/>
                <w:lang w:eastAsia="zh-CN"/>
              </w:rPr>
              <w:t>无</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cs="Times New Roman"/>
              </w:rPr>
            </w:pPr>
            <w:r>
              <w:rPr>
                <w:rFonts w:hint="default" w:ascii="Times New Roman" w:hAnsi="Times New Roman" w:cs="Times New Roman"/>
                <w:lang w:eastAsia="zh-CN"/>
              </w:rPr>
              <w:t>无</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cs="Times New Roman"/>
              </w:rPr>
            </w:pPr>
            <w:r>
              <w:rPr>
                <w:rFonts w:hint="default" w:ascii="Times New Roman" w:hAnsi="Times New Roman" w:cs="Times New Roman"/>
                <w:lang w:eastAsia="zh-CN"/>
              </w:rPr>
              <w:t>无</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cs="Times New Roman"/>
              </w:rPr>
            </w:pPr>
            <w:r>
              <w:rPr>
                <w:rFonts w:hint="default" w:ascii="Times New Roman" w:hAnsi="Times New Roman" w:cs="Times New Roman"/>
                <w:lang w:eastAsia="zh-CN"/>
              </w:rPr>
              <w:t>无</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cs="Times New Roman"/>
                <w:lang w:eastAsia="zh-CN"/>
              </w:rPr>
            </w:pPr>
            <w:r>
              <w:rPr>
                <w:rFonts w:hint="eastAsia" w:ascii="Times New Roman" w:hAnsi="Times New Roman" w:cs="Times New Roman"/>
                <w:lang w:eastAsia="zh-CN"/>
              </w:rPr>
              <w:t>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pH（无量纲）</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7.29</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7.32</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7.06</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7.16</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6.93</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6.5≤pH≤8.5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总硬度(以CaCO</w:t>
            </w:r>
            <w:r>
              <w:rPr>
                <w:rFonts w:hint="default" w:ascii="Times New Roman" w:hAnsi="Times New Roman" w:cs="Times New Roman"/>
                <w:vertAlign w:val="subscript"/>
              </w:rPr>
              <w:t>3</w:t>
            </w:r>
            <w:r>
              <w:rPr>
                <w:rFonts w:hint="default" w:ascii="Times New Roman" w:hAnsi="Times New Roman" w:cs="Times New Roman"/>
              </w:rPr>
              <w:t>计)，mg/L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662</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671</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623</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627</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1.04</w:t>
            </w:r>
            <w:r>
              <w:rPr>
                <w:rFonts w:hint="default" w:ascii="Times New Roman" w:hAnsi="Times New Roman" w:cs="Times New Roman"/>
                <w:color w:val="000000"/>
              </w:rPr>
              <w:t>×10</w:t>
            </w:r>
            <w:r>
              <w:rPr>
                <w:rFonts w:hint="default" w:ascii="Times New Roman" w:hAnsi="Times New Roman" w:cs="Times New Roman"/>
                <w:color w:val="000000"/>
                <w:vertAlign w:val="superscript"/>
              </w:rPr>
              <w:t>3</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溶解性总固体，mg/L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1.42</w:t>
            </w:r>
            <w:r>
              <w:rPr>
                <w:rFonts w:hint="default" w:ascii="Times New Roman" w:hAnsi="Times New Roman" w:cs="Times New Roman"/>
                <w:color w:val="000000"/>
              </w:rPr>
              <w:t>×10</w:t>
            </w:r>
            <w:r>
              <w:rPr>
                <w:rFonts w:hint="default" w:ascii="Times New Roman" w:hAnsi="Times New Roman" w:cs="Times New Roman"/>
                <w:color w:val="000000"/>
                <w:vertAlign w:val="superscript"/>
              </w:rPr>
              <w:t>3</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1.43</w:t>
            </w:r>
            <w:r>
              <w:rPr>
                <w:rFonts w:hint="default" w:ascii="Times New Roman" w:hAnsi="Times New Roman" w:cs="Times New Roman"/>
                <w:color w:val="000000"/>
              </w:rPr>
              <w:t>×10</w:t>
            </w:r>
            <w:r>
              <w:rPr>
                <w:rFonts w:hint="default" w:ascii="Times New Roman" w:hAnsi="Times New Roman" w:cs="Times New Roman"/>
                <w:color w:val="000000"/>
                <w:vertAlign w:val="superscript"/>
              </w:rPr>
              <w:t>3</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C00000"/>
              </w:rPr>
            </w:pPr>
            <w:r>
              <w:rPr>
                <w:rFonts w:hint="default" w:ascii="Times New Roman" w:hAnsi="Times New Roman" w:cs="Times New Roman"/>
                <w:color w:val="auto"/>
                <w:lang w:val="en-US" w:eastAsia="zh-CN"/>
              </w:rPr>
              <w:t>1.34</w:t>
            </w:r>
            <w:r>
              <w:rPr>
                <w:rFonts w:hint="default" w:ascii="Times New Roman" w:hAnsi="Times New Roman" w:cs="Times New Roman"/>
                <w:color w:val="auto"/>
              </w:rPr>
              <w:t>×10</w:t>
            </w:r>
            <w:r>
              <w:rPr>
                <w:rFonts w:hint="default" w:ascii="Times New Roman" w:hAnsi="Times New Roman" w:cs="Times New Roman"/>
                <w:color w:val="auto"/>
                <w:vertAlign w:val="superscript"/>
              </w:rPr>
              <w:t>3</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1.37</w:t>
            </w:r>
            <w:r>
              <w:rPr>
                <w:rFonts w:hint="default" w:ascii="Times New Roman" w:hAnsi="Times New Roman" w:cs="Times New Roman"/>
                <w:color w:val="000000"/>
              </w:rPr>
              <w:t>×10</w:t>
            </w:r>
            <w:r>
              <w:rPr>
                <w:rFonts w:hint="default" w:ascii="Times New Roman" w:hAnsi="Times New Roman" w:cs="Times New Roman"/>
                <w:color w:val="000000"/>
                <w:vertAlign w:val="superscript"/>
              </w:rPr>
              <w:t>3</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1.97</w:t>
            </w:r>
            <w:r>
              <w:rPr>
                <w:rFonts w:hint="default" w:ascii="Times New Roman" w:hAnsi="Times New Roman" w:cs="Times New Roman"/>
                <w:color w:val="000000"/>
              </w:rPr>
              <w:t>×10</w:t>
            </w:r>
            <w:r>
              <w:rPr>
                <w:rFonts w:hint="default" w:ascii="Times New Roman" w:hAnsi="Times New Roman" w:cs="Times New Roman"/>
                <w:color w:val="000000"/>
                <w:vertAlign w:val="superscript"/>
              </w:rPr>
              <w:t>3</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spacing w:line="380" w:lineRule="exact"/>
              <w:jc w:val="center"/>
              <w:rPr>
                <w:rFonts w:hint="default" w:ascii="Times New Roman" w:hAnsi="Times New Roman" w:cs="Times New Roman"/>
              </w:rPr>
            </w:pPr>
            <w:r>
              <w:rPr>
                <w:rFonts w:hint="default" w:ascii="Times New Roman" w:hAnsi="Times New Roman" w:cs="Times New Roman"/>
              </w:rPr>
              <w:t>硫酸盐，mg/L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504</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512</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188</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352</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606</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spacing w:line="380" w:lineRule="exact"/>
              <w:jc w:val="center"/>
              <w:rPr>
                <w:rFonts w:hint="default" w:ascii="Times New Roman" w:hAnsi="Times New Roman" w:cs="Times New Roman"/>
              </w:rPr>
            </w:pPr>
            <w:r>
              <w:rPr>
                <w:rFonts w:hint="default" w:ascii="Times New Roman" w:hAnsi="Times New Roman" w:cs="Times New Roman"/>
              </w:rPr>
              <w:t>氯化物，mg/L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222</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224</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329</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299</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390</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spacing w:line="380" w:lineRule="exact"/>
              <w:jc w:val="center"/>
              <w:rPr>
                <w:rFonts w:hint="default" w:ascii="Times New Roman" w:hAnsi="Times New Roman" w:cs="Times New Roman"/>
              </w:rPr>
            </w:pPr>
            <w:r>
              <w:rPr>
                <w:rFonts w:hint="default" w:ascii="Times New Roman" w:hAnsi="Times New Roman" w:cs="Times New Roman"/>
              </w:rPr>
              <w:t>铁，mg/L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0.0417</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0.0418</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0.0130</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0.0104</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0.0239</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spacing w:line="380" w:lineRule="exact"/>
              <w:jc w:val="center"/>
              <w:rPr>
                <w:rFonts w:hint="default" w:ascii="Times New Roman" w:hAnsi="Times New Roman" w:cs="Times New Roman"/>
              </w:rPr>
            </w:pPr>
            <w:r>
              <w:rPr>
                <w:rFonts w:hint="default" w:ascii="Times New Roman" w:hAnsi="Times New Roman" w:cs="Times New Roman"/>
              </w:rPr>
              <w:t>锰，mg/L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0.0426</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0.0425</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0.0476</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0.0796</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＜0.0005</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铜，mg/L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＜0.009</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＜0.009</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＜0.009</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＜0.009</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＜0.009</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锌，mg/L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＜0.001</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＜0.001</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＜0.001</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＜0.001</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0.002</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eastAsia"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铝，mg/L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＜0.040</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＜0.040</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＜0.040</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＜0.040</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＜0.040</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spacing w:line="380" w:lineRule="exact"/>
              <w:jc w:val="center"/>
              <w:rPr>
                <w:rFonts w:hint="default" w:ascii="Times New Roman" w:hAnsi="Times New Roman" w:cs="Times New Roman"/>
              </w:rPr>
            </w:pPr>
            <w:r>
              <w:rPr>
                <w:rFonts w:hint="default" w:ascii="Times New Roman" w:hAnsi="Times New Roman" w:cs="Times New Roman"/>
              </w:rPr>
              <w:t>挥发酚（以苯酚计），mg/L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＜0.0003</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＜0.0003</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＜0.0003</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＜0.0003</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＜0.0003</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spacing w:line="380" w:lineRule="exact"/>
              <w:jc w:val="center"/>
              <w:rPr>
                <w:rFonts w:hint="default" w:ascii="Times New Roman" w:hAnsi="Times New Roman" w:cs="Times New Roman"/>
              </w:rPr>
            </w:pPr>
            <w:r>
              <w:rPr>
                <w:rFonts w:hint="default" w:ascii="Times New Roman" w:hAnsi="Times New Roman" w:cs="Times New Roman"/>
              </w:rPr>
              <w:t>阴离子表面活性剂，mg/L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＜0.05</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＜0.05</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＜0.05</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＜0.05</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＜0.05</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耗氧量(COD</w:t>
            </w:r>
            <w:r>
              <w:rPr>
                <w:rFonts w:hint="default" w:ascii="Times New Roman" w:hAnsi="Times New Roman" w:cs="Times New Roman"/>
                <w:vertAlign w:val="subscript"/>
              </w:rPr>
              <w:t>Mn</w:t>
            </w:r>
            <w:r>
              <w:rPr>
                <w:rFonts w:hint="default" w:ascii="Times New Roman" w:hAnsi="Times New Roman" w:cs="Times New Roman"/>
              </w:rPr>
              <w:t>法,以O</w:t>
            </w:r>
            <w:r>
              <w:rPr>
                <w:rFonts w:hint="default" w:ascii="Times New Roman" w:hAnsi="Times New Roman" w:cs="Times New Roman"/>
                <w:vertAlign w:val="subscript"/>
              </w:rPr>
              <w:t>2</w:t>
            </w:r>
            <w:r>
              <w:rPr>
                <w:rFonts w:hint="default" w:ascii="Times New Roman" w:hAnsi="Times New Roman" w:cs="Times New Roman"/>
              </w:rPr>
              <w:t>计)，mg/L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2.41</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2.35</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000000"/>
                <w:lang w:val="en-US" w:eastAsia="zh-CN"/>
              </w:rPr>
            </w:pPr>
            <w:r>
              <w:rPr>
                <w:rFonts w:hint="default" w:ascii="Times New Roman" w:hAnsi="Times New Roman" w:cs="Times New Roman"/>
                <w:color w:val="auto"/>
                <w:lang w:val="en-US" w:eastAsia="zh-CN"/>
              </w:rPr>
              <w:t>1.84</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000000"/>
                <w:lang w:val="en-US" w:eastAsia="zh-CN"/>
              </w:rPr>
            </w:pPr>
            <w:r>
              <w:rPr>
                <w:rFonts w:hint="default" w:ascii="Times New Roman" w:hAnsi="Times New Roman" w:cs="Times New Roman"/>
                <w:color w:val="000000"/>
                <w:lang w:val="en-US" w:eastAsia="zh-CN"/>
              </w:rPr>
              <w:t>1.77</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000000"/>
                <w:lang w:val="en-US" w:eastAsia="zh-CN"/>
              </w:rPr>
            </w:pPr>
            <w:r>
              <w:rPr>
                <w:rFonts w:hint="default" w:ascii="Times New Roman" w:hAnsi="Times New Roman" w:cs="Times New Roman"/>
                <w:color w:val="000000"/>
                <w:lang w:val="en-US" w:eastAsia="zh-CN"/>
              </w:rPr>
              <w:t>0.72</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rPr>
            </w:pPr>
            <w:r>
              <w:rPr>
                <w:rFonts w:hint="default" w:ascii="Times New Roman" w:hAnsi="Times New Roman" w:cs="Times New Roman"/>
              </w:rPr>
              <w:t>氨氮（以N计），mg/L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000000"/>
                <w:lang w:val="en-US" w:eastAsia="zh-CN"/>
              </w:rPr>
              <w:t>0.42</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000000"/>
                <w:lang w:val="en-US" w:eastAsia="zh-CN"/>
              </w:rPr>
              <w:t>0.41</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000000"/>
                <w:lang w:val="en-US" w:eastAsia="zh-CN"/>
              </w:rPr>
              <w:t>0.36</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000000"/>
                <w:lang w:val="en-US" w:eastAsia="zh-CN"/>
              </w:rPr>
              <w:t>0.43</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cs="Times New Roman"/>
                <w:color w:val="000000"/>
              </w:rPr>
            </w:pPr>
            <w:r>
              <w:rPr>
                <w:rFonts w:hint="default" w:ascii="Times New Roman" w:hAnsi="Times New Roman" w:cs="Times New Roman"/>
                <w:color w:val="000000"/>
                <w:lang w:val="en-US" w:eastAsia="zh-CN"/>
              </w:rPr>
              <w:t>0.47</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ind w:left="0" w:leftChars="0" w:right="0" w:rightChars="0"/>
              <w:jc w:val="center"/>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spacing w:line="380" w:lineRule="exact"/>
              <w:jc w:val="center"/>
              <w:rPr>
                <w:rFonts w:hint="default" w:ascii="Times New Roman" w:hAnsi="Times New Roman" w:cs="Times New Roman"/>
              </w:rPr>
            </w:pPr>
            <w:r>
              <w:rPr>
                <w:rFonts w:hint="default" w:ascii="Times New Roman" w:hAnsi="Times New Roman" w:cs="Times New Roman"/>
              </w:rPr>
              <w:t>硫化物，mg/L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＜0.02</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＜0.02</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＜0.02</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＜0.02</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rPr>
              <w:t>＜0.02</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bottom w:val="dashed" w:color="auto" w:sz="4" w:space="0"/>
              <w:right w:val="single" w:color="auto" w:sz="4" w:space="0"/>
            </w:tcBorders>
            <w:noWrap w:val="0"/>
            <w:vAlign w:val="center"/>
          </w:tcPr>
          <w:p>
            <w:pPr>
              <w:jc w:val="center"/>
              <w:rPr>
                <w:rFonts w:hint="default" w:ascii="Times New Roman" w:hAnsi="Times New Roman" w:cs="Times New Roman"/>
                <w:sz w:val="24"/>
                <w:szCs w:val="24"/>
              </w:rPr>
            </w:pPr>
            <w:r>
              <w:rPr>
                <w:rFonts w:hint="default" w:ascii="Times New Roman" w:hAnsi="Times New Roman" w:cs="Times New Roman"/>
              </w:rPr>
              <w:t>钠，mg/L</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290</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292</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000000"/>
                <w:lang w:val="en-US" w:eastAsia="zh-CN"/>
              </w:rPr>
            </w:pPr>
            <w:r>
              <w:rPr>
                <w:rFonts w:hint="default" w:ascii="Times New Roman" w:hAnsi="Times New Roman" w:cs="Times New Roman"/>
                <w:color w:val="auto"/>
                <w:lang w:val="en-US" w:eastAsia="zh-CN"/>
              </w:rPr>
              <w:t>330</w:t>
            </w:r>
          </w:p>
        </w:tc>
        <w:tc>
          <w:tcPr>
            <w:tcW w:w="1176"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285</w:t>
            </w:r>
          </w:p>
        </w:tc>
        <w:tc>
          <w:tcPr>
            <w:tcW w:w="1083"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262</w:t>
            </w:r>
          </w:p>
        </w:tc>
        <w:tc>
          <w:tcPr>
            <w:tcW w:w="1477" w:type="dxa"/>
            <w:tcBorders>
              <w:top w:val="dashed" w:color="auto" w:sz="4" w:space="0"/>
              <w:left w:val="single" w:color="auto" w:sz="4" w:space="0"/>
              <w:bottom w:val="dashed" w:color="auto" w:sz="4" w:space="0"/>
              <w:right w:val="single" w:color="000000" w:sz="6" w:space="0"/>
            </w:tcBorders>
            <w:noWrap w:val="0"/>
            <w:vAlign w:val="center"/>
          </w:tcPr>
          <w:p>
            <w:pPr>
              <w:jc w:val="center"/>
              <w:rPr>
                <w:rFonts w:hint="default"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tcBorders>
              <w:top w:val="dashed" w:color="auto" w:sz="4" w:space="0"/>
              <w:left w:val="single" w:color="auto" w:sz="4" w:space="0"/>
              <w:right w:val="single" w:color="auto" w:sz="4" w:space="0"/>
            </w:tcBorders>
            <w:noWrap w:val="0"/>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总大肠菌群，MPN/100mL</w:t>
            </w:r>
          </w:p>
        </w:tc>
        <w:tc>
          <w:tcPr>
            <w:tcW w:w="1176" w:type="dxa"/>
            <w:tcBorders>
              <w:top w:val="dashed" w:color="auto" w:sz="4" w:space="0"/>
              <w:left w:val="single" w:color="auto" w:sz="4" w:space="0"/>
              <w:bottom w:val="single" w:color="auto" w:sz="4" w:space="0"/>
              <w:right w:val="single" w:color="000000" w:sz="6" w:space="0"/>
            </w:tcBorders>
            <w:noWrap w:val="0"/>
            <w:vAlign w:val="center"/>
          </w:tcPr>
          <w:p>
            <w:pPr>
              <w:spacing w:line="380" w:lineRule="exact"/>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rPr>
              <w:t>＜</w:t>
            </w:r>
            <w:r>
              <w:rPr>
                <w:rFonts w:hint="default" w:ascii="Times New Roman" w:hAnsi="Times New Roman" w:cs="Times New Roman"/>
                <w:lang w:val="en-US" w:eastAsia="zh-CN"/>
              </w:rPr>
              <w:t>2</w:t>
            </w:r>
          </w:p>
        </w:tc>
        <w:tc>
          <w:tcPr>
            <w:tcW w:w="1176" w:type="dxa"/>
            <w:tcBorders>
              <w:top w:val="dashed" w:color="auto" w:sz="4" w:space="0"/>
              <w:left w:val="single" w:color="auto" w:sz="4" w:space="0"/>
              <w:bottom w:val="single" w:color="auto" w:sz="4" w:space="0"/>
              <w:right w:val="single" w:color="000000" w:sz="6" w:space="0"/>
            </w:tcBorders>
            <w:noWrap w:val="0"/>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w:t>
            </w:r>
            <w:r>
              <w:rPr>
                <w:rFonts w:hint="default" w:ascii="Times New Roman" w:hAnsi="Times New Roman" w:cs="Times New Roman"/>
                <w:lang w:val="en-US" w:eastAsia="zh-CN"/>
              </w:rPr>
              <w:t>2</w:t>
            </w:r>
          </w:p>
        </w:tc>
        <w:tc>
          <w:tcPr>
            <w:tcW w:w="1176" w:type="dxa"/>
            <w:tcBorders>
              <w:top w:val="dashed" w:color="auto" w:sz="4" w:space="0"/>
              <w:left w:val="single" w:color="auto" w:sz="4" w:space="0"/>
              <w:bottom w:val="single" w:color="auto" w:sz="4" w:space="0"/>
              <w:right w:val="single" w:color="000000" w:sz="6" w:space="0"/>
            </w:tcBorders>
            <w:noWrap w:val="0"/>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rPr>
              <w:t>＜</w:t>
            </w:r>
            <w:r>
              <w:rPr>
                <w:rFonts w:hint="default" w:ascii="Times New Roman" w:hAnsi="Times New Roman" w:cs="Times New Roman"/>
                <w:lang w:val="en-US" w:eastAsia="zh-CN"/>
              </w:rPr>
              <w:t>2</w:t>
            </w:r>
          </w:p>
        </w:tc>
        <w:tc>
          <w:tcPr>
            <w:tcW w:w="1176" w:type="dxa"/>
            <w:tcBorders>
              <w:top w:val="dashed" w:color="auto" w:sz="4" w:space="0"/>
              <w:left w:val="single" w:color="auto" w:sz="4" w:space="0"/>
              <w:bottom w:val="single" w:color="auto" w:sz="4" w:space="0"/>
              <w:right w:val="single" w:color="000000" w:sz="6" w:space="0"/>
            </w:tcBorders>
            <w:noWrap w:val="0"/>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w:t>
            </w:r>
            <w:r>
              <w:rPr>
                <w:rFonts w:hint="default" w:ascii="Times New Roman" w:hAnsi="Times New Roman" w:cs="Times New Roman"/>
                <w:lang w:val="en-US" w:eastAsia="zh-CN"/>
              </w:rPr>
              <w:t>2</w:t>
            </w:r>
          </w:p>
        </w:tc>
        <w:tc>
          <w:tcPr>
            <w:tcW w:w="1083" w:type="dxa"/>
            <w:tcBorders>
              <w:top w:val="dashed" w:color="auto" w:sz="4" w:space="0"/>
              <w:left w:val="single" w:color="auto" w:sz="4" w:space="0"/>
              <w:bottom w:val="single" w:color="auto" w:sz="4" w:space="0"/>
              <w:right w:val="single" w:color="000000" w:sz="6" w:space="0"/>
            </w:tcBorders>
            <w:noWrap w:val="0"/>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w:t>
            </w:r>
            <w:r>
              <w:rPr>
                <w:rFonts w:hint="default" w:ascii="Times New Roman" w:hAnsi="Times New Roman" w:cs="Times New Roman"/>
                <w:lang w:val="en-US" w:eastAsia="zh-CN"/>
              </w:rPr>
              <w:t>2</w:t>
            </w:r>
          </w:p>
        </w:tc>
        <w:tc>
          <w:tcPr>
            <w:tcW w:w="1477" w:type="dxa"/>
            <w:tcBorders>
              <w:top w:val="dashed" w:color="auto" w:sz="4" w:space="0"/>
              <w:left w:val="single" w:color="auto" w:sz="4" w:space="0"/>
              <w:bottom w:val="single" w:color="auto" w:sz="4" w:space="0"/>
              <w:right w:val="single" w:color="000000" w:sz="6" w:space="0"/>
            </w:tcBorders>
            <w:noWrap w:val="0"/>
            <w:vAlign w:val="center"/>
          </w:tcPr>
          <w:p>
            <w:pPr>
              <w:ind w:left="0" w:leftChars="0" w:right="0" w:rightChars="0"/>
              <w:jc w:val="center"/>
              <w:rPr>
                <w:rFonts w:hint="eastAsia" w:ascii="Times New Roman" w:hAnsi="Times New Roman" w:eastAsia="宋体" w:cs="Times New Roman"/>
                <w:lang w:val="en-US" w:eastAsia="zh-CN"/>
              </w:rPr>
            </w:pPr>
            <w:r>
              <w:rPr>
                <w:rFonts w:hint="eastAsia" w:ascii="Times New Roman" w:hAnsi="Times New Roman" w:cs="Times New Roman"/>
                <w:lang w:val="en-US" w:eastAsia="zh-CN"/>
              </w:rPr>
              <w:t>3</w:t>
            </w:r>
          </w:p>
        </w:tc>
      </w:tr>
      <w:bookmarkEnd w:id="116"/>
      <w:bookmarkEnd w:id="117"/>
      <w:bookmarkEnd w:id="118"/>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菌落总数，CFU/mL</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eastAsia="宋体" w:cs="Times New Roman"/>
                <w:lang w:val="en-US" w:eastAsia="zh-CN"/>
              </w:rPr>
              <w:t>88</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eastAsia="宋体" w:cs="Times New Roman"/>
                <w:color w:val="000000"/>
                <w:lang w:val="en-US" w:eastAsia="zh-CN"/>
              </w:rPr>
              <w:t>81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eastAsia="宋体" w:cs="Times New Roman"/>
                <w:color w:val="000000"/>
                <w:lang w:val="en-US" w:eastAsia="zh-CN"/>
              </w:rPr>
              <w:t>23</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eastAsia="宋体" w:cs="Times New Roman"/>
                <w:color w:val="000000"/>
                <w:lang w:val="en-US" w:eastAsia="zh-CN"/>
              </w:rPr>
              <w:t>58</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eastAsia="宋体" w:cs="Times New Roman"/>
                <w:color w:val="000000"/>
                <w:lang w:val="en-US" w:eastAsia="zh-CN"/>
              </w:rPr>
              <w:t>64</w:t>
            </w:r>
          </w:p>
        </w:tc>
        <w:tc>
          <w:tcPr>
            <w:tcW w:w="1477" w:type="dxa"/>
            <w:vAlign w:val="center"/>
          </w:tcPr>
          <w:p>
            <w:pPr>
              <w:ind w:left="0" w:leftChars="0" w:right="0" w:rightChars="0"/>
              <w:jc w:val="center"/>
              <w:rPr>
                <w:rFonts w:hint="default"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硝酸盐（以N计），mg/L</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＜0.15</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＜0.15</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rPr>
              <w:t>＜0.15</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＜0.15</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38.8</w:t>
            </w:r>
          </w:p>
        </w:tc>
        <w:tc>
          <w:tcPr>
            <w:tcW w:w="1477" w:type="dxa"/>
            <w:vAlign w:val="center"/>
          </w:tcPr>
          <w:p>
            <w:pPr>
              <w:ind w:left="0" w:leftChars="0" w:right="0" w:rightChars="0"/>
              <w:jc w:val="center"/>
              <w:rPr>
                <w:rFonts w:hint="default"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亚硝酸盐（以N计），mg/L</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0.004</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0.004</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rPr>
              <w:t>0.003</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0.003</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＜0.001</w:t>
            </w:r>
          </w:p>
        </w:tc>
        <w:tc>
          <w:tcPr>
            <w:tcW w:w="1477" w:type="dxa"/>
            <w:vAlign w:val="center"/>
          </w:tcPr>
          <w:p>
            <w:pPr>
              <w:ind w:left="0" w:leftChars="0" w:right="0" w:rightChars="0"/>
              <w:jc w:val="center"/>
              <w:rPr>
                <w:rFonts w:hint="eastAsia" w:ascii="Times New Roman" w:hAnsi="Times New Roman" w:eastAsia="宋体" w:cs="Times New Roman"/>
                <w:lang w:val="en-US" w:eastAsia="zh-CN"/>
              </w:rPr>
            </w:pPr>
            <w:r>
              <w:rPr>
                <w:rFonts w:hint="eastAsia" w:ascii="Times New Roman" w:hAnsi="Times New Roman" w:cs="Times New Roman"/>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氰化物，mg/L</w:t>
            </w:r>
          </w:p>
        </w:tc>
        <w:tc>
          <w:tcPr>
            <w:tcW w:w="1176"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＜0.001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rPr>
              <w:t>＜0.001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＜0.001</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＜0.001</w:t>
            </w:r>
          </w:p>
        </w:tc>
        <w:tc>
          <w:tcPr>
            <w:tcW w:w="1477" w:type="dxa"/>
            <w:vAlign w:val="center"/>
          </w:tcPr>
          <w:p>
            <w:pPr>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氟化物，mg/L</w:t>
            </w:r>
          </w:p>
        </w:tc>
        <w:tc>
          <w:tcPr>
            <w:tcW w:w="1176" w:type="dxa"/>
            <w:vAlign w:val="center"/>
          </w:tcPr>
          <w:p>
            <w:pPr>
              <w:spacing w:line="380" w:lineRule="exact"/>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lang w:val="en-US" w:eastAsia="zh-CN"/>
              </w:rPr>
              <w:t>0.7</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lang w:val="en-US" w:eastAsia="zh-CN"/>
              </w:rPr>
              <w:t>0.7</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lang w:val="en-US" w:eastAsia="zh-CN"/>
              </w:rPr>
              <w:t>0.8</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0.4</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0.7</w:t>
            </w:r>
          </w:p>
        </w:tc>
        <w:tc>
          <w:tcPr>
            <w:tcW w:w="1477" w:type="dxa"/>
            <w:vAlign w:val="center"/>
          </w:tcPr>
          <w:p>
            <w:pPr>
              <w:ind w:left="0" w:leftChars="0" w:right="0" w:rightChars="0"/>
              <w:jc w:val="center"/>
              <w:rPr>
                <w:rFonts w:hint="eastAsia"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碘化物，mg/L</w:t>
            </w:r>
          </w:p>
        </w:tc>
        <w:tc>
          <w:tcPr>
            <w:tcW w:w="1176" w:type="dxa"/>
            <w:vAlign w:val="center"/>
          </w:tcPr>
          <w:p>
            <w:pPr>
              <w:spacing w:line="380" w:lineRule="exact"/>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＜0.05</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＜0.05</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rPr>
              <w:t>＜0.05</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＜0.05</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＜0.05</w:t>
            </w:r>
          </w:p>
        </w:tc>
        <w:tc>
          <w:tcPr>
            <w:tcW w:w="1477" w:type="dxa"/>
            <w:vAlign w:val="center"/>
          </w:tcPr>
          <w:p>
            <w:pPr>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汞，mg/L</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＜0.00004</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＜0.00004</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rPr>
              <w:t>＜0.00004</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＜0.00004</w:t>
            </w:r>
          </w:p>
        </w:tc>
        <w:tc>
          <w:tcPr>
            <w:tcW w:w="1083"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＜0.00004</w:t>
            </w:r>
          </w:p>
        </w:tc>
        <w:tc>
          <w:tcPr>
            <w:tcW w:w="1477" w:type="dxa"/>
            <w:vAlign w:val="center"/>
          </w:tcPr>
          <w:p>
            <w:pPr>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砷，mg/L</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w:t>
            </w:r>
            <w:r>
              <w:rPr>
                <w:rFonts w:hint="default" w:ascii="Times New Roman" w:hAnsi="Times New Roman" w:cs="Times New Roman"/>
                <w:color w:val="000000"/>
                <w:lang w:val="en-US" w:eastAsia="zh-CN"/>
              </w:rPr>
              <w:t>031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w:t>
            </w:r>
            <w:r>
              <w:rPr>
                <w:rFonts w:hint="default" w:ascii="Times New Roman" w:hAnsi="Times New Roman" w:cs="Times New Roman"/>
                <w:color w:val="000000"/>
                <w:lang w:val="en-US" w:eastAsia="zh-CN"/>
              </w:rPr>
              <w:t>030</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rPr>
              <w:t>0.0022</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0.0070</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0.0004</w:t>
            </w:r>
          </w:p>
        </w:tc>
        <w:tc>
          <w:tcPr>
            <w:tcW w:w="1477" w:type="dxa"/>
            <w:vAlign w:val="center"/>
          </w:tcPr>
          <w:p>
            <w:pPr>
              <w:ind w:left="0" w:leftChars="0" w:right="0" w:rightChars="0"/>
              <w:jc w:val="center"/>
              <w:rPr>
                <w:rFonts w:hint="default"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0.01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硒，mg/L</w:t>
            </w:r>
          </w:p>
        </w:tc>
        <w:tc>
          <w:tcPr>
            <w:tcW w:w="1176"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＜0.0004</w:t>
            </w:r>
          </w:p>
        </w:tc>
        <w:tc>
          <w:tcPr>
            <w:tcW w:w="1176"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＜0.0004</w:t>
            </w:r>
          </w:p>
        </w:tc>
        <w:tc>
          <w:tcPr>
            <w:tcW w:w="1176" w:type="dxa"/>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rPr>
              <w:t>＜0.0004</w:t>
            </w:r>
          </w:p>
        </w:tc>
        <w:tc>
          <w:tcPr>
            <w:tcW w:w="1176"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＜0.0004</w:t>
            </w:r>
          </w:p>
        </w:tc>
        <w:tc>
          <w:tcPr>
            <w:tcW w:w="1083"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＜0.0004</w:t>
            </w:r>
          </w:p>
        </w:tc>
        <w:tc>
          <w:tcPr>
            <w:tcW w:w="1477" w:type="dxa"/>
            <w:vAlign w:val="center"/>
          </w:tcPr>
          <w:p>
            <w:pPr>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镉，mg/L</w:t>
            </w:r>
          </w:p>
        </w:tc>
        <w:tc>
          <w:tcPr>
            <w:tcW w:w="1176"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＜0.0001</w:t>
            </w:r>
          </w:p>
        </w:tc>
        <w:tc>
          <w:tcPr>
            <w:tcW w:w="1176"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＜0.0001</w:t>
            </w:r>
          </w:p>
        </w:tc>
        <w:tc>
          <w:tcPr>
            <w:tcW w:w="1176" w:type="dxa"/>
            <w:vAlign w:val="center"/>
          </w:tcPr>
          <w:p>
            <w:pPr>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rPr>
              <w:t>＜0.0001</w:t>
            </w:r>
          </w:p>
        </w:tc>
        <w:tc>
          <w:tcPr>
            <w:tcW w:w="1176"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＜0.0001</w:t>
            </w:r>
          </w:p>
        </w:tc>
        <w:tc>
          <w:tcPr>
            <w:tcW w:w="1083"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＜0.0001</w:t>
            </w:r>
          </w:p>
        </w:tc>
        <w:tc>
          <w:tcPr>
            <w:tcW w:w="1477" w:type="dxa"/>
            <w:vAlign w:val="center"/>
          </w:tcPr>
          <w:p>
            <w:pPr>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铬（六价），mg/L</w:t>
            </w:r>
          </w:p>
        </w:tc>
        <w:tc>
          <w:tcPr>
            <w:tcW w:w="1176"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＜0.004</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＜0.004</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rPr>
              <w:t>＜0.004</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＜0.004</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＜0.004</w:t>
            </w:r>
          </w:p>
        </w:tc>
        <w:tc>
          <w:tcPr>
            <w:tcW w:w="1477" w:type="dxa"/>
            <w:vAlign w:val="center"/>
          </w:tcPr>
          <w:p>
            <w:pPr>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铅，mg/L</w:t>
            </w:r>
          </w:p>
        </w:tc>
        <w:tc>
          <w:tcPr>
            <w:tcW w:w="1176" w:type="dxa"/>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＜0.001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＜0.001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rPr>
              <w:t>＜0.001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＜0.001</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＜0.001</w:t>
            </w:r>
          </w:p>
        </w:tc>
        <w:tc>
          <w:tcPr>
            <w:tcW w:w="1477" w:type="dxa"/>
            <w:vAlign w:val="center"/>
          </w:tcPr>
          <w:p>
            <w:pPr>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镍，mg/L</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rPr>
              <w:t>＜</w:t>
            </w:r>
            <w:r>
              <w:rPr>
                <w:rFonts w:hint="default" w:ascii="Times New Roman" w:hAnsi="Times New Roman" w:cs="Times New Roman"/>
                <w:lang w:val="en-US" w:eastAsia="zh-CN"/>
              </w:rPr>
              <w:t>0.006</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w:t>
            </w:r>
            <w:r>
              <w:rPr>
                <w:rFonts w:hint="default" w:ascii="Times New Roman" w:hAnsi="Times New Roman" w:cs="Times New Roman"/>
                <w:lang w:val="en-US" w:eastAsia="zh-CN"/>
              </w:rPr>
              <w:t>0.006</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rPr>
              <w:t>＜</w:t>
            </w:r>
            <w:r>
              <w:rPr>
                <w:rFonts w:hint="default" w:ascii="Times New Roman" w:hAnsi="Times New Roman" w:cs="Times New Roman"/>
                <w:lang w:val="en-US" w:eastAsia="zh-CN"/>
              </w:rPr>
              <w:t>0.006</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w:t>
            </w:r>
            <w:r>
              <w:rPr>
                <w:rFonts w:hint="default" w:ascii="Times New Roman" w:hAnsi="Times New Roman" w:cs="Times New Roman"/>
                <w:lang w:val="en-US" w:eastAsia="zh-CN"/>
              </w:rPr>
              <w:t>0.006</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w:t>
            </w:r>
            <w:r>
              <w:rPr>
                <w:rFonts w:hint="default" w:ascii="Times New Roman" w:hAnsi="Times New Roman" w:cs="Times New Roman"/>
                <w:lang w:val="en-US" w:eastAsia="zh-CN"/>
              </w:rPr>
              <w:t>0.006</w:t>
            </w:r>
          </w:p>
        </w:tc>
        <w:tc>
          <w:tcPr>
            <w:tcW w:w="1477" w:type="dxa"/>
            <w:vAlign w:val="center"/>
          </w:tcPr>
          <w:p>
            <w:pPr>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铬，mg/L</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en-US" w:eastAsia="zh-CN" w:bidi="zh-CN"/>
              </w:rPr>
            </w:pPr>
            <w:r>
              <w:rPr>
                <w:rFonts w:hint="default" w:ascii="Times New Roman" w:hAnsi="Times New Roman" w:cs="Times New Roman"/>
              </w:rPr>
              <w:t>＜</w:t>
            </w:r>
            <w:r>
              <w:rPr>
                <w:rFonts w:hint="default" w:ascii="Times New Roman" w:hAnsi="Times New Roman" w:cs="Times New Roman"/>
                <w:lang w:val="en-US" w:eastAsia="zh-CN"/>
              </w:rPr>
              <w:t>0.019</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w:t>
            </w:r>
            <w:r>
              <w:rPr>
                <w:rFonts w:hint="default" w:ascii="Times New Roman" w:hAnsi="Times New Roman" w:cs="Times New Roman"/>
                <w:lang w:val="en-US" w:eastAsia="zh-CN"/>
              </w:rPr>
              <w:t>0.019</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rPr>
              <w:t>＜</w:t>
            </w:r>
            <w:r>
              <w:rPr>
                <w:rFonts w:hint="default" w:ascii="Times New Roman" w:hAnsi="Times New Roman" w:cs="Times New Roman"/>
                <w:lang w:val="en-US" w:eastAsia="zh-CN"/>
              </w:rPr>
              <w:t>0.019</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w:t>
            </w:r>
            <w:r>
              <w:rPr>
                <w:rFonts w:hint="default" w:ascii="Times New Roman" w:hAnsi="Times New Roman" w:cs="Times New Roman"/>
                <w:lang w:val="en-US" w:eastAsia="zh-CN"/>
              </w:rPr>
              <w:t>0.019</w:t>
            </w:r>
          </w:p>
        </w:tc>
        <w:tc>
          <w:tcPr>
            <w:tcW w:w="1083"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w:t>
            </w:r>
            <w:r>
              <w:rPr>
                <w:rFonts w:hint="default" w:ascii="Times New Roman" w:hAnsi="Times New Roman" w:cs="Times New Roman"/>
                <w:lang w:val="en-US" w:eastAsia="zh-CN"/>
              </w:rPr>
              <w:t>0.019</w:t>
            </w:r>
          </w:p>
        </w:tc>
        <w:tc>
          <w:tcPr>
            <w:tcW w:w="1477" w:type="dxa"/>
            <w:vAlign w:val="center"/>
          </w:tcPr>
          <w:p>
            <w:pPr>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三氯甲烷，μg/L</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0.20</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0.21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rPr>
              <w:t>1.78</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rPr>
              <w:t>＜</w:t>
            </w:r>
            <w:r>
              <w:rPr>
                <w:rFonts w:hint="default" w:ascii="Times New Roman" w:hAnsi="Times New Roman" w:cs="Times New Roman"/>
                <w:color w:val="000000"/>
              </w:rPr>
              <w:t>0.03</w:t>
            </w:r>
          </w:p>
        </w:tc>
        <w:tc>
          <w:tcPr>
            <w:tcW w:w="1083"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3.89</w:t>
            </w:r>
          </w:p>
        </w:tc>
        <w:tc>
          <w:tcPr>
            <w:tcW w:w="1477" w:type="dxa"/>
            <w:vAlign w:val="center"/>
          </w:tcPr>
          <w:p>
            <w:pPr>
              <w:spacing w:line="380" w:lineRule="exact"/>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四氯化碳，μg/L</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＜0.21</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＜0.21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rPr>
              <w:t>＜0.21</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＜0.21</w:t>
            </w:r>
          </w:p>
        </w:tc>
        <w:tc>
          <w:tcPr>
            <w:tcW w:w="1083"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＜0.21</w:t>
            </w:r>
          </w:p>
        </w:tc>
        <w:tc>
          <w:tcPr>
            <w:tcW w:w="1477" w:type="dxa"/>
            <w:vAlign w:val="center"/>
          </w:tcPr>
          <w:p>
            <w:pPr>
              <w:spacing w:line="380" w:lineRule="exact"/>
              <w:ind w:left="0" w:leftChars="0" w:right="0" w:rightChars="0"/>
              <w:jc w:val="center"/>
              <w:rPr>
                <w:rFonts w:hint="eastAsia" w:ascii="Times New Roman" w:hAnsi="Times New Roman" w:eastAsia="宋体" w:cs="Times New Roman"/>
                <w:lang w:val="en-US" w:eastAsia="zh-CN"/>
              </w:rPr>
            </w:pPr>
            <w:r>
              <w:rPr>
                <w:rFonts w:hint="eastAsia" w:ascii="Times New Roman" w:hAnsi="Times New Roman" w:cs="Times New Roman"/>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苯，μg/L</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＜0.04</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＜0.04</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rPr>
              <w:t>2.69</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＜0.04</w:t>
            </w:r>
          </w:p>
        </w:tc>
        <w:tc>
          <w:tcPr>
            <w:tcW w:w="1083"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＜0.04</w:t>
            </w:r>
          </w:p>
        </w:tc>
        <w:tc>
          <w:tcPr>
            <w:tcW w:w="1477" w:type="dxa"/>
            <w:vAlign w:val="center"/>
          </w:tcPr>
          <w:p>
            <w:pPr>
              <w:spacing w:line="380" w:lineRule="exact"/>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43" w:hRule="atLeast"/>
        </w:trPr>
        <w:tc>
          <w:tcPr>
            <w:tcW w:w="1240"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甲苯，μg/L</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＜0.11</w:t>
            </w:r>
          </w:p>
        </w:tc>
        <w:tc>
          <w:tcPr>
            <w:tcW w:w="1176"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＜0.11</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rPr>
              <w:t>0.36</w:t>
            </w:r>
          </w:p>
        </w:tc>
        <w:tc>
          <w:tcPr>
            <w:tcW w:w="1176" w:type="dxa"/>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0.11</w:t>
            </w:r>
          </w:p>
        </w:tc>
        <w:tc>
          <w:tcPr>
            <w:tcW w:w="1083" w:type="dxa"/>
            <w:vAlign w:val="center"/>
          </w:tcPr>
          <w:p>
            <w:pPr>
              <w:spacing w:line="380" w:lineRule="exact"/>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＜0.11</w:t>
            </w:r>
          </w:p>
        </w:tc>
        <w:tc>
          <w:tcPr>
            <w:tcW w:w="1477" w:type="dxa"/>
            <w:vAlign w:val="center"/>
          </w:tcPr>
          <w:p>
            <w:pPr>
              <w:spacing w:line="380" w:lineRule="exact"/>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700</w:t>
            </w:r>
          </w:p>
        </w:tc>
      </w:tr>
    </w:tbl>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rPr>
      </w:pP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jc w:val="center"/>
        <w:textAlignment w:val="auto"/>
        <w:outlineLvl w:val="9"/>
        <w:rPr>
          <w:rFonts w:hint="default" w:ascii="Times New Roman" w:hAnsi="Times New Roman" w:cs="Times New Roman"/>
        </w:rPr>
      </w:pPr>
      <w:r>
        <w:rPr>
          <w:rFonts w:hint="default" w:ascii="Times New Roman" w:hAnsi="Times New Roman"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17</w:t>
      </w:r>
      <w:r>
        <w:rPr>
          <w:rFonts w:hint="default" w:ascii="Times New Roman" w:hAnsi="Times New Roman" w:cs="Times New Roman"/>
        </w:rPr>
        <w:t>地块内超标数据评价表</w:t>
      </w:r>
    </w:p>
    <w:tbl>
      <w:tblPr>
        <w:tblStyle w:val="16"/>
        <w:tblpPr w:leftFromText="180" w:rightFromText="180" w:vertAnchor="text" w:horzAnchor="page" w:tblpX="1259" w:tblpY="35"/>
        <w:tblOverlap w:val="never"/>
        <w:tblW w:w="14173"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FFFFFF" w:themeFill="background1"/>
        <w:tblLayout w:type="fixed"/>
        <w:tblCellMar>
          <w:top w:w="0" w:type="dxa"/>
          <w:left w:w="0" w:type="dxa"/>
          <w:bottom w:w="0" w:type="dxa"/>
          <w:right w:w="0" w:type="dxa"/>
        </w:tblCellMar>
      </w:tblPr>
      <w:tblGrid>
        <w:gridCol w:w="2092"/>
        <w:gridCol w:w="1891"/>
        <w:gridCol w:w="1272"/>
        <w:gridCol w:w="1582"/>
        <w:gridCol w:w="1615"/>
        <w:gridCol w:w="1664"/>
        <w:gridCol w:w="1272"/>
        <w:gridCol w:w="278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FFFFFF" w:themeFill="background1"/>
          <w:tblCellMar>
            <w:top w:w="0" w:type="dxa"/>
            <w:left w:w="0" w:type="dxa"/>
            <w:bottom w:w="0" w:type="dxa"/>
            <w:right w:w="0" w:type="dxa"/>
          </w:tblCellMar>
        </w:tblPrEx>
        <w:trPr>
          <w:trHeight w:val="393" w:hRule="atLeast"/>
        </w:trPr>
        <w:tc>
          <w:tcPr>
            <w:tcW w:w="2298" w:type="dxa"/>
            <w:vMerge w:val="restart"/>
            <w:tcBorders>
              <w:left w:val="nil"/>
              <w:bottom w:val="single" w:color="000000" w:sz="4" w:space="0"/>
              <w:right w:val="single" w:color="000000" w:sz="4" w:space="0"/>
            </w:tcBorders>
            <w:shd w:val="clear" w:color="auto" w:fill="FFFFFF" w:themeFill="background1"/>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b/>
                <w:sz w:val="20"/>
              </w:rPr>
            </w:pPr>
          </w:p>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1"/>
              </w:rPr>
            </w:pPr>
            <w:r>
              <w:rPr>
                <w:rFonts w:hint="default" w:ascii="Times New Roman" w:hAnsi="Times New Roman" w:cs="Times New Roman"/>
                <w:sz w:val="21"/>
              </w:rPr>
              <w:t>检测项目</w:t>
            </w:r>
          </w:p>
        </w:tc>
        <w:tc>
          <w:tcPr>
            <w:tcW w:w="8813" w:type="dxa"/>
            <w:gridSpan w:val="5"/>
            <w:tcBorders>
              <w:left w:val="single" w:color="000000" w:sz="4" w:space="0"/>
              <w:bottom w:val="single" w:color="000000" w:sz="4" w:space="0"/>
              <w:right w:val="single" w:color="000000" w:sz="4" w:space="0"/>
            </w:tcBorders>
            <w:shd w:val="clear" w:color="auto" w:fill="FFFFFF" w:themeFill="background1"/>
            <w:vAlign w:val="center"/>
          </w:tcPr>
          <w:p>
            <w:pPr>
              <w:pStyle w:val="21"/>
              <w:keepNext w:val="0"/>
              <w:keepLines w:val="0"/>
              <w:pageBreakBefore w:val="0"/>
              <w:kinsoku/>
              <w:wordWrap/>
              <w:overflowPunct/>
              <w:topLinePunct w:val="0"/>
              <w:bidi w:val="0"/>
              <w:spacing w:before="80" w:after="160"/>
              <w:ind w:left="2446" w:right="2445"/>
              <w:jc w:val="center"/>
              <w:textAlignment w:val="auto"/>
              <w:rPr>
                <w:rFonts w:hint="default" w:ascii="Times New Roman" w:hAnsi="Times New Roman" w:cs="Times New Roman"/>
                <w:sz w:val="21"/>
              </w:rPr>
            </w:pPr>
            <w:r>
              <w:rPr>
                <w:rFonts w:hint="default" w:ascii="Times New Roman" w:hAnsi="Times New Roman" w:cs="Times New Roman"/>
                <w:sz w:val="21"/>
              </w:rPr>
              <w:t>样品名称</w:t>
            </w:r>
            <w:r>
              <w:rPr>
                <w:rFonts w:hint="default" w:ascii="Times New Roman" w:hAnsi="Times New Roman" w:eastAsia="Times New Roman" w:cs="Times New Roman"/>
                <w:sz w:val="21"/>
              </w:rPr>
              <w:t>/</w:t>
            </w:r>
            <w:r>
              <w:rPr>
                <w:rFonts w:hint="default" w:ascii="Times New Roman" w:hAnsi="Times New Roman" w:cs="Times New Roman"/>
                <w:sz w:val="21"/>
              </w:rPr>
              <w:t>检测结果</w:t>
            </w:r>
          </w:p>
        </w:tc>
        <w:tc>
          <w:tcPr>
            <w:tcW w:w="1397" w:type="dxa"/>
            <w:vMerge w:val="restart"/>
            <w:tcBorders>
              <w:left w:val="single" w:color="000000" w:sz="4" w:space="0"/>
              <w:bottom w:val="single" w:color="000000" w:sz="4" w:space="0"/>
              <w:right w:val="single" w:color="000000" w:sz="4" w:space="0"/>
            </w:tcBorders>
            <w:shd w:val="clear" w:color="auto" w:fill="FFFFFF" w:themeFill="background1"/>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b/>
                <w:sz w:val="20"/>
              </w:rPr>
            </w:pPr>
          </w:p>
          <w:p>
            <w:pPr>
              <w:pStyle w:val="21"/>
              <w:keepNext w:val="0"/>
              <w:keepLines w:val="0"/>
              <w:pageBreakBefore w:val="0"/>
              <w:kinsoku/>
              <w:wordWrap/>
              <w:overflowPunct/>
              <w:topLinePunct w:val="0"/>
              <w:bidi w:val="0"/>
              <w:spacing w:before="80" w:after="160"/>
              <w:ind w:left="271"/>
              <w:jc w:val="center"/>
              <w:textAlignment w:val="auto"/>
              <w:rPr>
                <w:rFonts w:hint="default" w:ascii="Times New Roman" w:hAnsi="Times New Roman" w:cs="Times New Roman"/>
                <w:sz w:val="21"/>
              </w:rPr>
            </w:pPr>
            <w:r>
              <w:rPr>
                <w:rFonts w:hint="default" w:ascii="Times New Roman" w:hAnsi="Times New Roman" w:cs="Times New Roman"/>
                <w:sz w:val="21"/>
              </w:rPr>
              <w:t>评价标准</w:t>
            </w:r>
          </w:p>
        </w:tc>
        <w:tc>
          <w:tcPr>
            <w:tcW w:w="3059" w:type="dxa"/>
            <w:vMerge w:val="restart"/>
            <w:tcBorders>
              <w:left w:val="single" w:color="000000" w:sz="4" w:space="0"/>
              <w:bottom w:val="single" w:color="000000" w:sz="4" w:space="0"/>
              <w:right w:val="nil"/>
            </w:tcBorders>
            <w:shd w:val="clear" w:color="auto" w:fill="FFFFFF" w:themeFill="background1"/>
            <w:vAlign w:val="center"/>
          </w:tcPr>
          <w:p>
            <w:pPr>
              <w:pStyle w:val="21"/>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b/>
                <w:sz w:val="20"/>
              </w:rPr>
            </w:pPr>
          </w:p>
          <w:p>
            <w:pPr>
              <w:pStyle w:val="21"/>
              <w:keepNext w:val="0"/>
              <w:keepLines w:val="0"/>
              <w:pageBreakBefore w:val="0"/>
              <w:kinsoku/>
              <w:wordWrap/>
              <w:overflowPunct/>
              <w:topLinePunct w:val="0"/>
              <w:bidi w:val="0"/>
              <w:spacing w:before="80" w:after="160"/>
              <w:ind w:left="367"/>
              <w:jc w:val="center"/>
              <w:textAlignment w:val="auto"/>
              <w:rPr>
                <w:rFonts w:hint="default" w:ascii="Times New Roman" w:hAnsi="Times New Roman" w:cs="Times New Roman"/>
                <w:sz w:val="21"/>
              </w:rPr>
            </w:pPr>
            <w:r>
              <w:rPr>
                <w:rFonts w:hint="default" w:ascii="Times New Roman" w:hAnsi="Times New Roman" w:cs="Times New Roman"/>
                <w:sz w:val="21"/>
              </w:rPr>
              <w:t>地块内测量浓度超标情况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FFFFFF" w:themeFill="background1"/>
          <w:tblCellMar>
            <w:top w:w="0" w:type="dxa"/>
            <w:left w:w="0" w:type="dxa"/>
            <w:bottom w:w="0" w:type="dxa"/>
            <w:right w:w="0" w:type="dxa"/>
          </w:tblCellMar>
        </w:tblPrEx>
        <w:trPr>
          <w:trHeight w:val="391" w:hRule="atLeast"/>
        </w:trPr>
        <w:tc>
          <w:tcPr>
            <w:tcW w:w="2298" w:type="dxa"/>
            <w:vMerge w:val="continue"/>
            <w:tcBorders>
              <w:top w:val="nil"/>
              <w:left w:val="nil"/>
              <w:bottom w:val="single" w:color="000000" w:sz="4" w:space="0"/>
              <w:right w:val="single" w:color="000000" w:sz="4" w:space="0"/>
            </w:tcBorders>
            <w:shd w:val="clear" w:color="auto" w:fill="FFFFFF" w:themeFill="background1"/>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207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pacing w:before="60" w:beforeLines="25" w:after="60" w:afterLines="25"/>
              <w:jc w:val="center"/>
              <w:rPr>
                <w:rFonts w:hint="default" w:ascii="Times New Roman" w:hAnsi="Times New Roman" w:cs="Times New Roman"/>
                <w:kern w:val="0"/>
              </w:rPr>
            </w:pPr>
            <w:r>
              <w:rPr>
                <w:rFonts w:hint="default" w:ascii="Times New Roman" w:hAnsi="Times New Roman" w:cs="Times New Roman"/>
                <w:kern w:val="0"/>
              </w:rPr>
              <w:t>H940975HJ</w:t>
            </w:r>
          </w:p>
          <w:p>
            <w:pPr>
              <w:spacing w:before="60" w:beforeLines="25" w:after="60" w:afterLines="25"/>
              <w:ind w:left="0" w:leftChars="0" w:right="0" w:rightChars="0"/>
              <w:jc w:val="center"/>
              <w:rPr>
                <w:rFonts w:hint="default" w:ascii="Times New Roman" w:hAnsi="Times New Roman" w:cs="Times New Roman"/>
                <w:sz w:val="21"/>
              </w:rPr>
            </w:pPr>
            <w:r>
              <w:rPr>
                <w:rFonts w:hint="default" w:ascii="Times New Roman" w:hAnsi="Times New Roman" w:cs="Times New Roman"/>
                <w:kern w:val="0"/>
              </w:rPr>
              <w:t>地下水J1</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pacing w:before="60" w:beforeLines="25" w:after="60" w:afterLines="25"/>
              <w:jc w:val="center"/>
              <w:rPr>
                <w:rFonts w:hint="default" w:ascii="Times New Roman" w:hAnsi="Times New Roman" w:cs="Times New Roman"/>
                <w:kern w:val="0"/>
              </w:rPr>
            </w:pPr>
            <w:r>
              <w:rPr>
                <w:rFonts w:hint="default" w:ascii="Times New Roman" w:hAnsi="Times New Roman" w:cs="Times New Roman"/>
                <w:kern w:val="0"/>
              </w:rPr>
              <w:t>H940985HJ</w:t>
            </w:r>
          </w:p>
          <w:p>
            <w:pPr>
              <w:spacing w:before="60" w:beforeLines="25" w:after="60" w:afterLines="25"/>
              <w:jc w:val="center"/>
              <w:rPr>
                <w:rFonts w:hint="default" w:ascii="Times New Roman" w:hAnsi="Times New Roman" w:cs="Times New Roman"/>
                <w:kern w:val="0"/>
              </w:rPr>
            </w:pPr>
            <w:r>
              <w:rPr>
                <w:rFonts w:hint="default" w:ascii="Times New Roman" w:hAnsi="Times New Roman" w:cs="Times New Roman"/>
                <w:kern w:val="0"/>
              </w:rPr>
              <w:t>地下水</w:t>
            </w:r>
          </w:p>
          <w:p>
            <w:pPr>
              <w:spacing w:before="60" w:beforeLines="25" w:after="60" w:afterLines="25"/>
              <w:ind w:left="0" w:leftChars="0" w:right="0" w:rightChars="0"/>
              <w:jc w:val="center"/>
              <w:rPr>
                <w:rFonts w:hint="default" w:ascii="Times New Roman" w:hAnsi="Times New Roman" w:cs="Times New Roman"/>
                <w:sz w:val="21"/>
              </w:rPr>
            </w:pPr>
            <w:r>
              <w:rPr>
                <w:rFonts w:hint="default" w:ascii="Times New Roman" w:hAnsi="Times New Roman" w:cs="Times New Roman"/>
                <w:kern w:val="0"/>
              </w:rPr>
              <w:t>J1(平行)</w:t>
            </w:r>
          </w:p>
        </w:tc>
        <w:tc>
          <w:tcPr>
            <w:tcW w:w="1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pacing w:before="60" w:beforeLines="25" w:after="60" w:afterLines="25"/>
              <w:jc w:val="center"/>
              <w:rPr>
                <w:rFonts w:hint="default" w:ascii="Times New Roman" w:hAnsi="Times New Roman" w:cs="Times New Roman"/>
                <w:kern w:val="0"/>
              </w:rPr>
            </w:pPr>
            <w:r>
              <w:rPr>
                <w:rFonts w:hint="default" w:ascii="Times New Roman" w:hAnsi="Times New Roman" w:cs="Times New Roman"/>
                <w:kern w:val="0"/>
              </w:rPr>
              <w:t>H940995HJ</w:t>
            </w:r>
          </w:p>
          <w:p>
            <w:pPr>
              <w:spacing w:before="60" w:beforeLines="25" w:after="60" w:afterLines="25"/>
              <w:ind w:left="0" w:leftChars="0" w:right="0" w:rightChars="0"/>
              <w:jc w:val="center"/>
              <w:rPr>
                <w:rFonts w:hint="default" w:ascii="Times New Roman" w:hAnsi="Times New Roman" w:eastAsia="Times New Roman" w:cs="Times New Roman"/>
                <w:sz w:val="21"/>
              </w:rPr>
            </w:pPr>
            <w:r>
              <w:rPr>
                <w:rFonts w:hint="default" w:ascii="Times New Roman" w:hAnsi="Times New Roman" w:cs="Times New Roman"/>
                <w:kern w:val="0"/>
              </w:rPr>
              <w:t>地下水J2</w:t>
            </w:r>
          </w:p>
        </w:tc>
        <w:tc>
          <w:tcPr>
            <w:tcW w:w="177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pacing w:before="60" w:beforeLines="25" w:after="60" w:afterLines="25"/>
              <w:jc w:val="center"/>
              <w:rPr>
                <w:rFonts w:hint="default" w:ascii="Times New Roman" w:hAnsi="Times New Roman" w:cs="Times New Roman"/>
                <w:kern w:val="0"/>
              </w:rPr>
            </w:pPr>
            <w:r>
              <w:rPr>
                <w:rFonts w:hint="default" w:ascii="Times New Roman" w:hAnsi="Times New Roman" w:cs="Times New Roman"/>
                <w:kern w:val="0"/>
              </w:rPr>
              <w:t>H941005HJ</w:t>
            </w:r>
          </w:p>
          <w:p>
            <w:pPr>
              <w:spacing w:before="60" w:beforeLines="25" w:after="60" w:afterLines="25"/>
              <w:ind w:left="0" w:leftChars="0" w:right="0" w:rightChars="0"/>
              <w:jc w:val="center"/>
              <w:rPr>
                <w:rFonts w:hint="default" w:ascii="Times New Roman" w:hAnsi="Times New Roman" w:eastAsia="Times New Roman" w:cs="Times New Roman"/>
                <w:sz w:val="21"/>
              </w:rPr>
            </w:pPr>
            <w:r>
              <w:rPr>
                <w:rFonts w:hint="default" w:ascii="Times New Roman" w:hAnsi="Times New Roman" w:cs="Times New Roman"/>
                <w:kern w:val="0"/>
              </w:rPr>
              <w:t>地下水J3</w:t>
            </w:r>
          </w:p>
        </w:tc>
        <w:tc>
          <w:tcPr>
            <w:tcW w:w="18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pacing w:before="60" w:beforeLines="25" w:after="60" w:afterLines="25"/>
              <w:jc w:val="center"/>
              <w:rPr>
                <w:rFonts w:hint="default" w:ascii="Times New Roman" w:hAnsi="Times New Roman" w:cs="Times New Roman"/>
                <w:kern w:val="0"/>
              </w:rPr>
            </w:pPr>
            <w:r>
              <w:rPr>
                <w:rFonts w:hint="default" w:ascii="Times New Roman" w:hAnsi="Times New Roman" w:cs="Times New Roman"/>
                <w:kern w:val="0"/>
              </w:rPr>
              <w:t>H941015HJ</w:t>
            </w:r>
          </w:p>
          <w:p>
            <w:pPr>
              <w:spacing w:before="60" w:beforeLines="25" w:after="60" w:afterLines="25"/>
              <w:ind w:left="0" w:leftChars="0" w:right="0" w:rightChars="0"/>
              <w:jc w:val="center"/>
              <w:rPr>
                <w:rFonts w:hint="default" w:ascii="Times New Roman" w:hAnsi="Times New Roman" w:eastAsia="Times New Roman" w:cs="Times New Roman"/>
                <w:sz w:val="21"/>
              </w:rPr>
            </w:pPr>
            <w:r>
              <w:rPr>
                <w:rFonts w:hint="default" w:ascii="Times New Roman" w:hAnsi="Times New Roman" w:cs="Times New Roman"/>
                <w:kern w:val="0"/>
              </w:rPr>
              <w:t>地下水J4</w:t>
            </w:r>
          </w:p>
        </w:tc>
        <w:tc>
          <w:tcPr>
            <w:tcW w:w="1397" w:type="dxa"/>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c>
          <w:tcPr>
            <w:tcW w:w="3059" w:type="dxa"/>
            <w:vMerge w:val="continue"/>
            <w:tcBorders>
              <w:top w:val="nil"/>
              <w:left w:val="single" w:color="000000" w:sz="4" w:space="0"/>
              <w:bottom w:val="single" w:color="000000" w:sz="4" w:space="0"/>
              <w:right w:val="nil"/>
            </w:tcBorders>
            <w:shd w:val="clear" w:color="auto" w:fill="FFFFFF" w:themeFill="background1"/>
            <w:vAlign w:val="center"/>
          </w:tcPr>
          <w:p>
            <w:pPr>
              <w:keepNext w:val="0"/>
              <w:keepLines w:val="0"/>
              <w:pageBreakBefore w:val="0"/>
              <w:kinsoku/>
              <w:wordWrap/>
              <w:overflowPunct/>
              <w:topLinePunct w:val="0"/>
              <w:bidi w:val="0"/>
              <w:spacing w:before="80" w:after="160"/>
              <w:jc w:val="center"/>
              <w:textAlignment w:val="auto"/>
              <w:rPr>
                <w:rFonts w:hint="default" w:ascii="Times New Roman" w:hAnsi="Times New Roman" w:cs="Times New Roman"/>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shd w:val="clear" w:color="auto" w:fill="FFFFFF" w:themeFill="background1"/>
          <w:tblCellMar>
            <w:top w:w="0" w:type="dxa"/>
            <w:left w:w="0" w:type="dxa"/>
            <w:bottom w:w="0" w:type="dxa"/>
            <w:right w:w="0" w:type="dxa"/>
          </w:tblCellMar>
        </w:tblPrEx>
        <w:trPr>
          <w:trHeight w:val="566" w:hRule="atLeast"/>
        </w:trPr>
        <w:tc>
          <w:tcPr>
            <w:tcW w:w="2298" w:type="dxa"/>
            <w:tcBorders>
              <w:top w:val="single" w:color="000000" w:sz="4" w:space="0"/>
              <w:left w:val="nil"/>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总硬度(以CaCO</w:t>
            </w:r>
            <w:r>
              <w:rPr>
                <w:rFonts w:hint="default" w:ascii="Times New Roman" w:hAnsi="Times New Roman" w:cs="Times New Roman"/>
                <w:vertAlign w:val="subscript"/>
              </w:rPr>
              <w:t>3</w:t>
            </w:r>
            <w:r>
              <w:rPr>
                <w:rFonts w:hint="default" w:ascii="Times New Roman" w:hAnsi="Times New Roman" w:cs="Times New Roman"/>
              </w:rPr>
              <w:t>计)，mg/L</w:t>
            </w:r>
          </w:p>
        </w:tc>
        <w:tc>
          <w:tcPr>
            <w:tcW w:w="207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662</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671</w:t>
            </w:r>
          </w:p>
        </w:tc>
        <w:tc>
          <w:tcPr>
            <w:tcW w:w="1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lang w:val="en-US" w:eastAsia="zh-CN"/>
              </w:rPr>
              <w:t>623</w:t>
            </w:r>
          </w:p>
        </w:tc>
        <w:tc>
          <w:tcPr>
            <w:tcW w:w="177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627</w:t>
            </w:r>
          </w:p>
        </w:tc>
        <w:tc>
          <w:tcPr>
            <w:tcW w:w="18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1.04×10</w:t>
            </w:r>
            <w:r>
              <w:rPr>
                <w:rFonts w:hint="default" w:ascii="Times New Roman" w:hAnsi="Times New Roman" w:cs="Times New Roman"/>
                <w:color w:val="000000"/>
                <w:vertAlign w:val="superscript"/>
              </w:rPr>
              <w:t>3</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pStyle w:val="21"/>
              <w:keepNext w:val="0"/>
              <w:keepLines w:val="0"/>
              <w:pageBreakBefore w:val="0"/>
              <w:tabs>
                <w:tab w:val="left" w:pos="1320"/>
              </w:tabs>
              <w:kinsoku/>
              <w:wordWrap/>
              <w:overflowPunct/>
              <w:topLinePunct w:val="0"/>
              <w:bidi w:val="0"/>
              <w:spacing w:before="80" w:after="160"/>
              <w:ind w:right="67" w:rightChars="0"/>
              <w:jc w:val="center"/>
              <w:textAlignment w:val="auto"/>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450</w:t>
            </w:r>
          </w:p>
        </w:tc>
        <w:tc>
          <w:tcPr>
            <w:tcW w:w="3059" w:type="dxa"/>
            <w:tcBorders>
              <w:top w:val="single" w:color="000000" w:sz="4" w:space="0"/>
              <w:left w:val="single" w:color="000000" w:sz="4" w:space="0"/>
              <w:bottom w:val="single" w:color="000000" w:sz="4" w:space="0"/>
              <w:right w:val="nil"/>
            </w:tcBorders>
            <w:shd w:val="clear" w:color="auto" w:fill="FFFFFF" w:themeFill="background1"/>
            <w:vAlign w:val="center"/>
          </w:tcPr>
          <w:p>
            <w:pPr>
              <w:pStyle w:val="21"/>
              <w:keepNext w:val="0"/>
              <w:keepLines w:val="0"/>
              <w:pageBreakBefore w:val="0"/>
              <w:kinsoku/>
              <w:wordWrap/>
              <w:overflowPunct/>
              <w:topLinePunct w:val="0"/>
              <w:bidi w:val="0"/>
              <w:spacing w:before="80" w:after="160"/>
              <w:ind w:left="103" w:right="108"/>
              <w:jc w:val="center"/>
              <w:textAlignment w:val="auto"/>
              <w:rPr>
                <w:rFonts w:hint="default" w:ascii="Times New Roman" w:hAnsi="Times New Roman" w:cs="Times New Roman"/>
                <w:sz w:val="21"/>
                <w:highlight w:val="green"/>
              </w:rPr>
            </w:pPr>
            <w:r>
              <w:rPr>
                <w:rFonts w:hint="default" w:ascii="Times New Roman" w:hAnsi="Times New Roman" w:cs="Times New Roman"/>
                <w:sz w:val="21"/>
                <w:highlight w:val="none"/>
                <w:lang w:eastAsia="zh-CN"/>
              </w:rPr>
              <w:t>部分高</w:t>
            </w:r>
            <w:r>
              <w:rPr>
                <w:rFonts w:hint="default" w:ascii="Times New Roman" w:hAnsi="Times New Roman" w:cs="Times New Roman"/>
                <w:sz w:val="21"/>
                <w:highlight w:val="none"/>
              </w:rPr>
              <w:t>于Ⅳ类</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trPr>
        <w:tc>
          <w:tcPr>
            <w:tcW w:w="2298" w:type="dxa"/>
            <w:tcBorders>
              <w:top w:val="single" w:color="000000" w:sz="4" w:space="0"/>
              <w:left w:val="nil"/>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sz w:val="22"/>
                <w:szCs w:val="22"/>
                <w:lang w:val="zh-CN" w:eastAsia="zh-CN" w:bidi="zh-CN"/>
              </w:rPr>
            </w:pPr>
            <w:r>
              <w:rPr>
                <w:rFonts w:hint="default" w:ascii="Times New Roman" w:hAnsi="Times New Roman" w:cs="Times New Roman"/>
              </w:rPr>
              <w:t>溶解性总固体，mg/L</w:t>
            </w:r>
          </w:p>
        </w:tc>
        <w:tc>
          <w:tcPr>
            <w:tcW w:w="207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1.42×10</w:t>
            </w:r>
            <w:r>
              <w:rPr>
                <w:rFonts w:hint="default" w:ascii="Times New Roman" w:hAnsi="Times New Roman" w:cs="Times New Roman"/>
                <w:color w:val="000000"/>
                <w:vertAlign w:val="superscript"/>
              </w:rPr>
              <w:t>3</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1.43×10</w:t>
            </w:r>
            <w:r>
              <w:rPr>
                <w:rFonts w:hint="default" w:ascii="Times New Roman" w:hAnsi="Times New Roman" w:cs="Times New Roman"/>
                <w:color w:val="000000"/>
                <w:vertAlign w:val="superscript"/>
              </w:rPr>
              <w:t>3</w:t>
            </w:r>
          </w:p>
        </w:tc>
        <w:tc>
          <w:tcPr>
            <w:tcW w:w="1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lang w:val="en-US" w:eastAsia="zh-CN"/>
              </w:rPr>
              <w:t>1.34</w:t>
            </w:r>
            <w:r>
              <w:rPr>
                <w:rFonts w:hint="default" w:ascii="Times New Roman" w:hAnsi="Times New Roman" w:cs="Times New Roman"/>
                <w:color w:val="000000"/>
              </w:rPr>
              <w:t>×10</w:t>
            </w:r>
            <w:r>
              <w:rPr>
                <w:rFonts w:hint="default" w:ascii="Times New Roman" w:hAnsi="Times New Roman" w:cs="Times New Roman"/>
                <w:color w:val="000000"/>
                <w:vertAlign w:val="superscript"/>
              </w:rPr>
              <w:t>3</w:t>
            </w:r>
          </w:p>
        </w:tc>
        <w:tc>
          <w:tcPr>
            <w:tcW w:w="177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1.37×10</w:t>
            </w:r>
            <w:r>
              <w:rPr>
                <w:rFonts w:hint="default" w:ascii="Times New Roman" w:hAnsi="Times New Roman" w:cs="Times New Roman"/>
                <w:color w:val="000000"/>
                <w:vertAlign w:val="superscript"/>
              </w:rPr>
              <w:t>3</w:t>
            </w:r>
          </w:p>
        </w:tc>
        <w:tc>
          <w:tcPr>
            <w:tcW w:w="18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1.97×10</w:t>
            </w:r>
            <w:r>
              <w:rPr>
                <w:rFonts w:hint="default" w:ascii="Times New Roman" w:hAnsi="Times New Roman" w:cs="Times New Roman"/>
                <w:color w:val="000000"/>
                <w:vertAlign w:val="superscript"/>
              </w:rPr>
              <w:t>3</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pStyle w:val="21"/>
              <w:keepNext w:val="0"/>
              <w:keepLines w:val="0"/>
              <w:pageBreakBefore w:val="0"/>
              <w:kinsoku/>
              <w:wordWrap/>
              <w:overflowPunct/>
              <w:topLinePunct w:val="0"/>
              <w:bidi w:val="0"/>
              <w:spacing w:before="80" w:after="160"/>
              <w:ind w:right="67" w:rightChars="0"/>
              <w:jc w:val="center"/>
              <w:textAlignment w:val="auto"/>
              <w:rPr>
                <w:rFonts w:hint="default" w:ascii="Times New Roman" w:hAnsi="Times New Roman" w:eastAsia="宋体" w:cs="Times New Roman"/>
                <w:sz w:val="21"/>
                <w:lang w:val="en-US" w:eastAsia="zh-CN"/>
              </w:rPr>
            </w:pPr>
            <w:r>
              <w:rPr>
                <w:rFonts w:hint="default" w:ascii="Times New Roman" w:hAnsi="Times New Roman" w:cs="Times New Roman"/>
                <w:sz w:val="21"/>
              </w:rPr>
              <w:t>100</w:t>
            </w:r>
            <w:r>
              <w:rPr>
                <w:rFonts w:hint="default" w:ascii="Times New Roman" w:hAnsi="Times New Roman" w:cs="Times New Roman"/>
                <w:sz w:val="21"/>
                <w:lang w:val="en-US" w:eastAsia="zh-CN"/>
              </w:rPr>
              <w:t>0</w:t>
            </w:r>
          </w:p>
        </w:tc>
        <w:tc>
          <w:tcPr>
            <w:tcW w:w="3059" w:type="dxa"/>
            <w:tcBorders>
              <w:top w:val="single" w:color="000000" w:sz="4" w:space="0"/>
              <w:left w:val="single" w:color="000000" w:sz="4" w:space="0"/>
              <w:bottom w:val="single" w:color="000000" w:sz="4" w:space="0"/>
              <w:right w:val="nil"/>
            </w:tcBorders>
            <w:shd w:val="clear" w:color="auto" w:fill="FFFFFF" w:themeFill="background1"/>
            <w:vAlign w:val="center"/>
          </w:tcPr>
          <w:p>
            <w:pPr>
              <w:pStyle w:val="21"/>
              <w:keepNext w:val="0"/>
              <w:keepLines w:val="0"/>
              <w:pageBreakBefore w:val="0"/>
              <w:kinsoku/>
              <w:wordWrap/>
              <w:overflowPunct/>
              <w:topLinePunct w:val="0"/>
              <w:bidi w:val="0"/>
              <w:spacing w:before="80" w:after="160"/>
              <w:ind w:left="103" w:right="108"/>
              <w:jc w:val="center"/>
              <w:textAlignment w:val="auto"/>
              <w:rPr>
                <w:rFonts w:hint="default" w:ascii="Times New Roman" w:hAnsi="Times New Roman" w:cs="Times New Roman"/>
                <w:sz w:val="21"/>
                <w:highlight w:val="green"/>
              </w:rPr>
            </w:pPr>
            <w:r>
              <w:rPr>
                <w:rFonts w:hint="default" w:ascii="Times New Roman" w:hAnsi="Times New Roman" w:cs="Times New Roman"/>
                <w:sz w:val="21"/>
                <w:highlight w:val="none"/>
              </w:rPr>
              <w:t>超过Ⅲ类，</w:t>
            </w:r>
            <w:r>
              <w:rPr>
                <w:rFonts w:hint="default" w:ascii="Times New Roman" w:hAnsi="Times New Roman" w:cs="Times New Roman"/>
                <w:sz w:val="21"/>
                <w:highlight w:val="none"/>
                <w:lang w:eastAsia="zh-CN"/>
              </w:rPr>
              <w:t>满足</w:t>
            </w:r>
            <w:r>
              <w:rPr>
                <w:rFonts w:hint="default" w:ascii="Times New Roman" w:hAnsi="Times New Roman" w:cs="Times New Roman"/>
                <w:sz w:val="21"/>
                <w:highlight w:val="none"/>
              </w:rPr>
              <w:t>Ⅳ类</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trPr>
        <w:tc>
          <w:tcPr>
            <w:tcW w:w="2298" w:type="dxa"/>
            <w:tcBorders>
              <w:top w:val="single" w:color="000000" w:sz="4" w:space="0"/>
              <w:left w:val="nil"/>
              <w:bottom w:val="single" w:color="000000" w:sz="4" w:space="0"/>
              <w:right w:val="single" w:color="000000" w:sz="4" w:space="0"/>
            </w:tcBorders>
            <w:shd w:val="clear" w:color="auto" w:fill="FFFFFF" w:themeFill="background1"/>
            <w:vAlign w:val="center"/>
          </w:tcPr>
          <w:p>
            <w:pPr>
              <w:spacing w:line="380" w:lineRule="exact"/>
              <w:ind w:left="0" w:leftChars="0" w:right="0" w:rightChars="0"/>
              <w:jc w:val="center"/>
              <w:rPr>
                <w:rFonts w:hint="default" w:ascii="Times New Roman" w:hAnsi="Times New Roman" w:eastAsia="Times New Roman" w:cs="Times New Roman"/>
                <w:sz w:val="21"/>
              </w:rPr>
            </w:pPr>
            <w:r>
              <w:rPr>
                <w:rFonts w:hint="default" w:ascii="Times New Roman" w:hAnsi="Times New Roman" w:cs="Times New Roman"/>
              </w:rPr>
              <w:t>硫酸盐，mg/L</w:t>
            </w:r>
          </w:p>
        </w:tc>
        <w:tc>
          <w:tcPr>
            <w:tcW w:w="207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504</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512</w:t>
            </w:r>
          </w:p>
        </w:tc>
        <w:tc>
          <w:tcPr>
            <w:tcW w:w="1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lang w:val="en-US" w:eastAsia="zh-CN"/>
              </w:rPr>
              <w:t>188</w:t>
            </w:r>
          </w:p>
        </w:tc>
        <w:tc>
          <w:tcPr>
            <w:tcW w:w="177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352</w:t>
            </w:r>
          </w:p>
        </w:tc>
        <w:tc>
          <w:tcPr>
            <w:tcW w:w="18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606</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pStyle w:val="21"/>
              <w:keepNext w:val="0"/>
              <w:keepLines w:val="0"/>
              <w:pageBreakBefore w:val="0"/>
              <w:kinsoku/>
              <w:wordWrap/>
              <w:overflowPunct/>
              <w:topLinePunct w:val="0"/>
              <w:bidi w:val="0"/>
              <w:spacing w:before="80" w:after="160"/>
              <w:ind w:right="67" w:rightChars="0"/>
              <w:jc w:val="center"/>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250</w:t>
            </w:r>
          </w:p>
        </w:tc>
        <w:tc>
          <w:tcPr>
            <w:tcW w:w="3059" w:type="dxa"/>
            <w:tcBorders>
              <w:top w:val="single" w:color="000000" w:sz="4" w:space="0"/>
              <w:left w:val="single" w:color="000000" w:sz="4" w:space="0"/>
              <w:bottom w:val="single" w:color="000000" w:sz="4" w:space="0"/>
              <w:right w:val="nil"/>
            </w:tcBorders>
            <w:shd w:val="clear" w:color="auto" w:fill="FFFFFF" w:themeFill="background1"/>
            <w:vAlign w:val="center"/>
          </w:tcPr>
          <w:p>
            <w:pPr>
              <w:pStyle w:val="21"/>
              <w:keepNext w:val="0"/>
              <w:keepLines w:val="0"/>
              <w:pageBreakBefore w:val="0"/>
              <w:kinsoku/>
              <w:wordWrap/>
              <w:overflowPunct/>
              <w:topLinePunct w:val="0"/>
              <w:bidi w:val="0"/>
              <w:spacing w:before="80" w:after="160"/>
              <w:ind w:left="103" w:right="11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lang w:eastAsia="zh-CN"/>
              </w:rPr>
              <w:t>部分</w:t>
            </w:r>
            <w:r>
              <w:rPr>
                <w:rFonts w:hint="default" w:ascii="Times New Roman" w:hAnsi="Times New Roman" w:cs="Times New Roman"/>
                <w:sz w:val="21"/>
                <w:highlight w:val="none"/>
              </w:rPr>
              <w:t>超过Ⅳ类</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2298" w:type="dxa"/>
            <w:tcBorders>
              <w:top w:val="single" w:color="000000" w:sz="4" w:space="0"/>
              <w:left w:val="nil"/>
              <w:bottom w:val="single" w:color="000000" w:sz="4" w:space="0"/>
              <w:right w:val="single" w:color="000000" w:sz="4" w:space="0"/>
            </w:tcBorders>
            <w:shd w:val="clear" w:color="auto" w:fill="FFFFFF" w:themeFill="background1"/>
            <w:vAlign w:val="center"/>
          </w:tcPr>
          <w:p>
            <w:pPr>
              <w:spacing w:line="380" w:lineRule="exact"/>
              <w:ind w:left="0" w:leftChars="0" w:right="0" w:rightChars="0"/>
              <w:jc w:val="center"/>
              <w:rPr>
                <w:rFonts w:hint="default" w:ascii="Times New Roman" w:hAnsi="Times New Roman" w:cs="Times New Roman"/>
                <w:sz w:val="21"/>
              </w:rPr>
            </w:pPr>
            <w:r>
              <w:rPr>
                <w:rFonts w:hint="default" w:ascii="Times New Roman" w:hAnsi="Times New Roman" w:cs="Times New Roman"/>
              </w:rPr>
              <w:t>氯化物，mg/L</w:t>
            </w:r>
          </w:p>
        </w:tc>
        <w:tc>
          <w:tcPr>
            <w:tcW w:w="207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222</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224</w:t>
            </w:r>
          </w:p>
        </w:tc>
        <w:tc>
          <w:tcPr>
            <w:tcW w:w="1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lang w:val="en-US" w:eastAsia="zh-CN"/>
              </w:rPr>
              <w:t>329</w:t>
            </w:r>
          </w:p>
        </w:tc>
        <w:tc>
          <w:tcPr>
            <w:tcW w:w="177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299</w:t>
            </w:r>
          </w:p>
        </w:tc>
        <w:tc>
          <w:tcPr>
            <w:tcW w:w="18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390</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pStyle w:val="21"/>
              <w:keepNext w:val="0"/>
              <w:keepLines w:val="0"/>
              <w:pageBreakBefore w:val="0"/>
              <w:kinsoku/>
              <w:wordWrap/>
              <w:overflowPunct/>
              <w:topLinePunct w:val="0"/>
              <w:bidi w:val="0"/>
              <w:spacing w:before="80" w:after="160"/>
              <w:ind w:right="67" w:rightChars="0"/>
              <w:jc w:val="center"/>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250</w:t>
            </w:r>
          </w:p>
        </w:tc>
        <w:tc>
          <w:tcPr>
            <w:tcW w:w="3059" w:type="dxa"/>
            <w:tcBorders>
              <w:top w:val="single" w:color="000000" w:sz="4" w:space="0"/>
              <w:left w:val="single" w:color="000000" w:sz="4" w:space="0"/>
              <w:bottom w:val="single" w:color="000000" w:sz="4" w:space="0"/>
              <w:right w:val="nil"/>
            </w:tcBorders>
            <w:shd w:val="clear" w:color="auto" w:fill="FFFFFF" w:themeFill="background1"/>
            <w:vAlign w:val="center"/>
          </w:tcPr>
          <w:p>
            <w:pPr>
              <w:pStyle w:val="21"/>
              <w:keepNext w:val="0"/>
              <w:keepLines w:val="0"/>
              <w:pageBreakBefore w:val="0"/>
              <w:kinsoku/>
              <w:wordWrap/>
              <w:overflowPunct/>
              <w:topLinePunct w:val="0"/>
              <w:bidi w:val="0"/>
              <w:spacing w:before="80" w:after="160"/>
              <w:ind w:left="103" w:right="110"/>
              <w:jc w:val="center"/>
              <w:textAlignment w:val="auto"/>
              <w:rPr>
                <w:rFonts w:hint="default" w:ascii="Times New Roman" w:hAnsi="Times New Roman" w:cs="Times New Roman"/>
                <w:sz w:val="21"/>
                <w:highlight w:val="none"/>
              </w:rPr>
            </w:pPr>
            <w:r>
              <w:rPr>
                <w:rFonts w:hint="default" w:ascii="Times New Roman" w:hAnsi="Times New Roman" w:cs="Times New Roman"/>
                <w:sz w:val="21"/>
                <w:highlight w:val="none"/>
                <w:lang w:eastAsia="zh-CN"/>
              </w:rPr>
              <w:t>部分</w:t>
            </w:r>
            <w:r>
              <w:rPr>
                <w:rFonts w:hint="default" w:ascii="Times New Roman" w:hAnsi="Times New Roman" w:cs="Times New Roman"/>
                <w:sz w:val="21"/>
                <w:highlight w:val="none"/>
              </w:rPr>
              <w:t>超过Ⅳ类</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51" w:hRule="atLeast"/>
        </w:trPr>
        <w:tc>
          <w:tcPr>
            <w:tcW w:w="2298" w:type="dxa"/>
            <w:tcBorders>
              <w:top w:val="single" w:color="000000" w:sz="4" w:space="0"/>
              <w:left w:val="nil"/>
              <w:bottom w:val="single" w:color="000000" w:sz="4" w:space="0"/>
              <w:right w:val="single" w:color="000000" w:sz="4" w:space="0"/>
            </w:tcBorders>
            <w:shd w:val="clear" w:color="auto" w:fill="FFFFFF" w:themeFill="background1"/>
            <w:vAlign w:val="center"/>
          </w:tcPr>
          <w:p>
            <w:pPr>
              <w:pStyle w:val="21"/>
              <w:keepNext w:val="0"/>
              <w:keepLines w:val="0"/>
              <w:pageBreakBefore w:val="0"/>
              <w:kinsoku/>
              <w:wordWrap/>
              <w:overflowPunct/>
              <w:topLinePunct w:val="0"/>
              <w:bidi w:val="0"/>
              <w:spacing w:before="80" w:after="160"/>
              <w:ind w:left="166" w:right="161"/>
              <w:jc w:val="center"/>
              <w:textAlignment w:val="auto"/>
              <w:rPr>
                <w:rFonts w:hint="default" w:ascii="Times New Roman" w:hAnsi="Times New Roman" w:eastAsia="Times New Roman" w:cs="Times New Roman"/>
                <w:sz w:val="21"/>
              </w:rPr>
            </w:pPr>
            <w:r>
              <w:rPr>
                <w:rFonts w:hint="default" w:ascii="Times New Roman" w:hAnsi="Times New Roman" w:cs="Times New Roman"/>
              </w:rPr>
              <w:t>钠，mg/L</w:t>
            </w:r>
          </w:p>
        </w:tc>
        <w:tc>
          <w:tcPr>
            <w:tcW w:w="207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290</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292</w:t>
            </w:r>
          </w:p>
        </w:tc>
        <w:tc>
          <w:tcPr>
            <w:tcW w:w="1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en-US" w:eastAsia="zh-CN" w:bidi="zh-CN"/>
              </w:rPr>
            </w:pPr>
            <w:r>
              <w:rPr>
                <w:rFonts w:hint="default" w:ascii="Times New Roman" w:hAnsi="Times New Roman" w:cs="Times New Roman"/>
                <w:color w:val="000000"/>
                <w:lang w:val="en-US" w:eastAsia="zh-CN"/>
              </w:rPr>
              <w:t>330</w:t>
            </w:r>
          </w:p>
        </w:tc>
        <w:tc>
          <w:tcPr>
            <w:tcW w:w="177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285</w:t>
            </w:r>
          </w:p>
        </w:tc>
        <w:tc>
          <w:tcPr>
            <w:tcW w:w="18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ind w:left="0" w:leftChars="0" w:right="0" w:rightChars="0"/>
              <w:jc w:val="center"/>
              <w:rPr>
                <w:rFonts w:hint="default" w:ascii="Times New Roman" w:hAnsi="Times New Roman" w:eastAsia="宋体" w:cs="Times New Roman"/>
                <w:color w:val="000000"/>
                <w:sz w:val="22"/>
                <w:szCs w:val="22"/>
                <w:lang w:val="zh-CN" w:eastAsia="zh-CN" w:bidi="zh-CN"/>
              </w:rPr>
            </w:pPr>
            <w:r>
              <w:rPr>
                <w:rFonts w:hint="default" w:ascii="Times New Roman" w:hAnsi="Times New Roman" w:cs="Times New Roman"/>
                <w:color w:val="000000"/>
              </w:rPr>
              <w:t>262</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pStyle w:val="21"/>
              <w:keepNext w:val="0"/>
              <w:keepLines w:val="0"/>
              <w:pageBreakBefore w:val="0"/>
              <w:kinsoku/>
              <w:wordWrap/>
              <w:overflowPunct/>
              <w:topLinePunct w:val="0"/>
              <w:bidi w:val="0"/>
              <w:spacing w:before="80" w:after="160"/>
              <w:ind w:right="67" w:rightChars="0"/>
              <w:jc w:val="center"/>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200</w:t>
            </w:r>
          </w:p>
        </w:tc>
        <w:tc>
          <w:tcPr>
            <w:tcW w:w="3059" w:type="dxa"/>
            <w:tcBorders>
              <w:top w:val="single" w:color="000000" w:sz="4" w:space="0"/>
              <w:left w:val="single" w:color="000000" w:sz="4" w:space="0"/>
              <w:bottom w:val="single" w:color="000000" w:sz="4" w:space="0"/>
              <w:right w:val="nil"/>
            </w:tcBorders>
            <w:shd w:val="clear" w:color="auto" w:fill="FFFFFF" w:themeFill="background1"/>
            <w:vAlign w:val="center"/>
          </w:tcPr>
          <w:p>
            <w:pPr>
              <w:pStyle w:val="21"/>
              <w:keepNext w:val="0"/>
              <w:keepLines w:val="0"/>
              <w:pageBreakBefore w:val="0"/>
              <w:kinsoku/>
              <w:wordWrap/>
              <w:overflowPunct/>
              <w:topLinePunct w:val="0"/>
              <w:bidi w:val="0"/>
              <w:spacing w:before="80" w:after="160"/>
              <w:ind w:right="108"/>
              <w:jc w:val="center"/>
              <w:textAlignment w:val="auto"/>
              <w:rPr>
                <w:rFonts w:hint="default" w:ascii="Times New Roman" w:hAnsi="Times New Roman" w:cs="Times New Roman"/>
                <w:sz w:val="21"/>
                <w:highlight w:val="green"/>
              </w:rPr>
            </w:pPr>
            <w:r>
              <w:rPr>
                <w:rFonts w:hint="default" w:ascii="Times New Roman" w:hAnsi="Times New Roman" w:cs="Times New Roman"/>
                <w:sz w:val="21"/>
                <w:highlight w:val="none"/>
              </w:rPr>
              <w:t>超过Ⅲ类，</w:t>
            </w:r>
            <w:r>
              <w:rPr>
                <w:rFonts w:hint="default" w:ascii="Times New Roman" w:hAnsi="Times New Roman" w:cs="Times New Roman"/>
                <w:sz w:val="21"/>
                <w:highlight w:val="none"/>
                <w:lang w:eastAsia="zh-CN"/>
              </w:rPr>
              <w:t>满足</w:t>
            </w:r>
            <w:r>
              <w:rPr>
                <w:rFonts w:hint="default" w:ascii="Times New Roman" w:hAnsi="Times New Roman" w:cs="Times New Roman"/>
                <w:sz w:val="21"/>
                <w:highlight w:val="none"/>
              </w:rPr>
              <w:t>Ⅳ类</w:t>
            </w:r>
          </w:p>
        </w:tc>
      </w:tr>
    </w:tbl>
    <w:p>
      <w:pPr>
        <w:pStyle w:val="3"/>
        <w:spacing w:line="360" w:lineRule="auto"/>
        <w:ind w:firstLine="480" w:firstLineChars="200"/>
        <w:rPr>
          <w:rFonts w:hint="eastAsia" w:ascii="Times New Roman" w:hAnsi="Times New Roman" w:eastAsia="宋体" w:cs="Times New Roman"/>
          <w:sz w:val="24"/>
          <w:szCs w:val="24"/>
          <w:highlight w:val="none"/>
          <w:lang w:val="zh-CN" w:eastAsia="zh-CN" w:bidi="zh-CN"/>
        </w:rPr>
      </w:pPr>
      <w:r>
        <w:rPr>
          <w:rFonts w:hint="default" w:ascii="Times New Roman" w:hAnsi="Times New Roman" w:eastAsia="宋体" w:cs="Times New Roman"/>
          <w:sz w:val="24"/>
          <w:szCs w:val="24"/>
          <w:lang w:val="zh-CN" w:eastAsia="zh-CN" w:bidi="zh-CN"/>
        </w:rPr>
        <w:t>统计表6-</w:t>
      </w:r>
      <w:r>
        <w:rPr>
          <w:rFonts w:hint="default" w:ascii="Times New Roman" w:hAnsi="Times New Roman" w:cs="Times New Roman"/>
          <w:sz w:val="24"/>
          <w:szCs w:val="24"/>
          <w:lang w:val="en-US" w:eastAsia="zh-CN" w:bidi="zh-CN"/>
        </w:rPr>
        <w:t>17</w:t>
      </w:r>
      <w:r>
        <w:rPr>
          <w:rFonts w:hint="default" w:ascii="Times New Roman" w:hAnsi="Times New Roman" w:eastAsia="宋体" w:cs="Times New Roman"/>
          <w:sz w:val="24"/>
          <w:szCs w:val="24"/>
          <w:lang w:val="zh-CN" w:eastAsia="zh-CN" w:bidi="zh-CN"/>
        </w:rPr>
        <w:t>可知，总硬度、溶解性总固体、氯化物、硫酸盐和钠超过《地下水质量标准》（GB/T14848-2017）Ⅲ类标准限值，</w:t>
      </w:r>
      <w:r>
        <w:rPr>
          <w:rFonts w:hint="default" w:ascii="Times New Roman" w:hAnsi="Times New Roman" w:eastAsia="宋体" w:cs="Times New Roman"/>
          <w:sz w:val="24"/>
          <w:szCs w:val="24"/>
          <w:highlight w:val="none"/>
          <w:lang w:val="zh-CN" w:eastAsia="zh-CN" w:bidi="zh-CN"/>
        </w:rPr>
        <w:t>对比对照点，对照点测量数值均高于地块内测量数值，超标原因主要受当地地质影响。</w:t>
      </w:r>
      <w:r>
        <w:rPr>
          <w:rFonts w:hint="eastAsia" w:ascii="Times New Roman" w:hAnsi="Times New Roman" w:cs="Times New Roman"/>
          <w:sz w:val="24"/>
          <w:szCs w:val="24"/>
          <w:highlight w:val="none"/>
          <w:lang w:val="zh-CN" w:eastAsia="zh-CN" w:bidi="zh-CN"/>
        </w:rPr>
        <w:t>因对照点位于东南的下游方向，为证明对照点超标不是因为污染物迁移导致，本项目引用新乡市周边地区（定国村生产生活</w:t>
      </w:r>
      <w:r>
        <w:rPr>
          <w:rFonts w:hint="eastAsia" w:ascii="Times New Roman" w:hAnsi="Times New Roman" w:eastAsia="宋体" w:cs="Times New Roman"/>
          <w:sz w:val="24"/>
          <w:szCs w:val="24"/>
          <w:highlight w:val="none"/>
          <w:lang w:val="zh-CN" w:eastAsia="zh-CN" w:bidi="zh-CN"/>
        </w:rPr>
        <w:t>用地、</w:t>
      </w:r>
      <w:r>
        <w:rPr>
          <w:rFonts w:hint="default" w:ascii="Times New Roman" w:hAnsi="Times New Roman" w:eastAsia="宋体" w:cs="Times New Roman"/>
          <w:sz w:val="24"/>
          <w:szCs w:val="24"/>
          <w:highlight w:val="none"/>
          <w:lang w:val="en-US" w:eastAsia="zh-CN" w:bidi="zh-CN"/>
        </w:rPr>
        <w:t>新乡市牧野区生态城区域拟出让工业用地231.3亩</w:t>
      </w:r>
      <w:r>
        <w:rPr>
          <w:rFonts w:hint="eastAsia" w:ascii="Times New Roman" w:hAnsi="Times New Roman" w:cs="Times New Roman"/>
          <w:sz w:val="24"/>
          <w:szCs w:val="24"/>
          <w:highlight w:val="none"/>
          <w:lang w:val="en-US" w:eastAsia="zh-CN" w:bidi="zh-CN"/>
        </w:rPr>
        <w:t>地块</w:t>
      </w:r>
      <w:r>
        <w:rPr>
          <w:rFonts w:hint="eastAsia" w:ascii="Times New Roman" w:hAnsi="Times New Roman" w:cs="Times New Roman"/>
          <w:sz w:val="24"/>
          <w:szCs w:val="24"/>
          <w:highlight w:val="none"/>
          <w:lang w:val="zh-CN" w:eastAsia="zh-CN" w:bidi="zh-CN"/>
        </w:rPr>
        <w:t>）的检测数据，具体见下表。对照可知，本项目的超标因子在新乡市周边地区均出现超标，且超标项与周边地区检测数据相差不大，因此，对照点超标不是污染物迁移导致，</w:t>
      </w:r>
      <w:r>
        <w:rPr>
          <w:rFonts w:hint="default" w:ascii="Times New Roman" w:hAnsi="Times New Roman" w:eastAsia="宋体" w:cs="Times New Roman"/>
          <w:sz w:val="24"/>
          <w:szCs w:val="24"/>
        </w:rPr>
        <w:t>企业生产对场地地下水无影响</w:t>
      </w:r>
      <w:r>
        <w:rPr>
          <w:rFonts w:hint="eastAsia" w:ascii="Times New Roman" w:hAnsi="Times New Roman" w:cs="Times New Roman"/>
          <w:sz w:val="24"/>
          <w:szCs w:val="24"/>
          <w:lang w:eastAsia="zh-CN"/>
        </w:rPr>
        <w:t>。</w:t>
      </w:r>
    </w:p>
    <w:p>
      <w:pPr>
        <w:keepNext w:val="0"/>
        <w:keepLines w:val="0"/>
        <w:widowControl/>
        <w:numPr>
          <w:ilvl w:val="0"/>
          <w:numId w:val="0"/>
        </w:numPr>
        <w:spacing w:before="240" w:beforeLines="-2147483648" w:beforeAutospacing="0" w:after="240" w:afterLines="-2147483648" w:afterAutospacing="0" w:line="360" w:lineRule="auto"/>
        <w:contextualSpacing/>
        <w:jc w:val="left"/>
        <w:outlineLvl w:val="9"/>
        <w:rPr>
          <w:rFonts w:hint="default" w:ascii="Times New Roman" w:hAnsi="Times New Roman" w:cs="Times New Roman"/>
          <w:b/>
          <w:kern w:val="0"/>
          <w:sz w:val="28"/>
          <w:szCs w:val="26"/>
          <w:lang w:val="en-US" w:eastAsia="zh-CN"/>
        </w:rPr>
      </w:pPr>
      <w:bookmarkStart w:id="119" w:name="_Toc19947"/>
      <w:bookmarkStart w:id="120" w:name="_Toc27078376"/>
      <w:bookmarkStart w:id="121" w:name="_Toc32185"/>
      <w:bookmarkStart w:id="122" w:name="_Toc11790"/>
      <w:bookmarkStart w:id="123" w:name="_Toc27577081"/>
    </w:p>
    <w:p>
      <w:pPr>
        <w:keepNext w:val="0"/>
        <w:keepLines w:val="0"/>
        <w:widowControl/>
        <w:numPr>
          <w:ilvl w:val="0"/>
          <w:numId w:val="0"/>
        </w:numPr>
        <w:spacing w:before="240" w:beforeLines="-2147483648" w:beforeAutospacing="0" w:after="240" w:afterLines="-2147483648" w:afterAutospacing="0" w:line="360" w:lineRule="auto"/>
        <w:contextualSpacing/>
        <w:jc w:val="center"/>
        <w:outlineLvl w:val="9"/>
        <w:rPr>
          <w:rFonts w:hint="default" w:ascii="Times New Roman" w:hAnsi="Times New Roman" w:cs="Times New Roman"/>
          <w:b/>
          <w:kern w:val="0"/>
          <w:sz w:val="28"/>
          <w:szCs w:val="26"/>
          <w:lang w:val="en-US" w:eastAsia="zh-CN"/>
        </w:rPr>
      </w:pPr>
      <w:r>
        <w:rPr>
          <w:rFonts w:hint="default" w:ascii="Times New Roman" w:hAnsi="Times New Roman" w:cs="Times New Roman"/>
        </w:rPr>
        <w:t>表</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17</w:t>
      </w:r>
      <w:r>
        <w:rPr>
          <w:rFonts w:hint="eastAsia" w:ascii="Times New Roman" w:hAnsi="Times New Roman" w:cs="Times New Roman"/>
          <w:lang w:val="en-US" w:eastAsia="zh-CN"/>
        </w:rPr>
        <w:t xml:space="preserve"> 周边地区检测数据一览表</w:t>
      </w:r>
    </w:p>
    <w:tbl>
      <w:tblPr>
        <w:tblStyle w:val="17"/>
        <w:tblW w:w="14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8"/>
        <w:gridCol w:w="1215"/>
        <w:gridCol w:w="1955"/>
        <w:gridCol w:w="1142"/>
        <w:gridCol w:w="1407"/>
        <w:gridCol w:w="1410"/>
        <w:gridCol w:w="1409"/>
        <w:gridCol w:w="1409"/>
        <w:gridCol w:w="1409"/>
        <w:gridCol w:w="1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8"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地块名称</w:t>
            </w:r>
          </w:p>
        </w:tc>
        <w:tc>
          <w:tcPr>
            <w:tcW w:w="1215"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与本地块距离</w:t>
            </w:r>
          </w:p>
        </w:tc>
        <w:tc>
          <w:tcPr>
            <w:tcW w:w="1955"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地块中心坐标</w:t>
            </w:r>
          </w:p>
        </w:tc>
        <w:tc>
          <w:tcPr>
            <w:tcW w:w="1142"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检测日期</w:t>
            </w:r>
          </w:p>
        </w:tc>
        <w:tc>
          <w:tcPr>
            <w:tcW w:w="1407"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点位</w:t>
            </w:r>
          </w:p>
        </w:tc>
        <w:tc>
          <w:tcPr>
            <w:tcW w:w="1410"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总硬度(</w:t>
            </w:r>
            <w:r>
              <w:rPr>
                <w:rFonts w:hint="default" w:ascii="Times New Roman" w:hAnsi="Times New Roman" w:cs="Times New Roman"/>
                <w:lang w:val="en-US" w:eastAsia="zh-CN"/>
              </w:rPr>
              <w:t>以CaCO3</w:t>
            </w:r>
          </w:p>
          <w:p>
            <w:pPr>
              <w:ind w:left="0" w:leftChars="0" w:right="0" w:rightChars="0"/>
              <w:jc w:val="center"/>
              <w:rPr>
                <w:rFonts w:hint="default" w:ascii="Times New Roman" w:hAnsi="Times New Roman" w:cs="Times New Roman"/>
                <w:lang w:val="en-US" w:eastAsia="zh-CN"/>
              </w:rPr>
            </w:pPr>
            <w:r>
              <w:rPr>
                <w:rFonts w:hint="default" w:ascii="Times New Roman" w:hAnsi="Times New Roman" w:cs="Times New Roman"/>
                <w:lang w:val="en-US" w:eastAsia="zh-CN"/>
              </w:rPr>
              <w:t>计)，mg/L</w:t>
            </w:r>
          </w:p>
        </w:tc>
        <w:tc>
          <w:tcPr>
            <w:tcW w:w="1409" w:type="dxa"/>
            <w:vAlign w:val="center"/>
          </w:tcPr>
          <w:p>
            <w:pPr>
              <w:ind w:left="0" w:leftChars="0" w:right="0" w:rightChars="0"/>
              <w:jc w:val="center"/>
              <w:rPr>
                <w:rFonts w:hint="eastAsia" w:ascii="Times New Roman" w:hAnsi="Times New Roman" w:cs="Times New Roman"/>
                <w:lang w:val="en-US" w:eastAsia="zh-CN"/>
              </w:rPr>
            </w:pPr>
            <w:r>
              <w:rPr>
                <w:rFonts w:hint="eastAsia" w:ascii="Times New Roman" w:hAnsi="Times New Roman" w:cs="Times New Roman"/>
                <w:lang w:val="en-US" w:eastAsia="zh-CN"/>
              </w:rPr>
              <w:t>溶解性总固体，</w:t>
            </w:r>
          </w:p>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mg/L</w:t>
            </w:r>
          </w:p>
        </w:tc>
        <w:tc>
          <w:tcPr>
            <w:tcW w:w="1409"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硫酸盐，mg/L</w:t>
            </w:r>
          </w:p>
        </w:tc>
        <w:tc>
          <w:tcPr>
            <w:tcW w:w="1409"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氯化物，mg/L</w:t>
            </w:r>
          </w:p>
        </w:tc>
        <w:tc>
          <w:tcPr>
            <w:tcW w:w="1409" w:type="dxa"/>
            <w:vAlign w:val="center"/>
          </w:tcPr>
          <w:p>
            <w:pPr>
              <w:ind w:left="0" w:leftChars="0" w:right="0" w:rightChars="0"/>
              <w:jc w:val="center"/>
              <w:rPr>
                <w:rFonts w:hint="eastAsia" w:ascii="Times New Roman" w:hAnsi="Times New Roman" w:cs="Times New Roman"/>
                <w:lang w:val="en-US" w:eastAsia="zh-CN"/>
              </w:rPr>
            </w:pPr>
            <w:r>
              <w:rPr>
                <w:rFonts w:hint="eastAsia" w:ascii="Times New Roman" w:hAnsi="Times New Roman" w:cs="Times New Roman"/>
                <w:lang w:val="en-US" w:eastAsia="zh-CN"/>
              </w:rPr>
              <w:t>钠，mg/L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8"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定国村生产生活用地</w:t>
            </w:r>
          </w:p>
        </w:tc>
        <w:tc>
          <w:tcPr>
            <w:tcW w:w="1215"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东北5.3km</w:t>
            </w:r>
          </w:p>
        </w:tc>
        <w:tc>
          <w:tcPr>
            <w:tcW w:w="1955" w:type="dxa"/>
            <w:vAlign w:val="center"/>
          </w:tcPr>
          <w:p>
            <w:pPr>
              <w:ind w:left="0" w:leftChars="0" w:right="0" w:rightChars="0"/>
              <w:jc w:val="left"/>
              <w:rPr>
                <w:rFonts w:hint="eastAsia" w:ascii="Times New Roman" w:hAnsi="Times New Roman" w:cs="Times New Roman"/>
                <w:lang w:val="en-US" w:eastAsia="zh-CN"/>
              </w:rPr>
            </w:pPr>
            <w:r>
              <w:rPr>
                <w:rFonts w:hint="eastAsia" w:ascii="Times New Roman" w:hAnsi="Times New Roman" w:cs="Times New Roman"/>
                <w:lang w:val="en-US" w:eastAsia="zh-CN"/>
              </w:rPr>
              <w:t>东经113.56330°，</w:t>
            </w:r>
          </w:p>
          <w:p>
            <w:pPr>
              <w:ind w:left="0" w:leftChars="0" w:right="0" w:rightChars="0"/>
              <w:jc w:val="left"/>
              <w:rPr>
                <w:rFonts w:hint="default" w:ascii="Times New Roman" w:hAnsi="Times New Roman" w:cs="Times New Roman"/>
                <w:lang w:val="en-US" w:eastAsia="zh-CN"/>
              </w:rPr>
            </w:pPr>
            <w:r>
              <w:rPr>
                <w:rFonts w:hint="eastAsia" w:ascii="Times New Roman" w:hAnsi="Times New Roman" w:cs="Times New Roman"/>
                <w:lang w:val="en-US" w:eastAsia="zh-CN"/>
              </w:rPr>
              <w:t>北纬35.18436°</w:t>
            </w:r>
          </w:p>
        </w:tc>
        <w:tc>
          <w:tcPr>
            <w:tcW w:w="1142"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2019.12.2</w:t>
            </w:r>
          </w:p>
        </w:tc>
        <w:tc>
          <w:tcPr>
            <w:tcW w:w="1407"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定国村地下水井</w:t>
            </w:r>
          </w:p>
        </w:tc>
        <w:tc>
          <w:tcPr>
            <w:tcW w:w="1410"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614</w:t>
            </w:r>
          </w:p>
        </w:tc>
        <w:tc>
          <w:tcPr>
            <w:tcW w:w="1409"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1586</w:t>
            </w:r>
          </w:p>
        </w:tc>
        <w:tc>
          <w:tcPr>
            <w:tcW w:w="1409"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396</w:t>
            </w:r>
          </w:p>
        </w:tc>
        <w:tc>
          <w:tcPr>
            <w:tcW w:w="1409"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350</w:t>
            </w:r>
          </w:p>
        </w:tc>
        <w:tc>
          <w:tcPr>
            <w:tcW w:w="1409"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8" w:type="dxa"/>
            <w:vMerge w:val="restart"/>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新乡市牧野区生态城区域拟出让工业用地231.3亩地块</w:t>
            </w:r>
          </w:p>
        </w:tc>
        <w:tc>
          <w:tcPr>
            <w:tcW w:w="1215" w:type="dxa"/>
            <w:vMerge w:val="restart"/>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东南2.8km</w:t>
            </w:r>
          </w:p>
        </w:tc>
        <w:tc>
          <w:tcPr>
            <w:tcW w:w="1955" w:type="dxa"/>
            <w:vMerge w:val="restart"/>
            <w:vAlign w:val="center"/>
          </w:tcPr>
          <w:p>
            <w:pPr>
              <w:ind w:left="0" w:leftChars="0" w:right="0" w:rightChars="0"/>
              <w:jc w:val="left"/>
              <w:rPr>
                <w:rFonts w:hint="eastAsia" w:ascii="Times New Roman" w:hAnsi="Times New Roman" w:cs="Times New Roman"/>
                <w:lang w:val="en-US" w:eastAsia="zh-CN"/>
              </w:rPr>
            </w:pPr>
            <w:r>
              <w:rPr>
                <w:rFonts w:hint="eastAsia" w:ascii="Times New Roman" w:hAnsi="Times New Roman" w:cs="Times New Roman"/>
                <w:lang w:val="en-US" w:eastAsia="zh-CN"/>
              </w:rPr>
              <w:t>东经113.96173°，</w:t>
            </w:r>
          </w:p>
          <w:p>
            <w:pPr>
              <w:ind w:left="0" w:leftChars="0" w:right="0" w:rightChars="0"/>
              <w:jc w:val="left"/>
              <w:rPr>
                <w:rFonts w:hint="default" w:ascii="Times New Roman" w:hAnsi="Times New Roman" w:cs="Times New Roman"/>
                <w:lang w:val="en-US" w:eastAsia="zh-CN"/>
              </w:rPr>
            </w:pPr>
            <w:r>
              <w:rPr>
                <w:rFonts w:hint="eastAsia" w:ascii="Times New Roman" w:hAnsi="Times New Roman" w:cs="Times New Roman"/>
                <w:lang w:val="en-US" w:eastAsia="zh-CN"/>
              </w:rPr>
              <w:t>北纬</w:t>
            </w:r>
            <w:r>
              <w:rPr>
                <w:rFonts w:hint="default" w:ascii="Times New Roman" w:hAnsi="Times New Roman" w:cs="Times New Roman"/>
                <w:lang w:val="en-US" w:eastAsia="zh-CN"/>
              </w:rPr>
              <w:t>35.36123°</w:t>
            </w:r>
          </w:p>
        </w:tc>
        <w:tc>
          <w:tcPr>
            <w:tcW w:w="1142" w:type="dxa"/>
            <w:vMerge w:val="restart"/>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2020.11.20</w:t>
            </w:r>
          </w:p>
        </w:tc>
        <w:tc>
          <w:tcPr>
            <w:tcW w:w="1407"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场地内1#点位</w:t>
            </w:r>
          </w:p>
        </w:tc>
        <w:tc>
          <w:tcPr>
            <w:tcW w:w="1410"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637</w:t>
            </w:r>
          </w:p>
        </w:tc>
        <w:tc>
          <w:tcPr>
            <w:tcW w:w="1409"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1680</w:t>
            </w:r>
          </w:p>
        </w:tc>
        <w:tc>
          <w:tcPr>
            <w:tcW w:w="1409"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515</w:t>
            </w:r>
          </w:p>
        </w:tc>
        <w:tc>
          <w:tcPr>
            <w:tcW w:w="1409"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318</w:t>
            </w:r>
          </w:p>
        </w:tc>
        <w:tc>
          <w:tcPr>
            <w:tcW w:w="1409" w:type="dxa"/>
            <w:vAlign w:val="center"/>
          </w:tcPr>
          <w:p>
            <w:pPr>
              <w:ind w:left="0" w:leftChars="0" w:right="0" w:rightChars="0"/>
              <w:jc w:val="center"/>
              <w:rPr>
                <w:rFonts w:hint="default" w:ascii="Times New Roman" w:hAnsi="Times New Roman" w:cs="Times New Roman"/>
                <w:lang w:val="en-US" w:eastAsia="zh-CN"/>
              </w:rPr>
            </w:pPr>
            <w:r>
              <w:rPr>
                <w:rFonts w:hint="eastAsia" w:ascii="Times New Roman" w:hAnsi="Times New Roman" w:cs="Times New Roman"/>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8" w:type="dxa"/>
            <w:vMerge w:val="continue"/>
            <w:vAlign w:val="center"/>
          </w:tcPr>
          <w:p>
            <w:pPr>
              <w:rPr>
                <w:rFonts w:hint="default" w:ascii="Times New Roman" w:hAnsi="Times New Roman" w:eastAsia="宋体" w:cs="Times New Roman"/>
                <w:sz w:val="22"/>
                <w:szCs w:val="22"/>
                <w:lang w:val="en-US" w:eastAsia="zh-CN" w:bidi="zh-CN"/>
              </w:rPr>
            </w:pPr>
          </w:p>
        </w:tc>
        <w:tc>
          <w:tcPr>
            <w:tcW w:w="1215" w:type="dxa"/>
            <w:vMerge w:val="continue"/>
            <w:vAlign w:val="center"/>
          </w:tcPr>
          <w:p>
            <w:pPr>
              <w:rPr>
                <w:rFonts w:hint="default" w:ascii="Times New Roman" w:hAnsi="Times New Roman" w:eastAsia="宋体" w:cs="Times New Roman"/>
                <w:sz w:val="22"/>
                <w:szCs w:val="22"/>
                <w:lang w:val="en-US" w:eastAsia="zh-CN" w:bidi="zh-CN"/>
              </w:rPr>
            </w:pPr>
          </w:p>
        </w:tc>
        <w:tc>
          <w:tcPr>
            <w:tcW w:w="1955" w:type="dxa"/>
            <w:vMerge w:val="continue"/>
            <w:vAlign w:val="center"/>
          </w:tcPr>
          <w:p>
            <w:pPr>
              <w:rPr>
                <w:rFonts w:hint="default" w:ascii="Times New Roman" w:hAnsi="Times New Roman" w:eastAsia="宋体" w:cs="Times New Roman"/>
                <w:sz w:val="22"/>
                <w:szCs w:val="22"/>
                <w:lang w:val="en-US" w:eastAsia="zh-CN" w:bidi="zh-CN"/>
              </w:rPr>
            </w:pPr>
          </w:p>
        </w:tc>
        <w:tc>
          <w:tcPr>
            <w:tcW w:w="1142" w:type="dxa"/>
            <w:vMerge w:val="continue"/>
            <w:vAlign w:val="center"/>
          </w:tcPr>
          <w:p>
            <w:pPr>
              <w:rPr>
                <w:rFonts w:hint="default" w:ascii="Times New Roman" w:hAnsi="Times New Roman" w:eastAsia="宋体" w:cs="Times New Roman"/>
                <w:sz w:val="22"/>
                <w:szCs w:val="22"/>
                <w:lang w:val="en-US" w:eastAsia="zh-CN" w:bidi="zh-CN"/>
              </w:rPr>
            </w:pPr>
          </w:p>
        </w:tc>
        <w:tc>
          <w:tcPr>
            <w:tcW w:w="1407"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场地内2#点位</w:t>
            </w:r>
          </w:p>
        </w:tc>
        <w:tc>
          <w:tcPr>
            <w:tcW w:w="1410"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711</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1490</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760</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462</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cs="Times New Roman"/>
                <w:sz w:val="22"/>
                <w:szCs w:val="22"/>
                <w:lang w:val="en-US" w:eastAsia="zh-CN" w:bidi="zh-CN"/>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8" w:type="dxa"/>
            <w:vMerge w:val="continue"/>
            <w:vAlign w:val="center"/>
          </w:tcPr>
          <w:p>
            <w:pPr>
              <w:rPr>
                <w:rFonts w:hint="default" w:ascii="Times New Roman" w:hAnsi="Times New Roman" w:eastAsia="宋体" w:cs="Times New Roman"/>
                <w:sz w:val="22"/>
                <w:szCs w:val="22"/>
                <w:lang w:val="en-US" w:eastAsia="zh-CN" w:bidi="zh-CN"/>
              </w:rPr>
            </w:pPr>
          </w:p>
        </w:tc>
        <w:tc>
          <w:tcPr>
            <w:tcW w:w="1215" w:type="dxa"/>
            <w:vMerge w:val="continue"/>
            <w:vAlign w:val="center"/>
          </w:tcPr>
          <w:p>
            <w:pPr>
              <w:rPr>
                <w:rFonts w:hint="default" w:ascii="Times New Roman" w:hAnsi="Times New Roman" w:eastAsia="宋体" w:cs="Times New Roman"/>
                <w:sz w:val="22"/>
                <w:szCs w:val="22"/>
                <w:lang w:val="en-US" w:eastAsia="zh-CN" w:bidi="zh-CN"/>
              </w:rPr>
            </w:pPr>
          </w:p>
        </w:tc>
        <w:tc>
          <w:tcPr>
            <w:tcW w:w="1955" w:type="dxa"/>
            <w:vMerge w:val="continue"/>
            <w:vAlign w:val="center"/>
          </w:tcPr>
          <w:p>
            <w:pPr>
              <w:rPr>
                <w:rFonts w:hint="default" w:ascii="Times New Roman" w:hAnsi="Times New Roman" w:eastAsia="宋体" w:cs="Times New Roman"/>
                <w:sz w:val="22"/>
                <w:szCs w:val="22"/>
                <w:lang w:val="en-US" w:eastAsia="zh-CN" w:bidi="zh-CN"/>
              </w:rPr>
            </w:pPr>
          </w:p>
        </w:tc>
        <w:tc>
          <w:tcPr>
            <w:tcW w:w="1142" w:type="dxa"/>
            <w:vMerge w:val="continue"/>
            <w:vAlign w:val="center"/>
          </w:tcPr>
          <w:p>
            <w:pPr>
              <w:rPr>
                <w:rFonts w:hint="default" w:ascii="Times New Roman" w:hAnsi="Times New Roman" w:eastAsia="宋体" w:cs="Times New Roman"/>
                <w:sz w:val="22"/>
                <w:szCs w:val="22"/>
                <w:lang w:val="en-US" w:eastAsia="zh-CN" w:bidi="zh-CN"/>
              </w:rPr>
            </w:pPr>
          </w:p>
        </w:tc>
        <w:tc>
          <w:tcPr>
            <w:tcW w:w="1407"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场地内3#点位</w:t>
            </w:r>
          </w:p>
        </w:tc>
        <w:tc>
          <w:tcPr>
            <w:tcW w:w="1410"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625</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1280</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317</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183</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cs="Times New Roman"/>
                <w:sz w:val="22"/>
                <w:szCs w:val="22"/>
                <w:lang w:val="en-US" w:eastAsia="zh-CN" w:bidi="zh-CN"/>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8" w:type="dxa"/>
            <w:vMerge w:val="continue"/>
            <w:vAlign w:val="center"/>
          </w:tcPr>
          <w:p>
            <w:pPr>
              <w:rPr>
                <w:rFonts w:hint="default" w:ascii="Times New Roman" w:hAnsi="Times New Roman" w:eastAsia="宋体" w:cs="Times New Roman"/>
                <w:sz w:val="22"/>
                <w:szCs w:val="22"/>
                <w:lang w:val="en-US" w:eastAsia="zh-CN" w:bidi="zh-CN"/>
              </w:rPr>
            </w:pPr>
          </w:p>
        </w:tc>
        <w:tc>
          <w:tcPr>
            <w:tcW w:w="1215" w:type="dxa"/>
            <w:vMerge w:val="continue"/>
            <w:vAlign w:val="center"/>
          </w:tcPr>
          <w:p>
            <w:pPr>
              <w:rPr>
                <w:rFonts w:hint="default" w:ascii="Times New Roman" w:hAnsi="Times New Roman" w:eastAsia="宋体" w:cs="Times New Roman"/>
                <w:sz w:val="22"/>
                <w:szCs w:val="22"/>
                <w:lang w:val="en-US" w:eastAsia="zh-CN" w:bidi="zh-CN"/>
              </w:rPr>
            </w:pPr>
          </w:p>
        </w:tc>
        <w:tc>
          <w:tcPr>
            <w:tcW w:w="1955" w:type="dxa"/>
            <w:vMerge w:val="continue"/>
            <w:vAlign w:val="center"/>
          </w:tcPr>
          <w:p>
            <w:pPr>
              <w:rPr>
                <w:rFonts w:hint="default" w:ascii="Times New Roman" w:hAnsi="Times New Roman" w:eastAsia="宋体" w:cs="Times New Roman"/>
                <w:sz w:val="22"/>
                <w:szCs w:val="22"/>
                <w:lang w:val="en-US" w:eastAsia="zh-CN" w:bidi="zh-CN"/>
              </w:rPr>
            </w:pPr>
          </w:p>
        </w:tc>
        <w:tc>
          <w:tcPr>
            <w:tcW w:w="1142" w:type="dxa"/>
            <w:vMerge w:val="continue"/>
            <w:vAlign w:val="center"/>
          </w:tcPr>
          <w:p>
            <w:pPr>
              <w:rPr>
                <w:rFonts w:hint="default" w:ascii="Times New Roman" w:hAnsi="Times New Roman" w:eastAsia="宋体" w:cs="Times New Roman"/>
                <w:sz w:val="22"/>
                <w:szCs w:val="22"/>
                <w:lang w:val="en-US" w:eastAsia="zh-CN" w:bidi="zh-CN"/>
              </w:rPr>
            </w:pPr>
          </w:p>
        </w:tc>
        <w:tc>
          <w:tcPr>
            <w:tcW w:w="1407"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场外1#点位</w:t>
            </w:r>
          </w:p>
        </w:tc>
        <w:tc>
          <w:tcPr>
            <w:tcW w:w="1410"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538</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1360</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119</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95</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cs="Times New Roman"/>
                <w:sz w:val="22"/>
                <w:szCs w:val="22"/>
                <w:lang w:val="en-US" w:eastAsia="zh-CN" w:bidi="zh-CN"/>
              </w:rPr>
              <w:t>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8" w:type="dxa"/>
            <w:vMerge w:val="continue"/>
            <w:vAlign w:val="center"/>
          </w:tcPr>
          <w:p>
            <w:pPr>
              <w:rPr>
                <w:rFonts w:hint="default" w:ascii="Times New Roman" w:hAnsi="Times New Roman" w:eastAsia="宋体" w:cs="Times New Roman"/>
                <w:sz w:val="22"/>
                <w:szCs w:val="22"/>
                <w:lang w:val="en-US" w:eastAsia="zh-CN" w:bidi="zh-CN"/>
              </w:rPr>
            </w:pPr>
          </w:p>
        </w:tc>
        <w:tc>
          <w:tcPr>
            <w:tcW w:w="1215" w:type="dxa"/>
            <w:vMerge w:val="continue"/>
            <w:vAlign w:val="center"/>
          </w:tcPr>
          <w:p>
            <w:pPr>
              <w:rPr>
                <w:rFonts w:hint="default" w:ascii="Times New Roman" w:hAnsi="Times New Roman" w:eastAsia="宋体" w:cs="Times New Roman"/>
                <w:sz w:val="22"/>
                <w:szCs w:val="22"/>
                <w:lang w:val="en-US" w:eastAsia="zh-CN" w:bidi="zh-CN"/>
              </w:rPr>
            </w:pPr>
          </w:p>
        </w:tc>
        <w:tc>
          <w:tcPr>
            <w:tcW w:w="1955" w:type="dxa"/>
            <w:vMerge w:val="continue"/>
            <w:vAlign w:val="center"/>
          </w:tcPr>
          <w:p>
            <w:pPr>
              <w:rPr>
                <w:rFonts w:hint="default" w:ascii="Times New Roman" w:hAnsi="Times New Roman" w:eastAsia="宋体" w:cs="Times New Roman"/>
                <w:sz w:val="22"/>
                <w:szCs w:val="22"/>
                <w:lang w:val="en-US" w:eastAsia="zh-CN" w:bidi="zh-CN"/>
              </w:rPr>
            </w:pPr>
          </w:p>
        </w:tc>
        <w:tc>
          <w:tcPr>
            <w:tcW w:w="1142" w:type="dxa"/>
            <w:vMerge w:val="continue"/>
            <w:vAlign w:val="center"/>
          </w:tcPr>
          <w:p>
            <w:pPr>
              <w:rPr>
                <w:rFonts w:hint="default" w:ascii="Times New Roman" w:hAnsi="Times New Roman" w:eastAsia="宋体" w:cs="Times New Roman"/>
                <w:sz w:val="22"/>
                <w:szCs w:val="22"/>
                <w:lang w:val="en-US" w:eastAsia="zh-CN" w:bidi="zh-CN"/>
              </w:rPr>
            </w:pPr>
          </w:p>
        </w:tc>
        <w:tc>
          <w:tcPr>
            <w:tcW w:w="1407"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场外2#点位</w:t>
            </w:r>
          </w:p>
        </w:tc>
        <w:tc>
          <w:tcPr>
            <w:tcW w:w="1410"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682</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1420</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658</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eastAsia="宋体" w:cs="Times New Roman"/>
                <w:sz w:val="22"/>
                <w:szCs w:val="22"/>
                <w:lang w:val="en-US" w:eastAsia="zh-CN" w:bidi="zh-CN"/>
              </w:rPr>
              <w:t>342</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cs="Times New Roman"/>
                <w:sz w:val="22"/>
                <w:szCs w:val="22"/>
                <w:lang w:val="en-US" w:eastAsia="zh-CN" w:bidi="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27" w:type="dxa"/>
            <w:gridSpan w:val="5"/>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sz w:val="22"/>
                <w:szCs w:val="22"/>
                <w:lang w:val="en-US" w:eastAsia="zh-CN" w:bidi="zh-CN"/>
              </w:rPr>
            </w:pPr>
            <w:r>
              <w:rPr>
                <w:rFonts w:hint="eastAsia" w:ascii="Times New Roman" w:hAnsi="Times New Roman" w:cs="Times New Roman"/>
                <w:sz w:val="22"/>
                <w:szCs w:val="22"/>
                <w:lang w:val="en-US" w:eastAsia="zh-CN" w:bidi="zh-CN"/>
              </w:rPr>
              <w:t>评价标准</w:t>
            </w:r>
          </w:p>
        </w:tc>
        <w:tc>
          <w:tcPr>
            <w:tcW w:w="1410"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cs="Times New Roman"/>
                <w:sz w:val="22"/>
                <w:szCs w:val="22"/>
                <w:lang w:val="en-US" w:eastAsia="zh-CN" w:bidi="zh-CN"/>
              </w:rPr>
              <w:t>450</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cs="Times New Roman"/>
                <w:sz w:val="22"/>
                <w:szCs w:val="22"/>
                <w:lang w:val="en-US" w:eastAsia="zh-CN" w:bidi="zh-CN"/>
              </w:rPr>
              <w:t>1000</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cs="Times New Roman"/>
                <w:sz w:val="22"/>
                <w:szCs w:val="22"/>
                <w:lang w:val="en-US" w:eastAsia="zh-CN" w:bidi="zh-CN"/>
              </w:rPr>
              <w:t>250</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z w:val="22"/>
                <w:szCs w:val="22"/>
                <w:lang w:val="en-US" w:eastAsia="zh-CN" w:bidi="zh-CN"/>
              </w:rPr>
            </w:pPr>
            <w:r>
              <w:rPr>
                <w:rFonts w:hint="eastAsia" w:ascii="Times New Roman" w:hAnsi="Times New Roman" w:cs="Times New Roman"/>
                <w:sz w:val="22"/>
                <w:szCs w:val="22"/>
                <w:lang w:val="en-US" w:eastAsia="zh-CN" w:bidi="zh-CN"/>
              </w:rPr>
              <w:t>250</w:t>
            </w:r>
          </w:p>
        </w:tc>
        <w:tc>
          <w:tcPr>
            <w:tcW w:w="1409" w:type="dxa"/>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sz w:val="22"/>
                <w:szCs w:val="22"/>
                <w:lang w:val="en-US" w:eastAsia="zh-CN" w:bidi="zh-CN"/>
              </w:rPr>
            </w:pPr>
            <w:r>
              <w:rPr>
                <w:rFonts w:hint="eastAsia" w:ascii="Times New Roman" w:hAnsi="Times New Roman" w:cs="Times New Roman"/>
                <w:sz w:val="22"/>
                <w:szCs w:val="22"/>
                <w:lang w:val="en-US" w:eastAsia="zh-CN" w:bidi="zh-CN"/>
              </w:rPr>
              <w:t>200</w:t>
            </w:r>
          </w:p>
        </w:tc>
      </w:tr>
    </w:tbl>
    <w:p>
      <w:pPr>
        <w:keepNext w:val="0"/>
        <w:keepLines w:val="0"/>
        <w:widowControl/>
        <w:numPr>
          <w:ilvl w:val="0"/>
          <w:numId w:val="0"/>
        </w:numPr>
        <w:spacing w:before="240" w:beforeLines="-2147483648" w:beforeAutospacing="0" w:after="240" w:afterLines="-2147483648" w:afterAutospacing="0" w:line="360" w:lineRule="auto"/>
        <w:contextualSpacing/>
        <w:jc w:val="left"/>
        <w:outlineLvl w:val="9"/>
        <w:rPr>
          <w:rFonts w:hint="default" w:ascii="Times New Roman" w:hAnsi="Times New Roman" w:cs="Times New Roman"/>
          <w:b/>
          <w:kern w:val="0"/>
          <w:sz w:val="28"/>
          <w:szCs w:val="26"/>
          <w:lang w:val="en-US" w:eastAsia="zh-CN"/>
        </w:rPr>
      </w:pPr>
    </w:p>
    <w:p>
      <w:pPr>
        <w:keepNext w:val="0"/>
        <w:keepLines w:val="0"/>
        <w:widowControl/>
        <w:numPr>
          <w:ilvl w:val="0"/>
          <w:numId w:val="0"/>
        </w:numPr>
        <w:spacing w:before="240" w:beforeLines="-2147483648" w:beforeAutospacing="0" w:after="240" w:afterLines="-2147483648" w:afterAutospacing="0" w:line="360" w:lineRule="auto"/>
        <w:contextualSpacing/>
        <w:jc w:val="left"/>
        <w:outlineLvl w:val="9"/>
        <w:rPr>
          <w:rFonts w:hint="default" w:ascii="Times New Roman" w:hAnsi="Times New Roman" w:cs="Times New Roman"/>
          <w:b/>
          <w:kern w:val="0"/>
          <w:sz w:val="28"/>
          <w:szCs w:val="26"/>
          <w:lang w:val="en-US" w:eastAsia="zh-CN"/>
        </w:rPr>
      </w:pPr>
    </w:p>
    <w:bookmarkEnd w:id="119"/>
    <w:bookmarkEnd w:id="120"/>
    <w:bookmarkEnd w:id="121"/>
    <w:bookmarkEnd w:id="122"/>
    <w:bookmarkEnd w:id="123"/>
    <w:p>
      <w:pPr>
        <w:pStyle w:val="3"/>
        <w:spacing w:line="360" w:lineRule="auto"/>
        <w:rPr>
          <w:rFonts w:hint="default" w:ascii="Times New Roman" w:hAnsi="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keepNext w:val="0"/>
        <w:keepLines w:val="0"/>
        <w:pageBreakBefore w:val="0"/>
        <w:widowControl/>
        <w:numPr>
          <w:ilvl w:val="0"/>
          <w:numId w:val="0"/>
        </w:numPr>
        <w:kinsoku/>
        <w:wordWrap/>
        <w:overflowPunct/>
        <w:topLinePunct w:val="0"/>
        <w:autoSpaceDE w:val="0"/>
        <w:autoSpaceDN w:val="0"/>
        <w:bidi w:val="0"/>
        <w:adjustRightInd/>
        <w:snapToGrid/>
        <w:spacing w:before="0" w:beforeAutospacing="0" w:after="0" w:afterAutospacing="0" w:line="360" w:lineRule="auto"/>
        <w:contextualSpacing/>
        <w:jc w:val="left"/>
        <w:textAlignment w:val="auto"/>
        <w:outlineLvl w:val="1"/>
        <w:rPr>
          <w:rFonts w:hint="default" w:ascii="Times New Roman" w:hAnsi="Times New Roman" w:cs="Times New Roman"/>
          <w:b/>
          <w:kern w:val="0"/>
          <w:sz w:val="28"/>
          <w:szCs w:val="26"/>
        </w:rPr>
      </w:pPr>
      <w:bookmarkStart w:id="124" w:name="_Toc22154"/>
      <w:r>
        <w:rPr>
          <w:rFonts w:hint="default" w:ascii="Times New Roman" w:hAnsi="Times New Roman" w:cs="Times New Roman"/>
          <w:b/>
          <w:kern w:val="0"/>
          <w:sz w:val="28"/>
          <w:szCs w:val="26"/>
          <w:lang w:val="en-US" w:eastAsia="zh-CN"/>
        </w:rPr>
        <w:t>6.4</w:t>
      </w:r>
      <w:r>
        <w:rPr>
          <w:rFonts w:hint="default" w:ascii="Times New Roman" w:hAnsi="Times New Roman" w:cs="Times New Roman"/>
          <w:b/>
          <w:kern w:val="0"/>
          <w:sz w:val="28"/>
          <w:szCs w:val="26"/>
        </w:rPr>
        <w:t>不确定性分析</w:t>
      </w:r>
      <w:bookmarkEnd w:id="124"/>
    </w:p>
    <w:p>
      <w:pPr>
        <w:keepNext w:val="0"/>
        <w:keepLines w:val="0"/>
        <w:pageBreakBefore w:val="0"/>
        <w:widowControl w:val="0"/>
        <w:numPr>
          <w:ilvl w:val="0"/>
          <w:numId w:val="0"/>
        </w:numPr>
        <w:tabs>
          <w:tab w:val="left" w:pos="534"/>
        </w:tabs>
        <w:kinsoku/>
        <w:wordWrap/>
        <w:overflowPunct w:val="0"/>
        <w:topLinePunct w:val="0"/>
        <w:autoSpaceDE w:val="0"/>
        <w:autoSpaceDN w:val="0"/>
        <w:bidi w:val="0"/>
        <w:adjustRightInd w:val="0"/>
        <w:snapToGrid/>
        <w:spacing w:line="520" w:lineRule="exact"/>
        <w:ind w:firstLine="480" w:firstLineChars="200"/>
        <w:jc w:val="both"/>
        <w:textAlignment w:val="auto"/>
        <w:outlineLvl w:val="9"/>
        <w:rPr>
          <w:rFonts w:hint="default" w:ascii="Times New Roman" w:hAnsi="Times New Roman" w:eastAsia="宋体" w:cs="Times New Roman"/>
          <w:bCs/>
          <w:sz w:val="24"/>
          <w:szCs w:val="24"/>
          <w:highlight w:val="none"/>
          <w:lang w:val="en-US" w:eastAsia="zh-CN" w:bidi="zh-CN"/>
        </w:rPr>
      </w:pPr>
      <w:r>
        <w:rPr>
          <w:rFonts w:hint="default" w:ascii="Times New Roman" w:hAnsi="Times New Roman" w:eastAsia="宋体" w:cs="Times New Roman"/>
          <w:bCs/>
          <w:sz w:val="24"/>
          <w:szCs w:val="24"/>
          <w:highlight w:val="none"/>
          <w:lang w:val="en-US" w:eastAsia="zh-CN" w:bidi="zh-CN"/>
        </w:rPr>
        <w:t xml:space="preserve">本次调查以科学理论为依据，结合专业的判断来进行逻辑推论与结果分析。 </w:t>
      </w:r>
      <w:r>
        <w:rPr>
          <w:rFonts w:hint="eastAsia" w:ascii="Times New Roman" w:hAnsi="Times New Roman" w:eastAsia="宋体" w:cs="Times New Roman"/>
          <w:bCs/>
          <w:sz w:val="24"/>
          <w:szCs w:val="24"/>
          <w:highlight w:val="none"/>
          <w:lang w:val="en-US" w:eastAsia="zh-CN" w:bidi="zh-CN"/>
        </w:rPr>
        <w:t>通过对目前所掌握的调查资料的判别和分析，并结合项目成本、场地条件等多因素的综合考虑来完成的专业判断。场地调查工作的开展存在以下不确定性，现总结如下：</w:t>
      </w:r>
    </w:p>
    <w:p>
      <w:pPr>
        <w:keepNext w:val="0"/>
        <w:keepLines w:val="0"/>
        <w:pageBreakBefore w:val="0"/>
        <w:widowControl w:val="0"/>
        <w:numPr>
          <w:ilvl w:val="0"/>
          <w:numId w:val="3"/>
        </w:numPr>
        <w:tabs>
          <w:tab w:val="left" w:pos="534"/>
        </w:tabs>
        <w:kinsoku/>
        <w:wordWrap/>
        <w:overflowPunct w:val="0"/>
        <w:topLinePunct w:val="0"/>
        <w:autoSpaceDE w:val="0"/>
        <w:autoSpaceDN w:val="0"/>
        <w:bidi w:val="0"/>
        <w:adjustRightInd w:val="0"/>
        <w:snapToGrid/>
        <w:spacing w:line="520" w:lineRule="exact"/>
        <w:ind w:firstLine="480" w:firstLineChars="200"/>
        <w:jc w:val="both"/>
        <w:textAlignment w:val="auto"/>
        <w:outlineLvl w:val="9"/>
        <w:rPr>
          <w:rFonts w:hint="eastAsia" w:ascii="Times New Roman" w:hAnsi="Times New Roman" w:eastAsia="宋体" w:cs="Times New Roman"/>
          <w:bCs/>
          <w:sz w:val="24"/>
          <w:szCs w:val="24"/>
          <w:highlight w:val="none"/>
          <w:lang w:val="zh-CN" w:eastAsia="zh-CN" w:bidi="zh-CN"/>
        </w:rPr>
      </w:pPr>
      <w:r>
        <w:rPr>
          <w:rFonts w:hint="eastAsia" w:ascii="Times New Roman" w:hAnsi="Times New Roman" w:eastAsia="宋体" w:cs="Times New Roman"/>
          <w:bCs/>
          <w:sz w:val="24"/>
          <w:szCs w:val="24"/>
          <w:highlight w:val="none"/>
          <w:lang w:val="zh-CN" w:eastAsia="zh-CN" w:bidi="zh-CN"/>
        </w:rPr>
        <w:t>第一阶段评估不确定性主要来源于早期历史档案资料收集不会太全面。由于该地块生产时间较早，未收集到相应的环评、验收等资料，人员访谈是主要企业信息来源，调查所得的</w:t>
      </w:r>
      <w:r>
        <w:rPr>
          <w:rFonts w:hint="eastAsia" w:ascii="Times New Roman" w:hAnsi="Times New Roman" w:eastAsia="宋体" w:cs="Times New Roman"/>
          <w:bCs/>
          <w:sz w:val="24"/>
          <w:szCs w:val="24"/>
          <w:highlight w:val="none"/>
          <w:lang w:val="en-US" w:eastAsia="zh-CN" w:bidi="zh-CN"/>
        </w:rPr>
        <w:t>生产情况及产排污情况可能存在偏差，</w:t>
      </w:r>
      <w:r>
        <w:rPr>
          <w:rFonts w:hint="eastAsia" w:ascii="Times New Roman" w:hAnsi="Times New Roman" w:eastAsia="宋体" w:cs="Times New Roman"/>
          <w:bCs/>
          <w:sz w:val="24"/>
          <w:szCs w:val="24"/>
          <w:highlight w:val="none"/>
          <w:lang w:val="zh-CN" w:eastAsia="zh-CN" w:bidi="zh-CN"/>
        </w:rPr>
        <w:t>从而对本次第一阶段调查结果产生一定的影响。</w:t>
      </w:r>
    </w:p>
    <w:p>
      <w:pPr>
        <w:keepNext w:val="0"/>
        <w:keepLines w:val="0"/>
        <w:pageBreakBefore w:val="0"/>
        <w:widowControl w:val="0"/>
        <w:numPr>
          <w:ilvl w:val="0"/>
          <w:numId w:val="0"/>
        </w:numPr>
        <w:tabs>
          <w:tab w:val="left" w:pos="534"/>
        </w:tabs>
        <w:kinsoku/>
        <w:wordWrap/>
        <w:overflowPunct w:val="0"/>
        <w:topLinePunct w:val="0"/>
        <w:autoSpaceDE w:val="0"/>
        <w:autoSpaceDN w:val="0"/>
        <w:bidi w:val="0"/>
        <w:adjustRightInd w:val="0"/>
        <w:snapToGrid/>
        <w:spacing w:line="520" w:lineRule="exact"/>
        <w:ind w:firstLine="480" w:firstLineChars="200"/>
        <w:jc w:val="both"/>
        <w:textAlignment w:val="auto"/>
        <w:outlineLvl w:val="9"/>
        <w:rPr>
          <w:rFonts w:hint="eastAsia" w:ascii="Times New Roman" w:hAnsi="Times New Roman" w:eastAsia="宋体" w:cs="Times New Roman"/>
          <w:bCs/>
          <w:sz w:val="24"/>
          <w:szCs w:val="24"/>
          <w:highlight w:val="none"/>
          <w:lang w:val="zh-CN" w:eastAsia="zh-CN" w:bidi="zh-CN"/>
        </w:rPr>
      </w:pPr>
      <w:r>
        <w:rPr>
          <w:rFonts w:hint="eastAsia" w:ascii="Times New Roman" w:hAnsi="Times New Roman" w:eastAsia="宋体" w:cs="Times New Roman"/>
          <w:bCs/>
          <w:sz w:val="24"/>
          <w:szCs w:val="24"/>
          <w:highlight w:val="none"/>
          <w:lang w:val="zh-CN" w:eastAsia="zh-CN" w:bidi="zh-CN"/>
        </w:rPr>
        <w:t>针对第一阶段调查的不确定性，项目组通过多次访谈企业人员，多次现场踏勘，从而进一步核实原车间内生产设施布置位置和地面污染痕迹情况，为第二阶段点位布设提供支撑，进而降低第一阶段的不确定性。</w:t>
      </w:r>
    </w:p>
    <w:p>
      <w:pPr>
        <w:keepNext w:val="0"/>
        <w:keepLines w:val="0"/>
        <w:pageBreakBefore w:val="0"/>
        <w:widowControl w:val="0"/>
        <w:numPr>
          <w:ilvl w:val="0"/>
          <w:numId w:val="0"/>
        </w:numPr>
        <w:tabs>
          <w:tab w:val="left" w:pos="534"/>
        </w:tabs>
        <w:kinsoku/>
        <w:wordWrap/>
        <w:overflowPunct w:val="0"/>
        <w:topLinePunct w:val="0"/>
        <w:autoSpaceDE w:val="0"/>
        <w:autoSpaceDN w:val="0"/>
        <w:bidi w:val="0"/>
        <w:adjustRightInd w:val="0"/>
        <w:snapToGrid/>
        <w:spacing w:line="520" w:lineRule="exact"/>
        <w:ind w:firstLine="480" w:firstLineChars="200"/>
        <w:jc w:val="both"/>
        <w:textAlignment w:val="auto"/>
        <w:outlineLvl w:val="9"/>
        <w:rPr>
          <w:rFonts w:hint="default" w:ascii="Times New Roman" w:hAnsi="Times New Roman" w:eastAsia="宋体" w:cs="Times New Roman"/>
          <w:bCs/>
          <w:sz w:val="24"/>
          <w:szCs w:val="24"/>
          <w:highlight w:val="none"/>
          <w:lang w:val="en-US" w:eastAsia="zh-CN" w:bidi="zh-CN"/>
        </w:rPr>
      </w:pPr>
      <w:r>
        <w:rPr>
          <w:rFonts w:hint="eastAsia" w:ascii="Times New Roman" w:hAnsi="Times New Roman" w:eastAsia="宋体" w:cs="Times New Roman"/>
          <w:bCs/>
          <w:sz w:val="24"/>
          <w:szCs w:val="24"/>
          <w:highlight w:val="none"/>
          <w:lang w:val="zh-CN" w:eastAsia="zh-CN" w:bidi="zh-CN"/>
        </w:rPr>
        <w:t>（</w:t>
      </w:r>
      <w:r>
        <w:rPr>
          <w:rFonts w:hint="eastAsia" w:ascii="Times New Roman" w:hAnsi="Times New Roman" w:eastAsia="宋体" w:cs="Times New Roman"/>
          <w:bCs/>
          <w:sz w:val="24"/>
          <w:szCs w:val="24"/>
          <w:highlight w:val="none"/>
          <w:lang w:val="en-US" w:eastAsia="zh-CN" w:bidi="zh-CN"/>
        </w:rPr>
        <w:t>2</w:t>
      </w:r>
      <w:r>
        <w:rPr>
          <w:rFonts w:hint="eastAsia" w:ascii="Times New Roman" w:hAnsi="Times New Roman" w:eastAsia="宋体" w:cs="Times New Roman"/>
          <w:bCs/>
          <w:sz w:val="24"/>
          <w:szCs w:val="24"/>
          <w:highlight w:val="none"/>
          <w:lang w:val="zh-CN" w:eastAsia="zh-CN" w:bidi="zh-CN"/>
        </w:rPr>
        <w:t>）第二阶段评估不确定性主要来源于地块环境调查与计划工作内容的偏差以及限制条件等原因。本次调查与计划工作内容无偏差，但仍存在一些限制条件会对地块初步调查结论造成不确定性影响。主要影响为，本次调查所得的数据是根据有限采样点所获得，尽可能客观的反应地块污染物分布情况，但受采样点数量、采样点位置、采样深度等因素限制，所获得的污染物空间分布会和实际有所偏差。具体如下：</w:t>
      </w:r>
    </w:p>
    <w:p>
      <w:pPr>
        <w:keepNext w:val="0"/>
        <w:keepLines w:val="0"/>
        <w:pageBreakBefore w:val="0"/>
        <w:widowControl w:val="0"/>
        <w:numPr>
          <w:ilvl w:val="0"/>
          <w:numId w:val="0"/>
        </w:numPr>
        <w:tabs>
          <w:tab w:val="left" w:pos="534"/>
        </w:tabs>
        <w:kinsoku/>
        <w:wordWrap/>
        <w:overflowPunct w:val="0"/>
        <w:topLinePunct w:val="0"/>
        <w:autoSpaceDE w:val="0"/>
        <w:autoSpaceDN w:val="0"/>
        <w:bidi w:val="0"/>
        <w:adjustRightInd w:val="0"/>
        <w:snapToGrid/>
        <w:spacing w:line="520" w:lineRule="exact"/>
        <w:ind w:firstLine="480" w:firstLineChars="200"/>
        <w:jc w:val="both"/>
        <w:textAlignment w:val="auto"/>
        <w:outlineLvl w:val="9"/>
        <w:rPr>
          <w:rFonts w:hint="eastAsia" w:ascii="Times New Roman" w:hAnsi="Times New Roman" w:eastAsia="宋体" w:cs="Times New Roman"/>
          <w:bCs/>
          <w:sz w:val="24"/>
          <w:szCs w:val="24"/>
          <w:highlight w:val="none"/>
          <w:lang w:val="en-US" w:eastAsia="zh-CN" w:bidi="zh-CN"/>
        </w:rPr>
      </w:pPr>
      <w:r>
        <w:rPr>
          <w:rFonts w:hint="default" w:ascii="Times New Roman" w:hAnsi="Times New Roman" w:eastAsia="宋体" w:cs="Times New Roman"/>
          <w:bCs/>
          <w:sz w:val="24"/>
          <w:szCs w:val="24"/>
          <w:highlight w:val="none"/>
          <w:lang w:val="zh-CN" w:eastAsia="zh-CN" w:bidi="zh-CN"/>
        </w:rPr>
        <w:t xml:space="preserve"> ①</w:t>
      </w:r>
      <w:r>
        <w:rPr>
          <w:rFonts w:hint="eastAsia" w:ascii="Times New Roman" w:hAnsi="Times New Roman" w:eastAsia="宋体" w:cs="Times New Roman"/>
          <w:bCs/>
          <w:sz w:val="24"/>
          <w:szCs w:val="24"/>
          <w:highlight w:val="none"/>
          <w:lang w:val="en-US" w:eastAsia="zh-CN" w:bidi="zh-CN"/>
        </w:rPr>
        <w:t>由于</w:t>
      </w:r>
      <w:r>
        <w:rPr>
          <w:rFonts w:hint="eastAsia" w:ascii="Times New Roman" w:hAnsi="Times New Roman" w:eastAsia="宋体" w:cs="Times New Roman"/>
          <w:bCs/>
          <w:sz w:val="24"/>
          <w:szCs w:val="24"/>
          <w:highlight w:val="none"/>
          <w:lang w:val="zh-CN" w:eastAsia="zh-CN" w:bidi="zh-CN"/>
        </w:rPr>
        <w:t>受采样点数量、采样点位置、采样深度等因素限制，不能全面捕捉</w:t>
      </w:r>
      <w:r>
        <w:rPr>
          <w:rFonts w:hint="eastAsia" w:ascii="Times New Roman" w:hAnsi="Times New Roman" w:eastAsia="宋体" w:cs="Times New Roman"/>
          <w:bCs/>
          <w:sz w:val="24"/>
          <w:szCs w:val="24"/>
          <w:highlight w:val="none"/>
          <w:lang w:val="en-US" w:eastAsia="zh-CN" w:bidi="zh-CN"/>
        </w:rPr>
        <w:t>污染物分布情况。</w:t>
      </w:r>
    </w:p>
    <w:p>
      <w:pPr>
        <w:keepNext w:val="0"/>
        <w:keepLines w:val="0"/>
        <w:pageBreakBefore w:val="0"/>
        <w:widowControl w:val="0"/>
        <w:numPr>
          <w:ilvl w:val="0"/>
          <w:numId w:val="0"/>
        </w:numPr>
        <w:tabs>
          <w:tab w:val="left" w:pos="534"/>
        </w:tabs>
        <w:kinsoku/>
        <w:wordWrap/>
        <w:overflowPunct w:val="0"/>
        <w:topLinePunct w:val="0"/>
        <w:autoSpaceDE w:val="0"/>
        <w:autoSpaceDN w:val="0"/>
        <w:bidi w:val="0"/>
        <w:adjustRightInd w:val="0"/>
        <w:snapToGrid/>
        <w:spacing w:line="520" w:lineRule="exact"/>
        <w:ind w:firstLine="480" w:firstLineChars="200"/>
        <w:jc w:val="both"/>
        <w:textAlignment w:val="auto"/>
        <w:outlineLvl w:val="9"/>
        <w:rPr>
          <w:rFonts w:hint="eastAsia" w:ascii="Times New Roman" w:hAnsi="Times New Roman" w:eastAsia="宋体" w:cs="Times New Roman"/>
          <w:bCs/>
          <w:sz w:val="24"/>
          <w:szCs w:val="24"/>
          <w:highlight w:val="none"/>
          <w:lang w:val="en-US" w:eastAsia="zh-CN" w:bidi="zh-CN"/>
        </w:rPr>
      </w:pPr>
      <w:r>
        <w:rPr>
          <w:rFonts w:hint="default" w:ascii="Times New Roman" w:hAnsi="Times New Roman" w:eastAsia="宋体" w:cs="Times New Roman"/>
          <w:bCs/>
          <w:sz w:val="24"/>
          <w:szCs w:val="24"/>
          <w:highlight w:val="none"/>
          <w:lang w:val="en-US" w:eastAsia="zh-CN" w:bidi="zh-CN"/>
        </w:rPr>
        <w:t>②</w:t>
      </w:r>
      <w:r>
        <w:rPr>
          <w:rFonts w:hint="eastAsia" w:ascii="Times New Roman" w:hAnsi="Times New Roman" w:eastAsia="宋体" w:cs="Times New Roman"/>
          <w:bCs/>
          <w:sz w:val="24"/>
          <w:szCs w:val="24"/>
          <w:highlight w:val="none"/>
          <w:lang w:val="en-US" w:eastAsia="zh-CN" w:bidi="zh-CN"/>
        </w:rPr>
        <w:t>依据第一阶段收集资料的缺失性，为保证第二阶段调查结果的可信性，本次工作对生产车间内进行了钻孔取样，布设点位为地面破损处、生产设施下方和有污染痕迹处。依据现场钻孔地层地质，此次钻探深度达到了黏土层，并在黏土层处取样分析。</w:t>
      </w:r>
    </w:p>
    <w:p>
      <w:pPr>
        <w:keepNext w:val="0"/>
        <w:keepLines w:val="0"/>
        <w:pageBreakBefore w:val="0"/>
        <w:widowControl w:val="0"/>
        <w:numPr>
          <w:ilvl w:val="0"/>
          <w:numId w:val="0"/>
        </w:numPr>
        <w:tabs>
          <w:tab w:val="left" w:pos="534"/>
        </w:tabs>
        <w:kinsoku/>
        <w:wordWrap/>
        <w:overflowPunct w:val="0"/>
        <w:topLinePunct w:val="0"/>
        <w:autoSpaceDE w:val="0"/>
        <w:autoSpaceDN w:val="0"/>
        <w:bidi w:val="0"/>
        <w:adjustRightInd w:val="0"/>
        <w:snapToGrid/>
        <w:spacing w:line="520" w:lineRule="exact"/>
        <w:ind w:firstLine="480" w:firstLineChars="200"/>
        <w:jc w:val="both"/>
        <w:textAlignment w:val="auto"/>
        <w:outlineLvl w:val="9"/>
        <w:rPr>
          <w:rFonts w:hint="eastAsia" w:ascii="Times New Roman" w:hAnsi="Times New Roman" w:eastAsia="宋体" w:cs="Times New Roman"/>
          <w:bCs/>
          <w:sz w:val="24"/>
          <w:szCs w:val="24"/>
          <w:highlight w:val="none"/>
          <w:lang w:val="en-US" w:eastAsia="zh-CN" w:bidi="zh-CN"/>
        </w:rPr>
      </w:pPr>
      <w:r>
        <w:rPr>
          <w:rFonts w:hint="eastAsia" w:ascii="Times New Roman" w:hAnsi="Times New Roman" w:eastAsia="宋体" w:cs="Times New Roman"/>
          <w:bCs/>
          <w:sz w:val="24"/>
          <w:szCs w:val="24"/>
          <w:highlight w:val="none"/>
          <w:lang w:val="en-US" w:eastAsia="zh-CN" w:bidi="zh-CN"/>
        </w:rPr>
        <w:t>根据分析结果，</w:t>
      </w:r>
      <w:r>
        <w:rPr>
          <w:rFonts w:hint="default" w:ascii="Times New Roman" w:hAnsi="Times New Roman" w:eastAsia="宋体" w:cs="Times New Roman"/>
          <w:bCs/>
          <w:sz w:val="24"/>
          <w:szCs w:val="24"/>
          <w:highlight w:val="none"/>
          <w:lang w:val="zh-CN" w:eastAsia="zh-CN" w:bidi="zh-CN"/>
        </w:rPr>
        <w:t>《土壤环境质量建设用地土壤污染风险管控标准（试行）》（GB36600-2018）</w:t>
      </w:r>
      <w:r>
        <w:rPr>
          <w:rFonts w:hint="eastAsia" w:ascii="Times New Roman" w:hAnsi="Times New Roman" w:eastAsia="宋体" w:cs="Times New Roman"/>
          <w:bCs/>
          <w:sz w:val="24"/>
          <w:szCs w:val="24"/>
          <w:highlight w:val="none"/>
          <w:lang w:val="zh-CN" w:eastAsia="zh-CN" w:bidi="zh-CN"/>
        </w:rPr>
        <w:t>表</w:t>
      </w:r>
      <w:r>
        <w:rPr>
          <w:rFonts w:hint="eastAsia" w:ascii="Times New Roman" w:hAnsi="Times New Roman" w:eastAsia="宋体" w:cs="Times New Roman"/>
          <w:bCs/>
          <w:sz w:val="24"/>
          <w:szCs w:val="24"/>
          <w:highlight w:val="none"/>
          <w:lang w:val="en-US" w:eastAsia="zh-CN" w:bidi="zh-CN"/>
        </w:rPr>
        <w:t>1基本项目45项均满足</w:t>
      </w:r>
      <w:r>
        <w:rPr>
          <w:rFonts w:hint="default" w:ascii="Times New Roman" w:hAnsi="Times New Roman" w:eastAsia="宋体" w:cs="Times New Roman"/>
          <w:bCs/>
          <w:sz w:val="24"/>
          <w:szCs w:val="24"/>
          <w:highlight w:val="none"/>
          <w:lang w:val="zh-CN" w:eastAsia="zh-CN" w:bidi="zh-CN"/>
        </w:rPr>
        <w:t>第一类用地筛选值</w:t>
      </w:r>
      <w:r>
        <w:rPr>
          <w:rFonts w:hint="eastAsia" w:ascii="Times New Roman" w:hAnsi="Times New Roman" w:eastAsia="宋体" w:cs="Times New Roman"/>
          <w:bCs/>
          <w:sz w:val="24"/>
          <w:szCs w:val="24"/>
          <w:highlight w:val="none"/>
          <w:lang w:val="en-US" w:eastAsia="zh-CN" w:bidi="zh-CN"/>
        </w:rPr>
        <w:t>限值</w:t>
      </w:r>
      <w:r>
        <w:rPr>
          <w:rFonts w:hint="eastAsia" w:ascii="Times New Roman" w:hAnsi="Times New Roman" w:eastAsia="宋体" w:cs="Times New Roman"/>
          <w:bCs/>
          <w:sz w:val="24"/>
          <w:szCs w:val="24"/>
          <w:highlight w:val="none"/>
          <w:lang w:val="zh-CN" w:eastAsia="zh-CN" w:bidi="zh-CN"/>
        </w:rPr>
        <w:t>要求，氨氮满足</w:t>
      </w:r>
      <w:r>
        <w:rPr>
          <w:rFonts w:hint="default" w:ascii="Times New Roman" w:hAnsi="Times New Roman" w:eastAsia="宋体" w:cs="Times New Roman"/>
          <w:bCs/>
          <w:sz w:val="24"/>
          <w:szCs w:val="24"/>
          <w:highlight w:val="none"/>
          <w:lang w:val="zh-CN" w:eastAsia="zh-CN" w:bidi="zh-CN"/>
        </w:rPr>
        <w:t>《河北省地方标准建设用地土壤污染风险筛选值》（DB13/T5216-2020）第一类用地</w:t>
      </w:r>
      <w:r>
        <w:rPr>
          <w:rFonts w:hint="eastAsia" w:ascii="Times New Roman" w:hAnsi="Times New Roman" w:eastAsia="宋体" w:cs="Times New Roman"/>
          <w:bCs/>
          <w:sz w:val="24"/>
          <w:szCs w:val="24"/>
          <w:highlight w:val="none"/>
          <w:lang w:val="zh-CN" w:eastAsia="zh-CN" w:bidi="zh-CN"/>
        </w:rPr>
        <w:t>限值要求，</w:t>
      </w:r>
      <w:r>
        <w:rPr>
          <w:rFonts w:hint="default" w:ascii="Times New Roman" w:hAnsi="Times New Roman" w:eastAsia="宋体" w:cs="Times New Roman"/>
          <w:bCs/>
          <w:sz w:val="24"/>
          <w:szCs w:val="24"/>
          <w:highlight w:val="none"/>
          <w:lang w:val="zh-CN" w:eastAsia="zh-CN" w:bidi="zh-CN"/>
        </w:rPr>
        <w:t>地块内与对照点土壤样品中pH、硫酸根、氯离子浓度相差不大，水平相当</w:t>
      </w:r>
      <w:r>
        <w:rPr>
          <w:rFonts w:hint="eastAsia" w:ascii="Times New Roman" w:hAnsi="Times New Roman" w:eastAsia="宋体" w:cs="Times New Roman"/>
          <w:bCs/>
          <w:sz w:val="24"/>
          <w:szCs w:val="24"/>
          <w:highlight w:val="none"/>
          <w:lang w:val="zh-CN" w:eastAsia="zh-CN" w:bidi="zh-CN"/>
        </w:rPr>
        <w:t>。虽然检测结果无异常，但考虑到车间</w:t>
      </w:r>
      <w:r>
        <w:rPr>
          <w:rFonts w:hint="eastAsia" w:ascii="Times New Roman" w:hAnsi="Times New Roman" w:eastAsia="宋体" w:cs="Times New Roman"/>
          <w:bCs/>
          <w:sz w:val="24"/>
          <w:szCs w:val="24"/>
          <w:highlight w:val="none"/>
          <w:lang w:val="en-US" w:eastAsia="zh-CN" w:bidi="zh-CN"/>
        </w:rPr>
        <w:t>面积、钻探点位、安全钻探、点位布设数量等，也会对地块调查造成影响。</w:t>
      </w:r>
    </w:p>
    <w:p>
      <w:pPr>
        <w:keepNext w:val="0"/>
        <w:keepLines w:val="0"/>
        <w:pageBreakBefore w:val="0"/>
        <w:widowControl w:val="0"/>
        <w:numPr>
          <w:ilvl w:val="0"/>
          <w:numId w:val="0"/>
        </w:numPr>
        <w:tabs>
          <w:tab w:val="left" w:pos="534"/>
        </w:tabs>
        <w:kinsoku/>
        <w:wordWrap/>
        <w:overflowPunct w:val="0"/>
        <w:topLinePunct w:val="0"/>
        <w:autoSpaceDE w:val="0"/>
        <w:autoSpaceDN w:val="0"/>
        <w:bidi w:val="0"/>
        <w:adjustRightInd w:val="0"/>
        <w:snapToGrid/>
        <w:spacing w:line="520" w:lineRule="exact"/>
        <w:ind w:left="0" w:firstLine="480" w:firstLineChars="200"/>
        <w:jc w:val="left"/>
        <w:textAlignment w:val="auto"/>
        <w:outlineLvl w:val="9"/>
        <w:rPr>
          <w:rFonts w:hint="eastAsia" w:ascii="Times New Roman" w:hAnsi="Times New Roman" w:eastAsia="宋体" w:cs="Times New Roman"/>
          <w:bCs/>
          <w:sz w:val="24"/>
          <w:szCs w:val="24"/>
          <w:highlight w:val="none"/>
          <w:lang w:val="en-US" w:eastAsia="zh-CN" w:bidi="zh-CN"/>
        </w:rPr>
      </w:pPr>
      <w:r>
        <w:rPr>
          <w:rFonts w:hint="default" w:ascii="Times New Roman" w:hAnsi="Times New Roman" w:eastAsia="宋体" w:cs="Times New Roman"/>
          <w:bCs/>
          <w:sz w:val="24"/>
          <w:szCs w:val="24"/>
          <w:highlight w:val="none"/>
          <w:lang w:val="zh-CN" w:eastAsia="zh-CN" w:bidi="zh-CN"/>
        </w:rPr>
        <w:t>针对</w:t>
      </w:r>
      <w:r>
        <w:rPr>
          <w:rFonts w:hint="eastAsia" w:ascii="Times New Roman" w:hAnsi="Times New Roman" w:eastAsia="宋体" w:cs="Times New Roman"/>
          <w:bCs/>
          <w:sz w:val="24"/>
          <w:szCs w:val="24"/>
          <w:highlight w:val="none"/>
          <w:lang w:val="zh-CN" w:eastAsia="zh-CN" w:bidi="zh-CN"/>
        </w:rPr>
        <w:t>此次</w:t>
      </w:r>
      <w:r>
        <w:rPr>
          <w:rFonts w:hint="default" w:ascii="Times New Roman" w:hAnsi="Times New Roman" w:eastAsia="宋体" w:cs="Times New Roman"/>
          <w:bCs/>
          <w:sz w:val="24"/>
          <w:szCs w:val="24"/>
          <w:highlight w:val="none"/>
          <w:lang w:val="zh-CN" w:eastAsia="zh-CN" w:bidi="zh-CN"/>
        </w:rPr>
        <w:t>调查过程中可能存在的不确定性因素，</w:t>
      </w:r>
      <w:r>
        <w:rPr>
          <w:rFonts w:hint="eastAsia" w:ascii="Times New Roman" w:hAnsi="Times New Roman" w:eastAsia="宋体" w:cs="Times New Roman"/>
          <w:bCs/>
          <w:sz w:val="24"/>
          <w:szCs w:val="24"/>
          <w:highlight w:val="none"/>
          <w:lang w:val="zh-CN" w:eastAsia="zh-CN" w:bidi="zh-CN"/>
        </w:rPr>
        <w:t>我单位</w:t>
      </w:r>
      <w:r>
        <w:rPr>
          <w:rFonts w:hint="default" w:ascii="Times New Roman" w:hAnsi="Times New Roman" w:eastAsia="宋体" w:cs="Times New Roman"/>
          <w:bCs/>
          <w:sz w:val="24"/>
          <w:szCs w:val="24"/>
          <w:highlight w:val="none"/>
          <w:lang w:val="zh-CN" w:eastAsia="zh-CN" w:bidi="zh-CN"/>
        </w:rPr>
        <w:t>通过严格把控资料搜集、实地踏勘等污染识别过程的可控因素，最大限度地降低污</w:t>
      </w:r>
      <w:r>
        <w:rPr>
          <w:rFonts w:hint="default" w:ascii="Times New Roman" w:hAnsi="Times New Roman" w:eastAsia="宋体" w:cs="Times New Roman"/>
          <w:bCs/>
          <w:sz w:val="24"/>
          <w:szCs w:val="24"/>
          <w:highlight w:val="none"/>
          <w:lang w:val="en-US" w:eastAsia="zh-CN" w:bidi="zh-CN"/>
        </w:rPr>
        <w:t>染识别阶</w:t>
      </w:r>
      <w:r>
        <w:rPr>
          <w:rFonts w:hint="eastAsia" w:ascii="Times New Roman" w:hAnsi="Times New Roman" w:eastAsia="宋体" w:cs="Times New Roman"/>
          <w:bCs/>
          <w:sz w:val="24"/>
          <w:szCs w:val="24"/>
          <w:highlight w:val="none"/>
          <w:lang w:val="en-US" w:eastAsia="zh-CN" w:bidi="zh-CN"/>
        </w:rPr>
        <w:t>段的不确定性。 通过查阅地块相关文件、搜集企业资料、人员访谈以及实地踏勘等方式，尽可能的了解地块生产情况。</w:t>
      </w:r>
    </w:p>
    <w:p>
      <w:pPr>
        <w:keepNext w:val="0"/>
        <w:keepLines w:val="0"/>
        <w:pageBreakBefore w:val="0"/>
        <w:widowControl w:val="0"/>
        <w:numPr>
          <w:ilvl w:val="0"/>
          <w:numId w:val="0"/>
        </w:numPr>
        <w:tabs>
          <w:tab w:val="left" w:pos="534"/>
        </w:tabs>
        <w:kinsoku/>
        <w:wordWrap/>
        <w:overflowPunct w:val="0"/>
        <w:topLinePunct w:val="0"/>
        <w:autoSpaceDE w:val="0"/>
        <w:autoSpaceDN w:val="0"/>
        <w:bidi w:val="0"/>
        <w:adjustRightInd w:val="0"/>
        <w:snapToGrid/>
        <w:spacing w:line="520" w:lineRule="exact"/>
        <w:ind w:firstLine="480" w:firstLineChars="200"/>
        <w:jc w:val="both"/>
        <w:textAlignment w:val="auto"/>
        <w:outlineLvl w:val="9"/>
        <w:rPr>
          <w:rFonts w:hint="default" w:ascii="Times New Roman" w:hAnsi="Times New Roman" w:eastAsia="宋体" w:cs="Times New Roman"/>
          <w:bCs/>
          <w:sz w:val="24"/>
          <w:szCs w:val="24"/>
          <w:highlight w:val="none"/>
          <w:lang w:val="zh-CN" w:eastAsia="zh-CN" w:bidi="zh-CN"/>
        </w:rPr>
      </w:pPr>
      <w:r>
        <w:rPr>
          <w:rFonts w:hint="eastAsia" w:ascii="Times New Roman" w:hAnsi="Times New Roman" w:eastAsia="宋体" w:cs="Times New Roman"/>
          <w:bCs/>
          <w:sz w:val="24"/>
          <w:szCs w:val="24"/>
          <w:highlight w:val="none"/>
          <w:lang w:val="en-US" w:eastAsia="zh-CN" w:bidi="zh-CN"/>
        </w:rPr>
        <w:t>综上所述，土壤中污染物在自然过程的作用下发生迁移和转化，因此从准确性和有效性角度，本次土壤污染状况初步调查是针对项目场地环境现有状况来展开分析、评估和提出建议的，如果评估后由于地块用途的改变或其他扰动活动，可能再次改变污染物的分布状况，从而影响本报告在应用时的准确性和有效性。</w:t>
      </w:r>
    </w:p>
    <w:p>
      <w:pPr>
        <w:pStyle w:val="5"/>
        <w:keepNext w:val="0"/>
        <w:keepLines w:val="0"/>
        <w:pageBreakBefore w:val="0"/>
        <w:widowControl/>
        <w:numPr>
          <w:ilvl w:val="0"/>
          <w:numId w:val="0"/>
        </w:numPr>
        <w:kinsoku/>
        <w:wordWrap/>
        <w:overflowPunct/>
        <w:topLinePunct w:val="0"/>
        <w:autoSpaceDE w:val="0"/>
        <w:autoSpaceDN w:val="0"/>
        <w:bidi w:val="0"/>
        <w:adjustRightInd/>
        <w:snapToGrid/>
        <w:spacing w:before="0" w:beforeAutospacing="0" w:after="0" w:afterAutospacing="0" w:line="360" w:lineRule="auto"/>
        <w:contextualSpacing/>
        <w:jc w:val="left"/>
        <w:textAlignment w:val="auto"/>
        <w:outlineLvl w:val="1"/>
        <w:rPr>
          <w:rFonts w:hint="default" w:ascii="Times New Roman" w:hAnsi="Times New Roman" w:cs="Times New Roman"/>
          <w:b/>
          <w:kern w:val="0"/>
          <w:sz w:val="28"/>
          <w:szCs w:val="26"/>
        </w:rPr>
      </w:pPr>
      <w:r>
        <w:rPr>
          <w:rFonts w:hint="default" w:ascii="Times New Roman" w:hAnsi="Times New Roman" w:cs="Times New Roman"/>
          <w:b/>
          <w:kern w:val="0"/>
          <w:sz w:val="28"/>
          <w:szCs w:val="26"/>
          <w:lang w:val="en-US" w:eastAsia="zh-CN"/>
        </w:rPr>
        <w:t>6.</w:t>
      </w:r>
      <w:r>
        <w:rPr>
          <w:rFonts w:hint="eastAsia" w:ascii="Times New Roman" w:hAnsi="Times New Roman" w:cs="Times New Roman"/>
          <w:b/>
          <w:kern w:val="0"/>
          <w:sz w:val="28"/>
          <w:szCs w:val="26"/>
          <w:lang w:val="en-US" w:eastAsia="zh-CN"/>
        </w:rPr>
        <w:t>5 小结</w:t>
      </w:r>
    </w:p>
    <w:p>
      <w:pPr>
        <w:pStyle w:val="3"/>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jc w:val="left"/>
        <w:textAlignment w:val="auto"/>
        <w:outlineLvl w:val="9"/>
        <w:rPr>
          <w:rFonts w:hint="eastAsia" w:ascii="Times New Roman" w:hAnsi="Times New Roman" w:eastAsia="宋体" w:cs="Times New Roman"/>
          <w:bCs/>
          <w:sz w:val="24"/>
          <w:szCs w:val="24"/>
          <w:highlight w:val="none"/>
          <w:lang w:val="zh-CN" w:eastAsia="zh-CN" w:bidi="zh-CN"/>
        </w:rPr>
        <w:sectPr>
          <w:headerReference r:id="rId20" w:type="default"/>
          <w:footerReference r:id="rId2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sz w:val="24"/>
          <w:szCs w:val="24"/>
        </w:rPr>
        <w:t>依据目前调查资料分析，本项目土壤和地下水环境质量能够满足作为居住用地开发使用的要求，不属于污染地块，</w:t>
      </w:r>
      <w:r>
        <w:rPr>
          <w:rFonts w:hint="eastAsia" w:ascii="Times New Roman" w:hAnsi="Times New Roman" w:cs="Times New Roman"/>
          <w:sz w:val="24"/>
          <w:szCs w:val="24"/>
          <w:lang w:eastAsia="zh-CN"/>
        </w:rPr>
        <w:t>无需进行详细采样分析及第三阶段的调查。</w:t>
      </w:r>
    </w:p>
    <w:p>
      <w:pPr>
        <w:pStyle w:val="3"/>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outlineLvl w:val="0"/>
        <w:rPr>
          <w:rFonts w:hint="default" w:ascii="Times New Roman" w:hAnsi="Times New Roman" w:eastAsia="宋体" w:cs="Times New Roman"/>
          <w:b/>
          <w:bCs w:val="0"/>
          <w:sz w:val="36"/>
          <w:szCs w:val="36"/>
        </w:rPr>
      </w:pPr>
      <w:bookmarkStart w:id="125" w:name="_Toc15118"/>
      <w:r>
        <w:rPr>
          <w:rFonts w:hint="default" w:ascii="Times New Roman" w:hAnsi="Times New Roman" w:eastAsia="宋体" w:cs="Times New Roman"/>
          <w:b/>
          <w:bCs w:val="0"/>
          <w:sz w:val="36"/>
          <w:szCs w:val="36"/>
        </w:rPr>
        <w:t>第七章结论和建议</w:t>
      </w:r>
      <w:bookmarkEnd w:id="125"/>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rPr>
      </w:pPr>
      <w:bookmarkStart w:id="126" w:name="_Toc860"/>
      <w:r>
        <w:rPr>
          <w:rFonts w:hint="default" w:ascii="Times New Roman" w:hAnsi="Times New Roman" w:eastAsia="宋体" w:cs="Times New Roman"/>
          <w:b/>
          <w:bCs w:val="0"/>
          <w:sz w:val="30"/>
          <w:szCs w:val="30"/>
        </w:rPr>
        <w:t>7.1结论</w:t>
      </w:r>
      <w:bookmarkEnd w:id="126"/>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sz w:val="24"/>
          <w:szCs w:val="24"/>
        </w:rPr>
      </w:pPr>
      <w:bookmarkStart w:id="127" w:name="_Toc27919"/>
      <w:r>
        <w:rPr>
          <w:rFonts w:hint="default" w:ascii="Times New Roman" w:hAnsi="Times New Roman" w:eastAsia="宋体" w:cs="Times New Roman"/>
          <w:b/>
          <w:bCs w:val="0"/>
          <w:sz w:val="30"/>
          <w:szCs w:val="30"/>
        </w:rPr>
        <w:t>7.1.1地块概括</w:t>
      </w:r>
      <w:bookmarkEnd w:id="127"/>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lang w:val="en-US" w:eastAsia="zh-CN"/>
        </w:rPr>
        <w:t>该地块目前为废弃生产厂房，且原厂房经过多次搬迁之后，所有生产设备皆已停产，经现场勘察时发现该厂房内所有生产设施已经全部拆除只剩下闲置多年的生产车间，且厂房内放置有别的杂物</w:t>
      </w:r>
      <w:r>
        <w:rPr>
          <w:rFonts w:hint="default" w:ascii="Times New Roman" w:hAnsi="Times New Roman" w:eastAsia="宋体" w:cs="Times New Roman"/>
          <w:sz w:val="24"/>
          <w:szCs w:val="24"/>
        </w:rPr>
        <w:t>。</w:t>
      </w:r>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本次调查范围为新乡制药股份有限公司地块，依据【土地使用证：新国用（2011）第030</w:t>
      </w:r>
      <w:r>
        <w:rPr>
          <w:rFonts w:hint="default" w:ascii="Times New Roman" w:hAnsi="Times New Roman" w:cs="Times New Roman"/>
          <w:sz w:val="24"/>
          <w:szCs w:val="24"/>
          <w:highlight w:val="none"/>
          <w:lang w:val="en-US" w:eastAsia="zh-CN"/>
        </w:rPr>
        <w:t>54</w:t>
      </w:r>
      <w:r>
        <w:rPr>
          <w:rFonts w:hint="default" w:ascii="Times New Roman" w:hAnsi="Times New Roman" w:eastAsia="宋体" w:cs="Times New Roman"/>
          <w:sz w:val="24"/>
          <w:szCs w:val="24"/>
          <w:highlight w:val="none"/>
        </w:rPr>
        <w:t>号】，该地块占地面积</w:t>
      </w:r>
      <w:r>
        <w:rPr>
          <w:rFonts w:hint="default" w:ascii="Times New Roman" w:hAnsi="Times New Roman" w:cs="Times New Roman"/>
          <w:sz w:val="24"/>
          <w:szCs w:val="24"/>
          <w:highlight w:val="none"/>
          <w:lang w:val="en-US" w:eastAsia="zh-CN"/>
        </w:rPr>
        <w:t>23049.6</w:t>
      </w:r>
      <w:r>
        <w:rPr>
          <w:rFonts w:hint="default" w:ascii="Times New Roman" w:hAnsi="Times New Roman" w:eastAsia="宋体" w:cs="Times New Roman"/>
          <w:sz w:val="24"/>
          <w:szCs w:val="24"/>
          <w:highlight w:val="none"/>
        </w:rPr>
        <w:t>平方米。</w:t>
      </w:r>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cs="Times New Roman"/>
          <w:sz w:val="24"/>
          <w:szCs w:val="24"/>
          <w:lang w:eastAsia="zh-CN"/>
        </w:rPr>
        <w:t>根据《新乡市</w:t>
      </w:r>
      <w:r>
        <w:rPr>
          <w:rFonts w:hint="default" w:ascii="Times New Roman" w:hAnsi="Times New Roman" w:cs="Times New Roman"/>
          <w:sz w:val="24"/>
          <w:szCs w:val="24"/>
          <w:lang w:val="en-US" w:eastAsia="zh-CN"/>
        </w:rPr>
        <w:t>城市总体规划</w:t>
      </w:r>
      <w:r>
        <w:rPr>
          <w:rFonts w:hint="default" w:ascii="Times New Roman" w:hAnsi="Times New Roman" w:cs="Times New Roman"/>
          <w:sz w:val="24"/>
          <w:szCs w:val="24"/>
          <w:lang w:eastAsia="zh-CN"/>
        </w:rPr>
        <w:t>》，本地块未来规划为居住用地</w:t>
      </w:r>
      <w:r>
        <w:rPr>
          <w:rFonts w:hint="default" w:ascii="Times New Roman" w:hAnsi="Times New Roman" w:eastAsia="宋体" w:cs="Times New Roman"/>
          <w:sz w:val="24"/>
          <w:szCs w:val="24"/>
        </w:rPr>
        <w:t>，属于《土壤环境质量建设用地土壤污染风险管控标准》（GB36600-2018）建设用地中第一类用地（GB50137规定的城市建设用地中的居住用地（R））。因此，本次调查该地块按照《土壤环境质量建设用地土壤污染风险管控标准》（GB36600-2018）建设用地中第一类用地筛选值来评价。</w:t>
      </w:r>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rPr>
      </w:pPr>
      <w:bookmarkStart w:id="128" w:name="_Toc15245"/>
      <w:r>
        <w:rPr>
          <w:rFonts w:hint="default" w:ascii="Times New Roman" w:hAnsi="Times New Roman" w:eastAsia="宋体" w:cs="Times New Roman"/>
          <w:b/>
          <w:bCs w:val="0"/>
          <w:sz w:val="30"/>
          <w:szCs w:val="30"/>
        </w:rPr>
        <w:t>7.1.2现场采样和检测</w:t>
      </w:r>
      <w:bookmarkEnd w:id="128"/>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本次调查，地块内共布设土壤监测点</w:t>
      </w:r>
      <w:r>
        <w:rPr>
          <w:rFonts w:hint="default" w:ascii="Times New Roman" w:hAnsi="Times New Roman" w:cs="Times New Roman"/>
          <w:sz w:val="24"/>
          <w:szCs w:val="24"/>
          <w:highlight w:val="none"/>
          <w:lang w:val="en-US" w:eastAsia="zh-CN"/>
        </w:rPr>
        <w:t>11</w:t>
      </w:r>
      <w:r>
        <w:rPr>
          <w:rFonts w:hint="default" w:ascii="Times New Roman" w:hAnsi="Times New Roman" w:eastAsia="宋体" w:cs="Times New Roman"/>
          <w:sz w:val="24"/>
          <w:szCs w:val="24"/>
          <w:highlight w:val="none"/>
        </w:rPr>
        <w:t>个，地块外布设</w:t>
      </w:r>
      <w:r>
        <w:rPr>
          <w:rFonts w:hint="default" w:ascii="Times New Roman" w:hAnsi="Times New Roman" w:cs="Times New Roman"/>
          <w:sz w:val="24"/>
          <w:szCs w:val="24"/>
          <w:highlight w:val="none"/>
          <w:lang w:val="en-US" w:eastAsia="zh-CN"/>
        </w:rPr>
        <w:t>4</w:t>
      </w:r>
      <w:r>
        <w:rPr>
          <w:rFonts w:hint="default" w:ascii="Times New Roman" w:hAnsi="Times New Roman" w:eastAsia="宋体" w:cs="Times New Roman"/>
          <w:sz w:val="24"/>
          <w:szCs w:val="24"/>
          <w:highlight w:val="none"/>
        </w:rPr>
        <w:t>个土壤对照点，共计</w:t>
      </w:r>
      <w:r>
        <w:rPr>
          <w:rFonts w:hint="default" w:ascii="Times New Roman" w:hAnsi="Times New Roman" w:cs="Times New Roman"/>
          <w:sz w:val="24"/>
          <w:szCs w:val="24"/>
          <w:highlight w:val="none"/>
          <w:lang w:val="en-US" w:eastAsia="zh-CN"/>
        </w:rPr>
        <w:t>48</w:t>
      </w:r>
      <w:r>
        <w:rPr>
          <w:rFonts w:hint="default" w:ascii="Times New Roman" w:hAnsi="Times New Roman" w:eastAsia="宋体" w:cs="Times New Roman"/>
          <w:sz w:val="24"/>
          <w:szCs w:val="24"/>
          <w:highlight w:val="none"/>
        </w:rPr>
        <w:t>个土壤样品。</w:t>
      </w:r>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本次初步调查土壤检测因子包括《土壤环境质量建设用地土壤污染风险管控标准（试行）》（GB36600—2018）表1中规定的建设用地土壤污染风险筛选值基本项目45项</w:t>
      </w:r>
      <w:r>
        <w:rPr>
          <w:rFonts w:hint="default" w:ascii="Times New Roman" w:hAnsi="Times New Roman" w:eastAsia="宋体" w:cs="Times New Roman"/>
          <w:sz w:val="24"/>
          <w:szCs w:val="24"/>
          <w:lang w:eastAsia="zh-CN"/>
        </w:rPr>
        <w:t>及</w:t>
      </w:r>
      <w:r>
        <w:rPr>
          <w:rFonts w:hint="default" w:ascii="Times New Roman" w:hAnsi="Times New Roman" w:eastAsia="Times New Roman" w:cs="Times New Roman"/>
          <w:color w:val="000000" w:themeColor="text1"/>
          <w:sz w:val="24"/>
          <w:szCs w:val="24"/>
          <w14:textFill>
            <w14:solidFill>
              <w14:schemeClr w14:val="tx1"/>
            </w14:solidFill>
          </w14:textFill>
        </w:rPr>
        <w:t>pH</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氯离子、硫酸根离子、</w:t>
      </w:r>
      <w:r>
        <w:rPr>
          <w:rFonts w:hint="default" w:ascii="Times New Roman" w:hAnsi="Times New Roman" w:cs="Times New Roman"/>
          <w:color w:val="000000" w:themeColor="text1"/>
          <w:sz w:val="24"/>
          <w:szCs w:val="24"/>
          <w14:textFill>
            <w14:solidFill>
              <w14:schemeClr w14:val="tx1"/>
            </w14:solidFill>
          </w14:textFill>
        </w:rPr>
        <w:t>氨氮，共计</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49</w:t>
      </w:r>
      <w:r>
        <w:rPr>
          <w:rFonts w:hint="default" w:ascii="Times New Roman" w:hAnsi="Times New Roman" w:cs="Times New Roman"/>
          <w:color w:val="000000" w:themeColor="text1"/>
          <w:sz w:val="24"/>
          <w:szCs w:val="24"/>
          <w14:textFill>
            <w14:solidFill>
              <w14:schemeClr w14:val="tx1"/>
            </w14:solidFill>
          </w14:textFill>
        </w:rPr>
        <w:t>项</w:t>
      </w:r>
      <w:r>
        <w:rPr>
          <w:rFonts w:hint="default" w:ascii="Times New Roman" w:hAnsi="Times New Roman" w:eastAsia="宋体" w:cs="Times New Roman"/>
          <w:sz w:val="24"/>
          <w:szCs w:val="24"/>
        </w:rPr>
        <w:t>。</w:t>
      </w:r>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本次初步调查地下水检测因子包括《地下水质量标准》（GB14848-2017）表1常规中标37项。</w:t>
      </w:r>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rPr>
      </w:pPr>
      <w:bookmarkStart w:id="129" w:name="_Toc29443"/>
      <w:r>
        <w:rPr>
          <w:rFonts w:hint="default" w:ascii="Times New Roman" w:hAnsi="Times New Roman" w:eastAsia="宋体" w:cs="Times New Roman"/>
          <w:b/>
          <w:bCs w:val="0"/>
          <w:sz w:val="30"/>
          <w:szCs w:val="30"/>
        </w:rPr>
        <w:t>7.1.3土壤检测结果分析</w:t>
      </w:r>
      <w:bookmarkEnd w:id="129"/>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highlight w:val="none"/>
        </w:rPr>
        <w:t>地块内共设置</w:t>
      </w:r>
      <w:r>
        <w:rPr>
          <w:rFonts w:hint="default" w:ascii="Times New Roman" w:hAnsi="Times New Roman" w:cs="Times New Roman"/>
          <w:sz w:val="24"/>
          <w:szCs w:val="24"/>
          <w:highlight w:val="none"/>
          <w:lang w:val="en-US" w:eastAsia="zh-CN"/>
        </w:rPr>
        <w:t>11</w:t>
      </w:r>
      <w:r>
        <w:rPr>
          <w:rFonts w:hint="default" w:ascii="Times New Roman" w:hAnsi="Times New Roman" w:eastAsia="宋体" w:cs="Times New Roman"/>
          <w:sz w:val="24"/>
          <w:szCs w:val="24"/>
          <w:highlight w:val="none"/>
        </w:rPr>
        <w:t>个土壤监测点，共采集土壤样品</w:t>
      </w:r>
      <w:r>
        <w:rPr>
          <w:rFonts w:hint="default" w:ascii="Times New Roman" w:hAnsi="Times New Roman" w:cs="Times New Roman"/>
          <w:sz w:val="24"/>
          <w:szCs w:val="24"/>
          <w:highlight w:val="none"/>
          <w:lang w:val="en-US" w:eastAsia="zh-CN"/>
        </w:rPr>
        <w:t>44</w:t>
      </w:r>
      <w:r>
        <w:rPr>
          <w:rFonts w:hint="default" w:ascii="Times New Roman" w:hAnsi="Times New Roman" w:eastAsia="宋体" w:cs="Times New Roman"/>
          <w:sz w:val="24"/>
          <w:szCs w:val="24"/>
          <w:highlight w:val="none"/>
        </w:rPr>
        <w:t>个，</w:t>
      </w:r>
      <w:r>
        <w:rPr>
          <w:rFonts w:hint="default" w:ascii="Times New Roman" w:hAnsi="Times New Roman" w:eastAsia="宋体" w:cs="Times New Roman"/>
          <w:sz w:val="24"/>
          <w:szCs w:val="24"/>
        </w:rPr>
        <w:t>结果分析如下：地块内重金属有6项存在检出，挥发性有机物有</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项存在</w:t>
      </w:r>
      <w:r>
        <w:rPr>
          <w:rFonts w:hint="default" w:ascii="Times New Roman" w:hAnsi="Times New Roman" w:eastAsia="宋体" w:cs="Times New Roman"/>
          <w:sz w:val="24"/>
          <w:szCs w:val="24"/>
          <w:lang w:eastAsia="zh-CN"/>
        </w:rPr>
        <w:t>部分</w:t>
      </w:r>
      <w:r>
        <w:rPr>
          <w:rFonts w:hint="default" w:ascii="Times New Roman" w:hAnsi="Times New Roman" w:eastAsia="宋体" w:cs="Times New Roman"/>
          <w:sz w:val="24"/>
          <w:szCs w:val="24"/>
        </w:rPr>
        <w:t>检出，其检测结果均低于《土壤环境质量建设用地土壤污染风险管控标准》（GB36600-2018）中的第一类用地筛选值。氨氮均检出，其检测结果均低于《河北省地方标准建设用地土壤污染风险筛选值》（DB13/T5216-2020）第一类用地限值要求。地块内与对照点土壤样品中pH、硫酸根、氯离子浓度相差不大，水平相当，说明地块内对地块外的土壤质量影响较小。</w:t>
      </w:r>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rPr>
      </w:pPr>
      <w:bookmarkStart w:id="130" w:name="_Toc21187"/>
      <w:r>
        <w:rPr>
          <w:rFonts w:hint="default" w:ascii="Times New Roman" w:hAnsi="Times New Roman" w:eastAsia="宋体" w:cs="Times New Roman"/>
          <w:b/>
          <w:bCs w:val="0"/>
          <w:sz w:val="30"/>
          <w:szCs w:val="30"/>
        </w:rPr>
        <w:t>7.1.4地下水检测结果分析</w:t>
      </w:r>
      <w:bookmarkEnd w:id="130"/>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地块内共设置</w:t>
      </w:r>
      <w:r>
        <w:rPr>
          <w:rFonts w:hint="default" w:ascii="Times New Roman" w:hAnsi="Times New Roman" w:eastAsia="宋体" w:cs="Times New Roman"/>
          <w:sz w:val="24"/>
          <w:szCs w:val="24"/>
          <w:highlight w:val="none"/>
        </w:rPr>
        <w:t>3个地下水监测点</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zh-CN" w:eastAsia="zh-CN" w:bidi="zh-CN"/>
        </w:rPr>
        <w:t>总硬度、溶解性总固体、氯化物、硫酸盐和钠</w:t>
      </w:r>
      <w:r>
        <w:rPr>
          <w:rFonts w:hint="default" w:ascii="Times New Roman" w:hAnsi="Times New Roman" w:eastAsia="宋体" w:cs="Times New Roman"/>
          <w:sz w:val="24"/>
          <w:szCs w:val="24"/>
        </w:rPr>
        <w:t>超过《地下水质量标准》（GB/T14848-2017）Ⅲ类，</w:t>
      </w:r>
      <w:r>
        <w:rPr>
          <w:rFonts w:hint="default" w:ascii="Times New Roman" w:hAnsi="Times New Roman" w:cs="Times New Roman"/>
          <w:sz w:val="24"/>
          <w:szCs w:val="24"/>
          <w:lang w:eastAsia="zh-CN"/>
        </w:rPr>
        <w:t>溶解性固体、氯化物</w:t>
      </w:r>
      <w:r>
        <w:rPr>
          <w:rFonts w:hint="default" w:ascii="Times New Roman" w:hAnsi="Times New Roman" w:eastAsia="宋体" w:cs="Times New Roman"/>
          <w:sz w:val="24"/>
          <w:szCs w:val="24"/>
          <w:highlight w:val="none"/>
        </w:rPr>
        <w:t>满足Ⅳ类</w:t>
      </w:r>
      <w:r>
        <w:rPr>
          <w:rFonts w:hint="default" w:ascii="Times New Roman" w:hAnsi="Times New Roman" w:cs="Times New Roman"/>
          <w:sz w:val="24"/>
          <w:szCs w:val="24"/>
          <w:highlight w:val="none"/>
          <w:lang w:eastAsia="zh-CN"/>
        </w:rPr>
        <w:t>，总硬度、硫酸盐部分超过</w:t>
      </w:r>
      <w:r>
        <w:rPr>
          <w:rFonts w:hint="default" w:ascii="Times New Roman" w:hAnsi="Times New Roman" w:cs="Times New Roman"/>
          <w:sz w:val="24"/>
          <w:szCs w:val="24"/>
          <w:highlight w:val="none"/>
          <w:lang w:val="en-US" w:eastAsia="zh-CN"/>
        </w:rPr>
        <w:t>IV类</w:t>
      </w:r>
      <w:r>
        <w:rPr>
          <w:rFonts w:hint="default" w:ascii="Times New Roman" w:hAnsi="Times New Roman" w:eastAsia="宋体" w:cs="Times New Roman"/>
          <w:sz w:val="24"/>
          <w:szCs w:val="24"/>
        </w:rPr>
        <w:t>。</w:t>
      </w:r>
      <w:r>
        <w:rPr>
          <w:rFonts w:hint="eastAsia" w:ascii="Times New Roman" w:hAnsi="Times New Roman" w:cs="Times New Roman"/>
          <w:sz w:val="24"/>
          <w:szCs w:val="24"/>
          <w:lang w:eastAsia="zh-CN"/>
        </w:rPr>
        <w:t>总硬度、溶解性固体、钠</w:t>
      </w:r>
      <w:r>
        <w:rPr>
          <w:rFonts w:hint="default" w:ascii="Times New Roman" w:hAnsi="Times New Roman" w:eastAsia="宋体" w:cs="Times New Roman"/>
          <w:sz w:val="24"/>
          <w:szCs w:val="24"/>
        </w:rPr>
        <w:t>不是所识别特征因子，且超标项与场地外对照点浓度相差不大，水平相当</w:t>
      </w:r>
      <w:r>
        <w:rPr>
          <w:rFonts w:hint="eastAsia" w:ascii="Times New Roman" w:hAnsi="Times New Roman" w:eastAsia="宋体" w:cs="Times New Roman"/>
          <w:sz w:val="24"/>
          <w:szCs w:val="24"/>
          <w:lang w:eastAsia="zh-CN"/>
        </w:rPr>
        <w:t>；</w:t>
      </w:r>
      <w:r>
        <w:rPr>
          <w:rFonts w:hint="eastAsia" w:ascii="Times New Roman" w:hAnsi="Times New Roman" w:cs="Times New Roman"/>
          <w:sz w:val="24"/>
          <w:szCs w:val="24"/>
          <w:lang w:eastAsia="zh-CN"/>
        </w:rPr>
        <w:t>硫酸盐、氯化物属于本项目特征因子，且场外对照点位于地块下游区域，为说明硫酸盐及氯化物超标不是因为污染物迁移导致，引用新乡市周边地区的检测报告，具体见表</w:t>
      </w:r>
      <w:r>
        <w:rPr>
          <w:rFonts w:hint="eastAsia" w:ascii="Times New Roman" w:hAnsi="Times New Roman" w:cs="Times New Roman"/>
          <w:sz w:val="24"/>
          <w:szCs w:val="24"/>
          <w:lang w:val="en-US" w:eastAsia="zh-CN"/>
        </w:rPr>
        <w:t>6-17，</w:t>
      </w:r>
      <w:r>
        <w:rPr>
          <w:rFonts w:hint="eastAsia" w:ascii="Times New Roman" w:hAnsi="Times New Roman" w:cs="Times New Roman"/>
          <w:sz w:val="24"/>
          <w:szCs w:val="24"/>
          <w:highlight w:val="none"/>
          <w:lang w:val="zh-CN" w:eastAsia="zh-CN" w:bidi="zh-CN"/>
        </w:rPr>
        <w:t>本项目的超标因子在新乡市周边地区均出现超标，且超标项与周边地区检测数据相差不大，因此，对照点超标不是污染物迁移导致，</w:t>
      </w:r>
      <w:r>
        <w:rPr>
          <w:rFonts w:hint="default" w:ascii="Times New Roman" w:hAnsi="Times New Roman" w:eastAsia="宋体" w:cs="Times New Roman"/>
          <w:sz w:val="24"/>
          <w:szCs w:val="24"/>
        </w:rPr>
        <w:t>企业生产对场地地下水无影响。溶解性总固体、氯化物、硫酸盐和总硬度含量较高与该区的浅层地下水原生背景相符。</w:t>
      </w:r>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2"/>
        <w:rPr>
          <w:rFonts w:hint="default" w:ascii="Times New Roman" w:hAnsi="Times New Roman" w:eastAsia="宋体" w:cs="Times New Roman"/>
          <w:b/>
          <w:bCs w:val="0"/>
          <w:sz w:val="30"/>
          <w:szCs w:val="30"/>
        </w:rPr>
      </w:pPr>
      <w:bookmarkStart w:id="131" w:name="_Toc5193"/>
      <w:r>
        <w:rPr>
          <w:rFonts w:hint="default" w:ascii="Times New Roman" w:hAnsi="Times New Roman" w:eastAsia="宋体" w:cs="Times New Roman"/>
          <w:b/>
          <w:bCs w:val="0"/>
          <w:sz w:val="30"/>
          <w:szCs w:val="30"/>
        </w:rPr>
        <w:t>7.1.5地块调查结论</w:t>
      </w:r>
      <w:bookmarkEnd w:id="131"/>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依据目前调查资料分析，本项目土壤和地下水环境质量能够满足作为居住用地开发使用的要求，不属于污染地块，后续无需开展详细调查工作。</w:t>
      </w:r>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outlineLvl w:val="1"/>
        <w:rPr>
          <w:rFonts w:hint="default" w:ascii="Times New Roman" w:hAnsi="Times New Roman" w:eastAsia="宋体" w:cs="Times New Roman"/>
          <w:b/>
          <w:bCs w:val="0"/>
          <w:sz w:val="30"/>
          <w:szCs w:val="30"/>
        </w:rPr>
      </w:pPr>
      <w:bookmarkStart w:id="132" w:name="_Toc5076"/>
      <w:r>
        <w:rPr>
          <w:rFonts w:hint="default" w:ascii="Times New Roman" w:hAnsi="Times New Roman" w:eastAsia="宋体" w:cs="Times New Roman"/>
          <w:b/>
          <w:bCs w:val="0"/>
          <w:sz w:val="30"/>
          <w:szCs w:val="30"/>
        </w:rPr>
        <w:t>7.2建议</w:t>
      </w:r>
      <w:bookmarkEnd w:id="132"/>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1、加强地块的管理，特别是增强管理中的环保意识，地块利用开发前，不进行产生污染的相关活动，避免新的生产活动产生新的污染。</w:t>
      </w:r>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2、在地块后续规划建设和施工过程中，加强风险防护，如果造成污染时立即停止相关活动，必要时重新开展地块调查。</w:t>
      </w:r>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3、由于该地块地下水部分因子超标，地下水源不宜作为饮用水水源地。后期使用人员需关注地下水使用情况</w:t>
      </w:r>
      <w:r>
        <w:rPr>
          <w:rFonts w:hint="default" w:ascii="Times New Roman" w:hAnsi="Times New Roman" w:eastAsia="宋体" w:cs="Times New Roman"/>
          <w:sz w:val="24"/>
          <w:szCs w:val="24"/>
          <w:lang w:eastAsia="zh-CN"/>
        </w:rPr>
        <w:t>。</w:t>
      </w:r>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4、本次调查结果是基于地块现有条件和现有评价标准而做出的专业判断，未来该地块由于地块用地类型或评价标准发生变化时，应对现有调查结论进行评估，必要时重新开展地块调查。</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b w:val="0"/>
          <w:bCs/>
          <w:sz w:val="24"/>
          <w:szCs w:val="24"/>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4"/>
      </w:rPr>
      <mc:AlternateContent>
        <mc:Choice Requires="wps">
          <w:drawing>
            <wp:anchor distT="0" distB="0" distL="114300" distR="114300" simplePos="0" relativeHeight="251660288" behindDoc="0" locked="0" layoutInCell="1" allowOverlap="1">
              <wp:simplePos x="0" y="0"/>
              <wp:positionH relativeFrom="margin">
                <wp:posOffset>2419350</wp:posOffset>
              </wp:positionH>
              <wp:positionV relativeFrom="paragraph">
                <wp:posOffset>19050</wp:posOffset>
              </wp:positionV>
              <wp:extent cx="1828800" cy="1828800"/>
              <wp:effectExtent l="0" t="0" r="0" b="0"/>
              <wp:wrapNone/>
              <wp:docPr id="858" name="文本框 8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0.5pt;margin-top:1.5pt;height:144pt;width:144pt;mso-position-horizontal-relative:margin;mso-wrap-style:none;z-index:251660288;mso-width-relative:page;mso-height-relative:page;" filled="f" stroked="f" coordsize="21600,21600" o:gfxdata="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5WbFtUAAAAJAQAADwAAAAAAAAABACAAAAAiAAAAZHJzL2Rvd25yZXYueG1s&#10;UEsBAhQAFAAAAAgAh07iQJrzjLg0AgAAZQQAAA4AAAAAAAAAAQAgAAAAJAEAAGRycy9lMm9Eb2Mu&#10;eG1sUEsFBgAAAAAGAAYAWQEAAMoFAAAAAA==&#10;">
              <v:fill on="f" focussize="0,0"/>
              <v:stroke on="f" weight="0.5pt"/>
              <v:imagedata o:title=""/>
              <o:lock v:ext="edit" aspectratio="f"/>
              <v:textbox inset="0mm,0mm,0mm,0mm" style="mso-fit-shape-to-text:t;">
                <w:txbxContent>
                  <w:p>
                    <w:pPr>
                      <w:rPr>
                        <w:rFonts w:hint="eastAsia"/>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4"/>
      </w:rPr>
      <mc:AlternateContent>
        <mc:Choice Requires="wps">
          <w:drawing>
            <wp:anchor distT="0" distB="0" distL="114300" distR="114300" simplePos="0" relativeHeight="2517155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55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kBxM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qa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uQHEzICAABjBAAADgAAAAAAAAABACAAAAAfAQAAZHJzL2Uyb0RvYy54bWxQSwUG&#10;AAAAAAYABgBZAQAAwwUAAAAA&#10;">
              <v:fill on="f" focussize="0,0"/>
              <v:stroke on="f" weight="0.5pt"/>
              <v:imagedata o:title=""/>
              <o:lock v:ext="edit" aspectratio="f"/>
              <v:textbox inset="0mm,0mm,0mm,0mm" style="mso-fit-shape-to-text:t;">
                <w:txbxContent>
                  <w:p>
                    <w:pPr>
                      <w:pStyle w:val="11"/>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margin">
                <wp:posOffset>2419350</wp:posOffset>
              </wp:positionH>
              <wp:positionV relativeFrom="paragraph">
                <wp:posOffset>19050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0.5pt;margin-top:1.5pt;height:144pt;width:144pt;mso-position-horizontal-relative:margin;mso-wrap-style:none;z-index:251661312;mso-width-relative:page;mso-height-relative:page;" filled="f" stroked="f" coordsize="21600,21600" o:gfxdata="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5WbFtUAAAAJAQAADwAAAAAAAAABACAAAAAiAAAAZHJzL2Rvd25yZXYueG1sUEsB&#10;AhQAFAAAAAgAh07iQCSCRrQxAgAAYQQAAA4AAAAAAAAAAQAgAAAAJAEAAGRycy9lMm9Eb2MueG1s&#10;UEsFBgAAAAAGAAYAWQEAAMcFAAAAAA==&#10;">
              <v:fill on="f" focussize="0,0"/>
              <v:stroke on="f" weight="0.5pt"/>
              <v:imagedata o:title=""/>
              <o:lock v:ext="edit" aspectratio="f"/>
              <v:textbox inset="0mm,0mm,0mm,0mm" style="mso-fit-shape-to-text:t;">
                <w:txbxContent>
                  <w:p>
                    <w:pPr>
                      <w:rPr>
                        <w:rFonts w:hint="eastAsia"/>
                        <w:lang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4"/>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pPr>
                      <w:pStyle w:val="11"/>
                    </w:pPr>
                    <w:r>
                      <w:t xml:space="preserve">— </w:t>
                    </w: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t xml:space="preserve"> —</w:t>
                    </w:r>
                  </w:p>
                </w:txbxContent>
              </v:textbox>
            </v:shape>
          </w:pict>
        </mc:Fallback>
      </mc:AlternateContent>
    </w:r>
    <w:r>
      <w:rPr>
        <w:sz w:val="24"/>
      </w:rPr>
      <mc:AlternateContent>
        <mc:Choice Requires="wps">
          <w:drawing>
            <wp:anchor distT="0" distB="0" distL="114300" distR="114300" simplePos="0" relativeHeight="251704320" behindDoc="0" locked="0" layoutInCell="1" allowOverlap="1">
              <wp:simplePos x="0" y="0"/>
              <wp:positionH relativeFrom="margin">
                <wp:posOffset>2419350</wp:posOffset>
              </wp:positionH>
              <wp:positionV relativeFrom="paragraph">
                <wp:posOffset>19050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0.5pt;margin-top:1.5pt;height:144pt;width:144pt;mso-position-horizontal-relative:margin;mso-wrap-style:none;z-index:251704320;mso-width-relative:page;mso-height-relative:page;" filled="f" stroked="f" coordsize="21600,21600" o:gfxdata="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flZsW1QAAAAkBAAAPAAAAAAAAAAEAIAAAACIAAABkcnMvZG93bnJldi54bWxQ&#10;SwECFAAUAAAACACHTuJAqTc+6zMCAABjBAAADgAAAAAAAAABACAAAAAkAQAAZHJzL2Uyb0RvYy54&#10;bWxQSwUGAAAAAAYABgBZAQAAyQUAAAAA&#10;">
              <v:fill on="f" focussize="0,0"/>
              <v:stroke on="f" weight="0.5pt"/>
              <v:imagedata o:title=""/>
              <o:lock v:ext="edit" aspectratio="f"/>
              <v:textbox inset="0mm,0mm,0mm,0mm" style="mso-fit-shape-to-text:t;">
                <w:txbxContent>
                  <w:p>
                    <w:pPr>
                      <w:rPr>
                        <w:rFonts w:hint="eastAsia"/>
                        <w:lang w:eastAsia="zh-CN"/>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r>
      <w:rPr>
        <w:sz w:val="2"/>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EyFQwzAgAAY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EyFQwzAgAAYwQAAA4AAAAAAAAAAQAgAAAAHwEAAGRycy9lMm9Eb2MueG1sUEsF&#10;BgAAAAAGAAYAWQEAAMQFA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fldChar w:fldCharType="begin"/>
                          </w:r>
                          <w:r>
                            <w:instrText xml:space="preserve"> PAGE  \* MERGEFORMAT </w:instrText>
                          </w:r>
                          <w:r>
                            <w:fldChar w:fldCharType="separate"/>
                          </w:r>
                          <w:r>
                            <w:t>11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aguM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OaguMzAgAAYwQAAA4AAAAAAAAAAQAgAAAAHwEAAGRycy9lMm9Eb2MueG1sUEsF&#10;BgAAAAAGAAYAWQEAAMQFA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11</w:t>
                    </w:r>
                    <w:r>
                      <w:fldChar w:fldCharType="end"/>
                    </w:r>
                    <w: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6Gf4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g6Gf4zAgAAYwQAAA4AAAAAAAAAAQAgAAAAHwEAAGRycy9lMm9Eb2MueG1sUEsF&#10;BgAAAAAGAAYAWQEAAMQFAAAAAA==&#10;">
              <v:fill on="f" focussize="0,0"/>
              <v:stroke on="f" weight="0.5pt"/>
              <v:imagedata o:title=""/>
              <o:lock v:ext="edit" aspectratio="f"/>
              <v:textbox inset="0mm,0mm,0mm,0mm" style="mso-fit-shape-to-text:t;">
                <w:txbxContent>
                  <w:p>
                    <w:pPr>
                      <w:pStyle w:val="11"/>
                    </w:pPr>
                    <w:r>
                      <w:t xml:space="preserve">— </w:t>
                    </w: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fldChar w:fldCharType="begin"/>
                          </w:r>
                          <w:r>
                            <w:instrText xml:space="preserve"> PAGE  \* MERGEFORMAT </w:instrText>
                          </w:r>
                          <w:r>
                            <w:fldChar w:fldCharType="separate"/>
                          </w:r>
                          <w:r>
                            <w:t>51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94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51</w:t>
                    </w:r>
                    <w:r>
                      <w:fldChar w:fldCharType="end"/>
                    </w:r>
                    <w: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fldChar w:fldCharType="begin"/>
                          </w:r>
                          <w:r>
                            <w:instrText xml:space="preserve"> PAGE  \* MERGEFORMAT </w:instrText>
                          </w:r>
                          <w:r>
                            <w:fldChar w:fldCharType="separate"/>
                          </w:r>
                          <w:r>
                            <w:t>67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04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67</w:t>
                    </w:r>
                    <w:r>
                      <w:fldChar w:fldCharType="end"/>
                    </w:r>
                    <w: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fldChar w:fldCharType="begin"/>
                          </w:r>
                          <w:r>
                            <w:instrText xml:space="preserve"> PAGE  \* MERGEFORMAT </w:instrText>
                          </w:r>
                          <w:r>
                            <w:fldChar w:fldCharType="separate"/>
                          </w:r>
                          <w:r>
                            <w:t>69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14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69</w:t>
                    </w:r>
                    <w:r>
                      <w:fldChar w:fldCharType="end"/>
                    </w:r>
                    <w: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fldChar w:fldCharType="begin"/>
                          </w:r>
                          <w:r>
                            <w:instrText xml:space="preserve"> PAGE  \* MERGEFORMAT </w:instrText>
                          </w:r>
                          <w:r>
                            <w:fldChar w:fldCharType="separate"/>
                          </w:r>
                          <w:r>
                            <w:t>86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25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86</w:t>
                    </w:r>
                    <w:r>
                      <w:fldChar w:fldCharType="end"/>
                    </w:r>
                    <w: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9"/>
      </w:rPr>
    </w:pPr>
    <w:r>
      <w:rPr>
        <w:sz w:val="19"/>
      </w:rP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fldChar w:fldCharType="begin"/>
                          </w:r>
                          <w:r>
                            <w:instrText xml:space="preserve"> PAGE  \* MERGEFORMAT </w:instrText>
                          </w:r>
                          <w:r>
                            <w:fldChar w:fldCharType="separate"/>
                          </w:r>
                          <w:r>
                            <w:t>108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35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lLo0zAgAAYw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hxDCNip++fzv9&#10;+HX6+ZXgDAI1LswQt3GIjO1b26JthvOAw8S7rbxOXzAi8EPe40Ve0UbC06XpZDrN4eLwDRvgZw/X&#10;nQ/xnbCaJKOgHvXrZGWH2xD70CEkZTN2LZXqaqgMaQp69fJV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XlLo0zAgAAYwQAAA4AAAAAAAAAAQAgAAAAHwEAAGRycy9lMm9Eb2MueG1sUEsF&#10;BgAAAAAGAAYAWQEAAMQFA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108</w:t>
                    </w:r>
                    <w:r>
                      <w:fldChar w:fldCharType="end"/>
                    </w:r>
                    <w: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fldChar w:fldCharType="begin"/>
                          </w:r>
                          <w:r>
                            <w:instrText xml:space="preserve"> PAGE  \* MERGEFORMAT </w:instrText>
                          </w:r>
                          <w:r>
                            <w:fldChar w:fldCharType="separate"/>
                          </w:r>
                          <w:r>
                            <w:t>116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45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yWR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iC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7JZFzICAABjBAAADgAAAAAAAAABACAAAAAfAQAAZHJzL2Uyb0RvYy54bWxQSwUG&#10;AAAAAAYABgBZAQAAwwU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116</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7541F"/>
    <w:multiLevelType w:val="singleLevel"/>
    <w:tmpl w:val="8977541F"/>
    <w:lvl w:ilvl="0" w:tentative="0">
      <w:start w:val="1"/>
      <w:numFmt w:val="decimal"/>
      <w:suff w:val="nothing"/>
      <w:lvlText w:val="（%1）"/>
      <w:lvlJc w:val="left"/>
    </w:lvl>
  </w:abstractNum>
  <w:abstractNum w:abstractNumId="1">
    <w:nsid w:val="2EA37795"/>
    <w:multiLevelType w:val="singleLevel"/>
    <w:tmpl w:val="2EA37795"/>
    <w:lvl w:ilvl="0" w:tentative="0">
      <w:start w:val="2"/>
      <w:numFmt w:val="decimal"/>
      <w:suff w:val="nothing"/>
      <w:lvlText w:val="%1、"/>
      <w:lvlJc w:val="left"/>
    </w:lvl>
  </w:abstractNum>
  <w:abstractNum w:abstractNumId="2">
    <w:nsid w:val="6AE4BB2B"/>
    <w:multiLevelType w:val="singleLevel"/>
    <w:tmpl w:val="6AE4BB2B"/>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3YjM3ZDc0N2JiZmEyZmVlNjJiNmExOTY1NDE3MjMifQ=="/>
  </w:docVars>
  <w:rsids>
    <w:rsidRoot w:val="00000000"/>
    <w:rsid w:val="003B31D6"/>
    <w:rsid w:val="047262D7"/>
    <w:rsid w:val="056F16FC"/>
    <w:rsid w:val="068D4368"/>
    <w:rsid w:val="080D2CAC"/>
    <w:rsid w:val="09265C20"/>
    <w:rsid w:val="09975223"/>
    <w:rsid w:val="09ED3BAF"/>
    <w:rsid w:val="0C23644C"/>
    <w:rsid w:val="0DD930BB"/>
    <w:rsid w:val="0EBF10BB"/>
    <w:rsid w:val="0F5E5E84"/>
    <w:rsid w:val="0FE833E8"/>
    <w:rsid w:val="101D5D76"/>
    <w:rsid w:val="1408436A"/>
    <w:rsid w:val="152B5D61"/>
    <w:rsid w:val="15674652"/>
    <w:rsid w:val="16C52E18"/>
    <w:rsid w:val="1A2E781C"/>
    <w:rsid w:val="1B910584"/>
    <w:rsid w:val="1C185954"/>
    <w:rsid w:val="1D6E5B8A"/>
    <w:rsid w:val="1DAD7611"/>
    <w:rsid w:val="1DE144A9"/>
    <w:rsid w:val="207F7667"/>
    <w:rsid w:val="20C77C43"/>
    <w:rsid w:val="216F6E40"/>
    <w:rsid w:val="24086D5E"/>
    <w:rsid w:val="245E6C5A"/>
    <w:rsid w:val="24957A2F"/>
    <w:rsid w:val="254A4737"/>
    <w:rsid w:val="271D5D4A"/>
    <w:rsid w:val="28445BA3"/>
    <w:rsid w:val="2949573A"/>
    <w:rsid w:val="2BA864C8"/>
    <w:rsid w:val="2D19408D"/>
    <w:rsid w:val="2DF81E6D"/>
    <w:rsid w:val="2F3B1EA8"/>
    <w:rsid w:val="307B6F03"/>
    <w:rsid w:val="3088453E"/>
    <w:rsid w:val="319A75EF"/>
    <w:rsid w:val="32A243C3"/>
    <w:rsid w:val="32C12107"/>
    <w:rsid w:val="33FE61AE"/>
    <w:rsid w:val="340F3234"/>
    <w:rsid w:val="34650560"/>
    <w:rsid w:val="35002C4B"/>
    <w:rsid w:val="398C4202"/>
    <w:rsid w:val="3A77683B"/>
    <w:rsid w:val="3D677B9F"/>
    <w:rsid w:val="3DDE663A"/>
    <w:rsid w:val="3E40036F"/>
    <w:rsid w:val="3EFD0329"/>
    <w:rsid w:val="3F43554B"/>
    <w:rsid w:val="3F976C5D"/>
    <w:rsid w:val="44456436"/>
    <w:rsid w:val="44860E08"/>
    <w:rsid w:val="467C3D75"/>
    <w:rsid w:val="46B13506"/>
    <w:rsid w:val="49247057"/>
    <w:rsid w:val="4AD73777"/>
    <w:rsid w:val="4AE65EDE"/>
    <w:rsid w:val="4C7E315E"/>
    <w:rsid w:val="4C7F235E"/>
    <w:rsid w:val="4CD602C3"/>
    <w:rsid w:val="4D334716"/>
    <w:rsid w:val="4FBB65B0"/>
    <w:rsid w:val="50B24AF6"/>
    <w:rsid w:val="519D20D9"/>
    <w:rsid w:val="52FC648A"/>
    <w:rsid w:val="55306C88"/>
    <w:rsid w:val="589B0F44"/>
    <w:rsid w:val="5A303F76"/>
    <w:rsid w:val="5C4F7AC3"/>
    <w:rsid w:val="5EE06BB0"/>
    <w:rsid w:val="5FEA7D55"/>
    <w:rsid w:val="6099224F"/>
    <w:rsid w:val="60BC490D"/>
    <w:rsid w:val="637626F9"/>
    <w:rsid w:val="6E9F4F03"/>
    <w:rsid w:val="6F041BF0"/>
    <w:rsid w:val="6F7311C8"/>
    <w:rsid w:val="725412A3"/>
    <w:rsid w:val="726947B9"/>
    <w:rsid w:val="72EC124C"/>
    <w:rsid w:val="75173030"/>
    <w:rsid w:val="7AC06E82"/>
    <w:rsid w:val="7B6A03B8"/>
    <w:rsid w:val="7DD06E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4">
    <w:name w:val="heading 1"/>
    <w:basedOn w:val="1"/>
    <w:next w:val="1"/>
    <w:link w:val="22"/>
    <w:qFormat/>
    <w:uiPriority w:val="1"/>
    <w:pPr>
      <w:ind w:left="122"/>
      <w:outlineLvl w:val="0"/>
    </w:pPr>
    <w:rPr>
      <w:rFonts w:ascii="宋体" w:hAnsi="宋体" w:eastAsia="宋体"/>
      <w:b/>
      <w:bCs/>
      <w:sz w:val="36"/>
      <w:szCs w:val="36"/>
    </w:rPr>
  </w:style>
  <w:style w:type="paragraph" w:styleId="5">
    <w:name w:val="heading 2"/>
    <w:basedOn w:val="1"/>
    <w:next w:val="1"/>
    <w:link w:val="23"/>
    <w:qFormat/>
    <w:uiPriority w:val="1"/>
    <w:pPr>
      <w:ind w:left="848" w:hanging="526"/>
      <w:outlineLvl w:val="1"/>
    </w:pPr>
    <w:rPr>
      <w:rFonts w:ascii="黑体" w:hAnsi="黑体" w:eastAsia="宋体" w:cs="黑体"/>
      <w:b/>
      <w:bCs/>
      <w:sz w:val="30"/>
      <w:szCs w:val="30"/>
    </w:rPr>
  </w:style>
  <w:style w:type="paragraph" w:styleId="6">
    <w:name w:val="heading 3"/>
    <w:basedOn w:val="1"/>
    <w:next w:val="1"/>
    <w:qFormat/>
    <w:uiPriority w:val="1"/>
    <w:pPr>
      <w:spacing w:before="154"/>
      <w:ind w:right="2"/>
      <w:jc w:val="center"/>
      <w:outlineLvl w:val="2"/>
    </w:pPr>
    <w:rPr>
      <w:rFonts w:ascii="黑体" w:hAnsi="黑体" w:eastAsia="宋体" w:cs="黑体"/>
      <w:b/>
      <w:sz w:val="30"/>
      <w:szCs w:val="30"/>
    </w:rPr>
  </w:style>
  <w:style w:type="paragraph" w:styleId="7">
    <w:name w:val="heading 5"/>
    <w:basedOn w:val="1"/>
    <w:next w:val="1"/>
    <w:qFormat/>
    <w:uiPriority w:val="1"/>
    <w:pPr>
      <w:ind w:left="722"/>
      <w:outlineLvl w:val="5"/>
    </w:pPr>
    <w:rPr>
      <w:rFonts w:ascii="宋体" w:hAnsi="宋体" w:eastAsia="宋体" w:cs="宋体"/>
      <w:b/>
      <w:bCs/>
      <w:sz w:val="24"/>
      <w:szCs w:val="24"/>
      <w:lang w:val="zh-CN" w:eastAsia="zh-CN" w:bidi="zh-CN"/>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rPr>
      <w:rFonts w:ascii="宋体" w:hAnsi="宋体" w:eastAsia="宋体" w:cs="宋体"/>
      <w:sz w:val="24"/>
      <w:szCs w:val="24"/>
      <w:lang w:val="zh-CN" w:eastAsia="zh-CN" w:bidi="zh-CN"/>
    </w:rPr>
  </w:style>
  <w:style w:type="paragraph" w:styleId="3">
    <w:name w:val="Body Text 2"/>
    <w:basedOn w:val="1"/>
    <w:qFormat/>
    <w:uiPriority w:val="0"/>
    <w:pPr>
      <w:tabs>
        <w:tab w:val="left" w:pos="2121"/>
        <w:tab w:val="center" w:pos="4355"/>
      </w:tabs>
      <w:ind w:left="0"/>
    </w:pPr>
    <w:rPr>
      <w:bCs/>
      <w:sz w:val="21"/>
      <w:szCs w:val="44"/>
    </w:rPr>
  </w:style>
  <w:style w:type="paragraph" w:styleId="8">
    <w:name w:val="Normal Indent"/>
    <w:basedOn w:val="1"/>
    <w:qFormat/>
    <w:uiPriority w:val="0"/>
    <w:pPr>
      <w:ind w:firstLine="420"/>
    </w:pPr>
    <w:rPr>
      <w:rFonts w:cs="Times New Roman"/>
      <w:kern w:val="2"/>
      <w:sz w:val="21"/>
      <w:lang w:eastAsia="zh-CN"/>
    </w:rPr>
  </w:style>
  <w:style w:type="paragraph" w:styleId="9">
    <w:name w:val="Body Text Indent"/>
    <w:basedOn w:val="1"/>
    <w:next w:val="2"/>
    <w:qFormat/>
    <w:uiPriority w:val="0"/>
    <w:pPr>
      <w:ind w:left="420" w:leftChars="200"/>
    </w:pPr>
  </w:style>
  <w:style w:type="paragraph" w:styleId="10">
    <w:name w:val="toc 3"/>
    <w:basedOn w:val="1"/>
    <w:next w:val="1"/>
    <w:qFormat/>
    <w:uiPriority w:val="0"/>
    <w:pPr>
      <w:ind w:left="840" w:leftChars="400"/>
    </w:p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0"/>
  </w:style>
  <w:style w:type="paragraph" w:styleId="14">
    <w:name w:val="toc 2"/>
    <w:basedOn w:val="1"/>
    <w:next w:val="1"/>
    <w:qFormat/>
    <w:uiPriority w:val="0"/>
    <w:pPr>
      <w:ind w:left="420" w:leftChars="200"/>
    </w:pPr>
  </w:style>
  <w:style w:type="paragraph" w:styleId="15">
    <w:name w:val="Normal (Web)"/>
    <w:basedOn w:val="1"/>
    <w:qFormat/>
    <w:uiPriority w:val="0"/>
    <w:rPr>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qFormat/>
    <w:uiPriority w:val="0"/>
    <w:rPr>
      <w:color w:val="0000FF"/>
      <w:u w:val="single"/>
    </w:rPr>
  </w:style>
  <w:style w:type="paragraph" w:styleId="20">
    <w:name w:val="List Paragraph"/>
    <w:basedOn w:val="1"/>
    <w:qFormat/>
    <w:uiPriority w:val="1"/>
    <w:pPr>
      <w:ind w:left="1822" w:firstLine="480"/>
    </w:pPr>
    <w:rPr>
      <w:rFonts w:ascii="宋体" w:hAnsi="宋体" w:eastAsia="宋体" w:cs="宋体"/>
      <w:lang w:val="zh-CN" w:eastAsia="zh-CN" w:bidi="zh-CN"/>
    </w:rPr>
  </w:style>
  <w:style w:type="paragraph" w:customStyle="1" w:styleId="21">
    <w:name w:val="Table Paragraph"/>
    <w:basedOn w:val="1"/>
    <w:qFormat/>
    <w:uiPriority w:val="1"/>
    <w:pPr>
      <w:jc w:val="center"/>
    </w:pPr>
    <w:rPr>
      <w:rFonts w:ascii="宋体" w:hAnsi="宋体" w:eastAsia="宋体" w:cs="宋体"/>
      <w:lang w:val="zh-CN" w:eastAsia="zh-CN" w:bidi="zh-CN"/>
    </w:rPr>
  </w:style>
  <w:style w:type="character" w:customStyle="1" w:styleId="22">
    <w:name w:val="标题 1 Char"/>
    <w:link w:val="4"/>
    <w:qFormat/>
    <w:uiPriority w:val="1"/>
    <w:rPr>
      <w:rFonts w:ascii="宋体" w:hAnsi="宋体" w:eastAsia="宋体"/>
      <w:b/>
      <w:bCs/>
      <w:sz w:val="36"/>
      <w:szCs w:val="36"/>
    </w:rPr>
  </w:style>
  <w:style w:type="character" w:customStyle="1" w:styleId="23">
    <w:name w:val="标题 2 Char"/>
    <w:link w:val="5"/>
    <w:qFormat/>
    <w:uiPriority w:val="1"/>
    <w:rPr>
      <w:rFonts w:ascii="黑体" w:hAnsi="黑体" w:eastAsia="宋体" w:cs="黑体"/>
      <w:b/>
      <w:bCs/>
      <w:sz w:val="30"/>
      <w:szCs w:val="30"/>
    </w:rPr>
  </w:style>
  <w:style w:type="paragraph" w:customStyle="1" w:styleId="24">
    <w:name w:val="表格"/>
    <w:basedOn w:val="1"/>
    <w:next w:val="1"/>
    <w:unhideWhenUsed/>
    <w:qFormat/>
    <w:uiPriority w:val="0"/>
    <w:pPr>
      <w:tabs>
        <w:tab w:val="left" w:pos="0"/>
      </w:tabs>
      <w:jc w:val="center"/>
    </w:pPr>
    <w:rPr>
      <w:rFonts w:hint="default"/>
      <w:sz w:val="21"/>
    </w:rPr>
  </w:style>
  <w:style w:type="character" w:customStyle="1" w:styleId="25">
    <w:name w:val="font31"/>
    <w:basedOn w:val="18"/>
    <w:qFormat/>
    <w:uiPriority w:val="0"/>
    <w:rPr>
      <w:rFonts w:hint="eastAsia" w:ascii="宋体" w:hAnsi="宋体" w:eastAsia="宋体" w:cs="宋体"/>
      <w:color w:val="000000"/>
      <w:sz w:val="21"/>
      <w:szCs w:val="21"/>
      <w:u w:val="none"/>
    </w:rPr>
  </w:style>
  <w:style w:type="character" w:customStyle="1" w:styleId="26">
    <w:name w:val="font51"/>
    <w:basedOn w:val="18"/>
    <w:qFormat/>
    <w:uiPriority w:val="0"/>
    <w:rPr>
      <w:rFonts w:hint="default" w:ascii="Times New Roman" w:hAnsi="Times New Roman" w:cs="Times New Roman"/>
      <w:color w:val="000000"/>
      <w:sz w:val="21"/>
      <w:szCs w:val="21"/>
      <w:u w:val="none"/>
    </w:rPr>
  </w:style>
  <w:style w:type="paragraph" w:customStyle="1" w:styleId="2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font01"/>
    <w:basedOn w:val="18"/>
    <w:qFormat/>
    <w:uiPriority w:val="0"/>
    <w:rPr>
      <w:rFonts w:hint="eastAsia" w:ascii="宋体" w:hAnsi="宋体" w:eastAsia="宋体" w:cs="宋体"/>
      <w:color w:val="000000"/>
      <w:sz w:val="22"/>
      <w:szCs w:val="22"/>
      <w:u w:val="none"/>
    </w:rPr>
  </w:style>
  <w:style w:type="character" w:customStyle="1" w:styleId="29">
    <w:name w:val="font41"/>
    <w:basedOn w:val="18"/>
    <w:qFormat/>
    <w:uiPriority w:val="0"/>
    <w:rPr>
      <w:rFonts w:hint="default" w:ascii="Times New Roman" w:hAnsi="Times New Roman" w:cs="Times New Roman"/>
      <w:color w:val="000000"/>
      <w:sz w:val="22"/>
      <w:szCs w:val="22"/>
      <w:u w:val="none"/>
    </w:rPr>
  </w:style>
  <w:style w:type="character" w:customStyle="1" w:styleId="30">
    <w:name w:val="font11"/>
    <w:basedOn w:val="18"/>
    <w:qFormat/>
    <w:uiPriority w:val="0"/>
    <w:rPr>
      <w:rFonts w:hint="default" w:ascii="Times New Roman" w:hAnsi="Times New Roman" w:cs="Times New Roman"/>
      <w:color w:val="000000"/>
      <w:sz w:val="24"/>
      <w:szCs w:val="24"/>
      <w:u w:val="none"/>
    </w:rPr>
  </w:style>
  <w:style w:type="character" w:customStyle="1" w:styleId="31">
    <w:name w:val="font21"/>
    <w:basedOn w:val="1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4" Type="http://schemas.openxmlformats.org/officeDocument/2006/relationships/fontTable" Target="fontTable.xml"/><Relationship Id="rId93" Type="http://schemas.openxmlformats.org/officeDocument/2006/relationships/numbering" Target="numbering.xml"/><Relationship Id="rId92" Type="http://schemas.openxmlformats.org/officeDocument/2006/relationships/customXml" Target="../customXml/item1.xml"/><Relationship Id="rId91" Type="http://schemas.openxmlformats.org/officeDocument/2006/relationships/chart" Target="charts/chart6.xml"/><Relationship Id="rId90" Type="http://schemas.openxmlformats.org/officeDocument/2006/relationships/chart" Target="charts/chart5.xml"/><Relationship Id="rId9" Type="http://schemas.openxmlformats.org/officeDocument/2006/relationships/footer" Target="footer4.xml"/><Relationship Id="rId89" Type="http://schemas.openxmlformats.org/officeDocument/2006/relationships/chart" Target="charts/chart4.xml"/><Relationship Id="rId88" Type="http://schemas.openxmlformats.org/officeDocument/2006/relationships/chart" Target="charts/chart3.xml"/><Relationship Id="rId87" Type="http://schemas.openxmlformats.org/officeDocument/2006/relationships/chart" Target="charts/chart2.xml"/><Relationship Id="rId86" Type="http://schemas.openxmlformats.org/officeDocument/2006/relationships/chart" Target="charts/chart1.xml"/><Relationship Id="rId85" Type="http://schemas.openxmlformats.org/officeDocument/2006/relationships/image" Target="media/image63.jpeg"/><Relationship Id="rId84" Type="http://schemas.openxmlformats.org/officeDocument/2006/relationships/image" Target="media/image62.jpeg"/><Relationship Id="rId83" Type="http://schemas.openxmlformats.org/officeDocument/2006/relationships/image" Target="media/image61.jpeg"/><Relationship Id="rId82" Type="http://schemas.openxmlformats.org/officeDocument/2006/relationships/image" Target="media/image60.jpeg"/><Relationship Id="rId81" Type="http://schemas.openxmlformats.org/officeDocument/2006/relationships/image" Target="media/image59.jpeg"/><Relationship Id="rId80" Type="http://schemas.openxmlformats.org/officeDocument/2006/relationships/image" Target="media/image58.jpeg"/><Relationship Id="rId8" Type="http://schemas.openxmlformats.org/officeDocument/2006/relationships/header" Target="header1.xml"/><Relationship Id="rId79" Type="http://schemas.openxmlformats.org/officeDocument/2006/relationships/image" Target="media/image57.jpeg"/><Relationship Id="rId78" Type="http://schemas.openxmlformats.org/officeDocument/2006/relationships/image" Target="media/image56.jpeg"/><Relationship Id="rId77" Type="http://schemas.openxmlformats.org/officeDocument/2006/relationships/image" Target="media/image55.jpeg"/><Relationship Id="rId76" Type="http://schemas.openxmlformats.org/officeDocument/2006/relationships/image" Target="media/image54.jpeg"/><Relationship Id="rId75" Type="http://schemas.openxmlformats.org/officeDocument/2006/relationships/image" Target="media/image53.jpeg"/><Relationship Id="rId74" Type="http://schemas.openxmlformats.org/officeDocument/2006/relationships/image" Target="media/image52.jpeg"/><Relationship Id="rId73" Type="http://schemas.openxmlformats.org/officeDocument/2006/relationships/image" Target="media/image51.jpeg"/><Relationship Id="rId72" Type="http://schemas.openxmlformats.org/officeDocument/2006/relationships/image" Target="media/image50.jpeg"/><Relationship Id="rId71" Type="http://schemas.openxmlformats.org/officeDocument/2006/relationships/image" Target="media/image49.jpeg"/><Relationship Id="rId70" Type="http://schemas.openxmlformats.org/officeDocument/2006/relationships/image" Target="media/image48.jpeg"/><Relationship Id="rId7" Type="http://schemas.openxmlformats.org/officeDocument/2006/relationships/footer" Target="footer3.xml"/><Relationship Id="rId69" Type="http://schemas.openxmlformats.org/officeDocument/2006/relationships/image" Target="media/image47.jpeg"/><Relationship Id="rId68" Type="http://schemas.openxmlformats.org/officeDocument/2006/relationships/image" Target="media/image46.jpeg"/><Relationship Id="rId67" Type="http://schemas.openxmlformats.org/officeDocument/2006/relationships/image" Target="media/image45.jpeg"/><Relationship Id="rId66" Type="http://schemas.openxmlformats.org/officeDocument/2006/relationships/image" Target="media/image44.jpeg"/><Relationship Id="rId65" Type="http://schemas.openxmlformats.org/officeDocument/2006/relationships/image" Target="media/image43.jpeg"/><Relationship Id="rId64" Type="http://schemas.openxmlformats.org/officeDocument/2006/relationships/image" Target="media/image42.png"/><Relationship Id="rId63" Type="http://schemas.openxmlformats.org/officeDocument/2006/relationships/image" Target="media/image41.jpeg"/><Relationship Id="rId62" Type="http://schemas.openxmlformats.org/officeDocument/2006/relationships/image" Target="media/image40.png"/><Relationship Id="rId61" Type="http://schemas.openxmlformats.org/officeDocument/2006/relationships/image" Target="media/image39.png"/><Relationship Id="rId60" Type="http://schemas.openxmlformats.org/officeDocument/2006/relationships/image" Target="media/image38.png"/><Relationship Id="rId6" Type="http://schemas.openxmlformats.org/officeDocument/2006/relationships/footer" Target="footer2.xml"/><Relationship Id="rId59" Type="http://schemas.openxmlformats.org/officeDocument/2006/relationships/image" Target="media/image37.jpeg"/><Relationship Id="rId58" Type="http://schemas.openxmlformats.org/officeDocument/2006/relationships/image" Target="media/image36.png"/><Relationship Id="rId57" Type="http://schemas.openxmlformats.org/officeDocument/2006/relationships/image" Target="media/image35.jpeg"/><Relationship Id="rId56" Type="http://schemas.openxmlformats.org/officeDocument/2006/relationships/image" Target="media/image34.jpeg"/><Relationship Id="rId55" Type="http://schemas.openxmlformats.org/officeDocument/2006/relationships/image" Target="media/image33.jpeg"/><Relationship Id="rId54" Type="http://schemas.openxmlformats.org/officeDocument/2006/relationships/image" Target="media/image32.jpeg"/><Relationship Id="rId53" Type="http://schemas.openxmlformats.org/officeDocument/2006/relationships/image" Target="media/image31.jpeg"/><Relationship Id="rId52" Type="http://schemas.openxmlformats.org/officeDocument/2006/relationships/image" Target="media/image30.jpeg"/><Relationship Id="rId51" Type="http://schemas.openxmlformats.org/officeDocument/2006/relationships/image" Target="media/image29.jpeg"/><Relationship Id="rId50" Type="http://schemas.openxmlformats.org/officeDocument/2006/relationships/image" Target="media/image28.png"/><Relationship Id="rId5" Type="http://schemas.openxmlformats.org/officeDocument/2006/relationships/footer" Target="footer1.xml"/><Relationship Id="rId49" Type="http://schemas.openxmlformats.org/officeDocument/2006/relationships/image" Target="media/image27.png"/><Relationship Id="rId48" Type="http://schemas.openxmlformats.org/officeDocument/2006/relationships/image" Target="media/image26.png"/><Relationship Id="rId47" Type="http://schemas.openxmlformats.org/officeDocument/2006/relationships/image" Target="media/image25.png"/><Relationship Id="rId46" Type="http://schemas.openxmlformats.org/officeDocument/2006/relationships/image" Target="media/image24.png"/><Relationship Id="rId45" Type="http://schemas.openxmlformats.org/officeDocument/2006/relationships/image" Target="media/image23.jpeg"/><Relationship Id="rId44" Type="http://schemas.openxmlformats.org/officeDocument/2006/relationships/image" Target="media/image22.png"/><Relationship Id="rId43" Type="http://schemas.openxmlformats.org/officeDocument/2006/relationships/image" Target="media/image21.png"/><Relationship Id="rId42" Type="http://schemas.openxmlformats.org/officeDocument/2006/relationships/image" Target="media/image20.png"/><Relationship Id="rId41" Type="http://schemas.openxmlformats.org/officeDocument/2006/relationships/image" Target="media/image19.png"/><Relationship Id="rId40" Type="http://schemas.openxmlformats.org/officeDocument/2006/relationships/image" Target="media/image18.png"/><Relationship Id="rId4" Type="http://schemas.openxmlformats.org/officeDocument/2006/relationships/endnotes" Target="endnotes.xml"/><Relationship Id="rId39" Type="http://schemas.openxmlformats.org/officeDocument/2006/relationships/image" Target="media/image17.png"/><Relationship Id="rId38" Type="http://schemas.openxmlformats.org/officeDocument/2006/relationships/image" Target="media/image16.png"/><Relationship Id="rId37" Type="http://schemas.openxmlformats.org/officeDocument/2006/relationships/image" Target="media/image15.png"/><Relationship Id="rId36" Type="http://schemas.openxmlformats.org/officeDocument/2006/relationships/image" Target="media/image14.png"/><Relationship Id="rId35" Type="http://schemas.openxmlformats.org/officeDocument/2006/relationships/image" Target="media/image13.png"/><Relationship Id="rId34" Type="http://schemas.openxmlformats.org/officeDocument/2006/relationships/image" Target="media/image12.jpeg"/><Relationship Id="rId33" Type="http://schemas.openxmlformats.org/officeDocument/2006/relationships/image" Target="media/image11.jpeg"/><Relationship Id="rId32" Type="http://schemas.openxmlformats.org/officeDocument/2006/relationships/image" Target="media/image10.png"/><Relationship Id="rId31" Type="http://schemas.openxmlformats.org/officeDocument/2006/relationships/image" Target="media/image9.jpeg"/><Relationship Id="rId30" Type="http://schemas.openxmlformats.org/officeDocument/2006/relationships/image" Target="media/image8.png"/><Relationship Id="rId3" Type="http://schemas.openxmlformats.org/officeDocument/2006/relationships/footnotes" Target="footnotes.xml"/><Relationship Id="rId29" Type="http://schemas.openxmlformats.org/officeDocument/2006/relationships/image" Target="media/image7.png"/><Relationship Id="rId28" Type="http://schemas.openxmlformats.org/officeDocument/2006/relationships/image" Target="media/image6.pn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image" Target="media/image3.png"/><Relationship Id="rId24" Type="http://schemas.openxmlformats.org/officeDocument/2006/relationships/image" Target="media/image2.pn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2.xml"/><Relationship Id="rId20" Type="http://schemas.openxmlformats.org/officeDocument/2006/relationships/header" Target="header5.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header" Target="header4.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3.xml"/><Relationship Id="rId11" Type="http://schemas.openxmlformats.org/officeDocument/2006/relationships/footer" Target="footer5.xml"/><Relationship Id="rId10" Type="http://schemas.openxmlformats.org/officeDocument/2006/relationships/header" Target="header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汞</a:t>
            </a:r>
          </a:p>
        </c:rich>
      </c:tx>
      <c:layout>
        <c:manualLayout>
          <c:xMode val="edge"/>
          <c:yMode val="edge"/>
          <c:x val="0.0405"/>
          <c:y val="0.0125"/>
        </c:manualLayout>
      </c:layout>
      <c:overlay val="0"/>
      <c:spPr>
        <a:noFill/>
        <a:ln>
          <a:noFill/>
        </a:ln>
        <a:effectLst/>
      </c:spPr>
    </c:title>
    <c:autoTitleDeleted val="0"/>
    <c:plotArea>
      <c:layout>
        <c:manualLayout>
          <c:layoutTarget val="inner"/>
          <c:xMode val="edge"/>
          <c:yMode val="edge"/>
          <c:x val="0.044572896596018"/>
          <c:y val="0.131980319803198"/>
          <c:w val="0.934303860700778"/>
          <c:h val="0.742238622386224"/>
        </c:manualLayout>
      </c:layout>
      <c:barChart>
        <c:barDir val="col"/>
        <c:grouping val="clustered"/>
        <c:varyColors val="0"/>
        <c:ser>
          <c:idx val="1"/>
          <c:order val="0"/>
          <c:tx>
            <c:strRef>
              <c:f>Sheet1!$H$5</c:f>
              <c:strCache>
                <c:ptCount val="1"/>
                <c:pt idx="0">
                  <c:v>0~0.5m</c:v>
                </c:pt>
              </c:strCache>
            </c:strRef>
          </c:tx>
          <c:spPr>
            <a:solidFill>
              <a:schemeClr val="accent1">
                <a:shade val="7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Sheet1!$H$6:$H$21</c:f>
              <c:numCache>
                <c:formatCode>General</c:formatCode>
                <c:ptCount val="16"/>
                <c:pt idx="0">
                  <c:v>0.171</c:v>
                </c:pt>
                <c:pt idx="1">
                  <c:v>0.025</c:v>
                </c:pt>
                <c:pt idx="2">
                  <c:v>0.078</c:v>
                </c:pt>
                <c:pt idx="3">
                  <c:v>0.109</c:v>
                </c:pt>
                <c:pt idx="4">
                  <c:v>0.084</c:v>
                </c:pt>
                <c:pt idx="5">
                  <c:v>0.03</c:v>
                </c:pt>
                <c:pt idx="6">
                  <c:v>0.029</c:v>
                </c:pt>
                <c:pt idx="7">
                  <c:v>0.034</c:v>
                </c:pt>
                <c:pt idx="8">
                  <c:v>0.07</c:v>
                </c:pt>
                <c:pt idx="9">
                  <c:v>0.146</c:v>
                </c:pt>
                <c:pt idx="10">
                  <c:v>0.202</c:v>
                </c:pt>
                <c:pt idx="11">
                  <c:v>0.299</c:v>
                </c:pt>
              </c:numCache>
            </c:numRef>
          </c:val>
        </c:ser>
        <c:ser>
          <c:idx val="2"/>
          <c:order val="1"/>
          <c:tx>
            <c:strRef>
              <c:f>Sheet1!$I$5</c:f>
              <c:strCache>
                <c:ptCount val="1"/>
                <c:pt idx="0">
                  <c:v>1~1.5m</c:v>
                </c:pt>
              </c:strCache>
            </c:strRef>
          </c:tx>
          <c:spPr>
            <a:solidFill>
              <a:schemeClr val="accent1">
                <a:shade val="9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Sheet1!$I$6:$I$21</c:f>
              <c:numCache>
                <c:formatCode>General</c:formatCode>
                <c:ptCount val="16"/>
                <c:pt idx="0">
                  <c:v>0.037</c:v>
                </c:pt>
                <c:pt idx="1">
                  <c:v>0.04</c:v>
                </c:pt>
                <c:pt idx="2">
                  <c:v>0.024</c:v>
                </c:pt>
                <c:pt idx="3">
                  <c:v>0.012</c:v>
                </c:pt>
                <c:pt idx="4">
                  <c:v>0.066</c:v>
                </c:pt>
                <c:pt idx="5">
                  <c:v>0.019</c:v>
                </c:pt>
                <c:pt idx="6">
                  <c:v>0.026</c:v>
                </c:pt>
                <c:pt idx="7">
                  <c:v>0.009</c:v>
                </c:pt>
                <c:pt idx="8">
                  <c:v>0.035</c:v>
                </c:pt>
                <c:pt idx="9">
                  <c:v>0.032</c:v>
                </c:pt>
                <c:pt idx="10">
                  <c:v>0.023</c:v>
                </c:pt>
              </c:numCache>
            </c:numRef>
          </c:val>
        </c:ser>
        <c:ser>
          <c:idx val="3"/>
          <c:order val="2"/>
          <c:tx>
            <c:strRef>
              <c:f>Sheet1!$J$5</c:f>
              <c:strCache>
                <c:ptCount val="1"/>
                <c:pt idx="0">
                  <c:v>3.5~4m</c:v>
                </c:pt>
              </c:strCache>
            </c:strRef>
          </c:tx>
          <c:spPr>
            <a:solidFill>
              <a:schemeClr val="accent1">
                <a:tint val="9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Sheet1!$J$6:$J$21</c:f>
              <c:numCache>
                <c:formatCode>General</c:formatCode>
                <c:ptCount val="16"/>
                <c:pt idx="0">
                  <c:v>0.013</c:v>
                </c:pt>
                <c:pt idx="1">
                  <c:v>0.014</c:v>
                </c:pt>
                <c:pt idx="2">
                  <c:v>0.013</c:v>
                </c:pt>
                <c:pt idx="3">
                  <c:v>0.016</c:v>
                </c:pt>
                <c:pt idx="4">
                  <c:v>0.015</c:v>
                </c:pt>
                <c:pt idx="5">
                  <c:v>0.006</c:v>
                </c:pt>
                <c:pt idx="6">
                  <c:v>0.013</c:v>
                </c:pt>
                <c:pt idx="7">
                  <c:v>0.012</c:v>
                </c:pt>
                <c:pt idx="8">
                  <c:v>0.016</c:v>
                </c:pt>
                <c:pt idx="9">
                  <c:v>0.026</c:v>
                </c:pt>
                <c:pt idx="10">
                  <c:v>0.037</c:v>
                </c:pt>
              </c:numCache>
            </c:numRef>
          </c:val>
        </c:ser>
        <c:ser>
          <c:idx val="4"/>
          <c:order val="3"/>
          <c:tx>
            <c:strRef>
              <c:f>Sheet1!$K$5</c:f>
              <c:strCache>
                <c:ptCount val="1"/>
                <c:pt idx="0">
                  <c:v>5.5~6m</c:v>
                </c:pt>
              </c:strCache>
            </c:strRef>
          </c:tx>
          <c:spPr>
            <a:solidFill>
              <a:schemeClr val="accent1">
                <a:tint val="7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Sheet1!$K$6:$K$21</c:f>
              <c:numCache>
                <c:formatCode>General</c:formatCode>
                <c:ptCount val="16"/>
                <c:pt idx="0">
                  <c:v>0.005</c:v>
                </c:pt>
                <c:pt idx="1">
                  <c:v>0.008</c:v>
                </c:pt>
                <c:pt idx="2">
                  <c:v>0.012</c:v>
                </c:pt>
                <c:pt idx="3">
                  <c:v>0.013</c:v>
                </c:pt>
                <c:pt idx="4">
                  <c:v>0.01</c:v>
                </c:pt>
                <c:pt idx="5">
                  <c:v>0.003</c:v>
                </c:pt>
                <c:pt idx="6">
                  <c:v>0.005</c:v>
                </c:pt>
                <c:pt idx="7">
                  <c:v>0.004</c:v>
                </c:pt>
                <c:pt idx="8">
                  <c:v>0.006</c:v>
                </c:pt>
                <c:pt idx="9">
                  <c:v>0.022</c:v>
                </c:pt>
                <c:pt idx="10">
                  <c:v>0.013</c:v>
                </c:pt>
              </c:numCache>
            </c:numRef>
          </c:val>
        </c:ser>
        <c:ser>
          <c:idx val="5"/>
          <c:order val="4"/>
          <c:tx>
            <c:strRef>
              <c:f>Sheet1!$L$5</c:f>
              <c:strCache>
                <c:ptCount val="1"/>
                <c:pt idx="0">
                  <c:v>5.5~6m（平行）</c:v>
                </c:pt>
              </c:strCache>
            </c:strRef>
          </c:tx>
          <c:spPr>
            <a:solidFill>
              <a:schemeClr val="accent1">
                <a:tint val="5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Sheet1!$L$6:$L$21</c:f>
              <c:numCache>
                <c:formatCode>General</c:formatCode>
                <c:ptCount val="16"/>
                <c:pt idx="3">
                  <c:v>0.016</c:v>
                </c:pt>
                <c:pt idx="7">
                  <c:v>0.004</c:v>
                </c:pt>
                <c:pt idx="8">
                  <c:v>0.006</c:v>
                </c:pt>
                <c:pt idx="9">
                  <c:v>0.008</c:v>
                </c:pt>
              </c:numCache>
            </c:numRef>
          </c:val>
        </c:ser>
        <c:ser>
          <c:idx val="0"/>
          <c:order val="5"/>
          <c:tx>
            <c:strRef>
              <c:f>Sheet1!$M$5</c:f>
              <c:strCache>
                <c:ptCount val="1"/>
                <c:pt idx="0">
                  <c:v>表层</c:v>
                </c:pt>
              </c:strCache>
            </c:strRef>
          </c:tx>
          <c:spPr>
            <a:solidFill>
              <a:schemeClr val="accent1">
                <a:shade val="5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Sheet1!$M$6:$M$21</c:f>
              <c:numCache>
                <c:formatCode>General</c:formatCode>
                <c:ptCount val="16"/>
                <c:pt idx="12">
                  <c:v>0.421</c:v>
                </c:pt>
                <c:pt idx="13">
                  <c:v>0.446</c:v>
                </c:pt>
                <c:pt idx="14">
                  <c:v>0.258</c:v>
                </c:pt>
                <c:pt idx="15">
                  <c:v>0.353</c:v>
                </c:pt>
              </c:numCache>
            </c:numRef>
          </c:val>
        </c:ser>
        <c:dLbls>
          <c:showLegendKey val="0"/>
          <c:showVal val="0"/>
          <c:showCatName val="0"/>
          <c:showSerName val="0"/>
          <c:showPercent val="0"/>
          <c:showBubbleSize val="0"/>
        </c:dLbls>
        <c:gapWidth val="150"/>
        <c:overlap val="0"/>
        <c:axId val="678059113"/>
        <c:axId val="259697115"/>
      </c:barChart>
      <c:catAx>
        <c:axId val="67805911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9697115"/>
        <c:crosses val="autoZero"/>
        <c:auto val="1"/>
        <c:lblAlgn val="ctr"/>
        <c:lblOffset val="100"/>
        <c:noMultiLvlLbl val="0"/>
      </c:catAx>
      <c:valAx>
        <c:axId val="25969711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8059113"/>
        <c:crosses val="autoZero"/>
        <c:crossBetween val="between"/>
      </c:valAx>
      <c:spPr>
        <a:noFill/>
        <a:ln>
          <a:noFill/>
        </a:ln>
        <a:effectLst/>
      </c:spPr>
    </c:plotArea>
    <c:legend>
      <c:legendPos val="b"/>
      <c:layout>
        <c:manualLayout>
          <c:xMode val="edge"/>
          <c:yMode val="edge"/>
          <c:x val="0.250375"/>
          <c:y val="0.924166666666667"/>
          <c:w val="0.619875"/>
          <c:h val="0.055833333333333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19050" cap="flat" cmpd="sng" algn="ctr">
      <a:solidFill>
        <a:schemeClr val="tx1"/>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砷</a:t>
            </a:r>
          </a:p>
        </c:rich>
      </c:tx>
      <c:layout>
        <c:manualLayout>
          <c:xMode val="edge"/>
          <c:yMode val="edge"/>
          <c:x val="0.0662960620099786"/>
          <c:y val="0.0188758431176618"/>
        </c:manualLayout>
      </c:layout>
      <c:overlay val="0"/>
      <c:spPr>
        <a:noFill/>
        <a:ln>
          <a:noFill/>
        </a:ln>
        <a:effectLst/>
      </c:spPr>
    </c:title>
    <c:autoTitleDeleted val="0"/>
    <c:plotArea>
      <c:layout/>
      <c:barChart>
        <c:barDir val="col"/>
        <c:grouping val="clustered"/>
        <c:varyColors val="0"/>
        <c:ser>
          <c:idx val="1"/>
          <c:order val="0"/>
          <c:tx>
            <c:strRef>
              <c:f>Sheet1!$C$1</c:f>
              <c:strCache>
                <c:ptCount val="1"/>
                <c:pt idx="0">
                  <c:v>0~0.5m</c:v>
                </c:pt>
              </c:strCache>
            </c:strRef>
          </c:tx>
          <c:spPr>
            <a:solidFill>
              <a:schemeClr val="accent1">
                <a:shade val="70000"/>
              </a:schemeClr>
            </a:solidFill>
            <a:ln>
              <a:noFill/>
            </a:ln>
            <a:effectLst/>
          </c:spPr>
          <c:invertIfNegative val="0"/>
          <c:dLbls>
            <c:delete val="1"/>
          </c:dLbls>
          <c:cat>
            <c:strRef>
              <c:f>Sheet1!$A$2:$A$17</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Sheet1!$C$2:$C$17</c:f>
              <c:numCache>
                <c:formatCode>General</c:formatCode>
                <c:ptCount val="16"/>
                <c:pt idx="0">
                  <c:v>7.38</c:v>
                </c:pt>
                <c:pt idx="1">
                  <c:v>7.47</c:v>
                </c:pt>
                <c:pt idx="2">
                  <c:v>6.76</c:v>
                </c:pt>
                <c:pt idx="3">
                  <c:v>7.26</c:v>
                </c:pt>
                <c:pt idx="4">
                  <c:v>7.75</c:v>
                </c:pt>
                <c:pt idx="5">
                  <c:v>10.1</c:v>
                </c:pt>
                <c:pt idx="6">
                  <c:v>10.8</c:v>
                </c:pt>
                <c:pt idx="7">
                  <c:v>5.87</c:v>
                </c:pt>
                <c:pt idx="8">
                  <c:v>10.2</c:v>
                </c:pt>
                <c:pt idx="9">
                  <c:v>8.72</c:v>
                </c:pt>
                <c:pt idx="10">
                  <c:v>8.24</c:v>
                </c:pt>
                <c:pt idx="11">
                  <c:v>7.72</c:v>
                </c:pt>
              </c:numCache>
            </c:numRef>
          </c:val>
        </c:ser>
        <c:ser>
          <c:idx val="2"/>
          <c:order val="1"/>
          <c:tx>
            <c:strRef>
              <c:f>Sheet1!$D$1</c:f>
              <c:strCache>
                <c:ptCount val="1"/>
                <c:pt idx="0">
                  <c:v>1~1.5m</c:v>
                </c:pt>
              </c:strCache>
            </c:strRef>
          </c:tx>
          <c:spPr>
            <a:solidFill>
              <a:schemeClr val="accent1">
                <a:shade val="90000"/>
              </a:schemeClr>
            </a:solidFill>
            <a:ln>
              <a:noFill/>
            </a:ln>
            <a:effectLst/>
          </c:spPr>
          <c:invertIfNegative val="0"/>
          <c:dLbls>
            <c:delete val="1"/>
          </c:dLbls>
          <c:cat>
            <c:strRef>
              <c:f>Sheet1!$A$2:$A$17</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Sheet1!$D$2:$D$17</c:f>
              <c:numCache>
                <c:formatCode>General</c:formatCode>
                <c:ptCount val="16"/>
                <c:pt idx="0">
                  <c:v>6.38</c:v>
                </c:pt>
                <c:pt idx="1">
                  <c:v>6.32</c:v>
                </c:pt>
                <c:pt idx="2">
                  <c:v>6.88</c:v>
                </c:pt>
                <c:pt idx="3">
                  <c:v>8.13</c:v>
                </c:pt>
                <c:pt idx="4">
                  <c:v>9.18</c:v>
                </c:pt>
                <c:pt idx="5">
                  <c:v>5.18</c:v>
                </c:pt>
                <c:pt idx="6">
                  <c:v>5.92</c:v>
                </c:pt>
                <c:pt idx="7">
                  <c:v>3.53</c:v>
                </c:pt>
                <c:pt idx="8">
                  <c:v>8.62</c:v>
                </c:pt>
                <c:pt idx="9">
                  <c:v>11</c:v>
                </c:pt>
                <c:pt idx="10">
                  <c:v>8.01</c:v>
                </c:pt>
              </c:numCache>
            </c:numRef>
          </c:val>
        </c:ser>
        <c:ser>
          <c:idx val="3"/>
          <c:order val="2"/>
          <c:tx>
            <c:strRef>
              <c:f>Sheet1!$E$1</c:f>
              <c:strCache>
                <c:ptCount val="1"/>
                <c:pt idx="0">
                  <c:v>3.5~4m</c:v>
                </c:pt>
              </c:strCache>
            </c:strRef>
          </c:tx>
          <c:spPr>
            <a:solidFill>
              <a:schemeClr val="accent1">
                <a:tint val="90000"/>
              </a:schemeClr>
            </a:solidFill>
            <a:ln>
              <a:noFill/>
            </a:ln>
            <a:effectLst/>
          </c:spPr>
          <c:invertIfNegative val="0"/>
          <c:dLbls>
            <c:delete val="1"/>
          </c:dLbls>
          <c:cat>
            <c:strRef>
              <c:f>Sheet1!$A$2:$A$17</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Sheet1!$E$2:$E$17</c:f>
              <c:numCache>
                <c:formatCode>General</c:formatCode>
                <c:ptCount val="16"/>
                <c:pt idx="0">
                  <c:v>9.01</c:v>
                </c:pt>
                <c:pt idx="1">
                  <c:v>6.62</c:v>
                </c:pt>
                <c:pt idx="2">
                  <c:v>7.79</c:v>
                </c:pt>
                <c:pt idx="3">
                  <c:v>12.3</c:v>
                </c:pt>
                <c:pt idx="4">
                  <c:v>11.2</c:v>
                </c:pt>
                <c:pt idx="5">
                  <c:v>15.7</c:v>
                </c:pt>
                <c:pt idx="6">
                  <c:v>6.81</c:v>
                </c:pt>
                <c:pt idx="7">
                  <c:v>9.95</c:v>
                </c:pt>
                <c:pt idx="8">
                  <c:v>10.1</c:v>
                </c:pt>
                <c:pt idx="9">
                  <c:v>9.97</c:v>
                </c:pt>
                <c:pt idx="10">
                  <c:v>9.29</c:v>
                </c:pt>
              </c:numCache>
            </c:numRef>
          </c:val>
        </c:ser>
        <c:ser>
          <c:idx val="4"/>
          <c:order val="3"/>
          <c:tx>
            <c:strRef>
              <c:f>Sheet1!$F$1</c:f>
              <c:strCache>
                <c:ptCount val="1"/>
                <c:pt idx="0">
                  <c:v>5.5~6m</c:v>
                </c:pt>
              </c:strCache>
            </c:strRef>
          </c:tx>
          <c:spPr>
            <a:solidFill>
              <a:schemeClr val="accent1">
                <a:tint val="70000"/>
              </a:schemeClr>
            </a:solidFill>
            <a:ln>
              <a:noFill/>
            </a:ln>
            <a:effectLst/>
          </c:spPr>
          <c:invertIfNegative val="0"/>
          <c:dLbls>
            <c:delete val="1"/>
          </c:dLbls>
          <c:cat>
            <c:strRef>
              <c:f>Sheet1!$A$2:$A$17</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Sheet1!$F$2:$F$17</c:f>
              <c:numCache>
                <c:formatCode>General</c:formatCode>
                <c:ptCount val="16"/>
                <c:pt idx="0">
                  <c:v>6.11</c:v>
                </c:pt>
                <c:pt idx="1">
                  <c:v>5.9</c:v>
                </c:pt>
                <c:pt idx="2">
                  <c:v>7.08</c:v>
                </c:pt>
                <c:pt idx="3">
                  <c:v>10.3</c:v>
                </c:pt>
                <c:pt idx="4">
                  <c:v>13.5</c:v>
                </c:pt>
                <c:pt idx="5">
                  <c:v>2.77</c:v>
                </c:pt>
                <c:pt idx="6">
                  <c:v>6.99</c:v>
                </c:pt>
                <c:pt idx="7">
                  <c:v>7.24</c:v>
                </c:pt>
                <c:pt idx="8">
                  <c:v>8.37</c:v>
                </c:pt>
                <c:pt idx="9">
                  <c:v>10</c:v>
                </c:pt>
                <c:pt idx="10">
                  <c:v>9.15</c:v>
                </c:pt>
              </c:numCache>
            </c:numRef>
          </c:val>
        </c:ser>
        <c:ser>
          <c:idx val="5"/>
          <c:order val="4"/>
          <c:tx>
            <c:strRef>
              <c:f>Sheet1!$G$1</c:f>
              <c:strCache>
                <c:ptCount val="1"/>
                <c:pt idx="0">
                  <c:v>5.5~6m（平行）</c:v>
                </c:pt>
              </c:strCache>
            </c:strRef>
          </c:tx>
          <c:spPr>
            <a:solidFill>
              <a:schemeClr val="accent1">
                <a:tint val="50000"/>
              </a:schemeClr>
            </a:solidFill>
            <a:ln>
              <a:noFill/>
            </a:ln>
            <a:effectLst/>
          </c:spPr>
          <c:invertIfNegative val="0"/>
          <c:dLbls>
            <c:delete val="1"/>
          </c:dLbls>
          <c:cat>
            <c:strRef>
              <c:f>Sheet1!$A$2:$A$17</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Sheet1!$G$2:$G$17</c:f>
              <c:numCache>
                <c:formatCode>General</c:formatCode>
                <c:ptCount val="16"/>
                <c:pt idx="3">
                  <c:v>10.2</c:v>
                </c:pt>
                <c:pt idx="7">
                  <c:v>7.13</c:v>
                </c:pt>
                <c:pt idx="8">
                  <c:v>8.4</c:v>
                </c:pt>
                <c:pt idx="9">
                  <c:v>13.1</c:v>
                </c:pt>
              </c:numCache>
            </c:numRef>
          </c:val>
        </c:ser>
        <c:ser>
          <c:idx val="0"/>
          <c:order val="5"/>
          <c:tx>
            <c:strRef>
              <c:f>Sheet1!$H$1</c:f>
              <c:strCache>
                <c:ptCount val="1"/>
                <c:pt idx="0">
                  <c:v>表层</c:v>
                </c:pt>
              </c:strCache>
            </c:strRef>
          </c:tx>
          <c:spPr>
            <a:solidFill>
              <a:schemeClr val="accent1">
                <a:shade val="50000"/>
              </a:schemeClr>
            </a:solidFill>
            <a:ln>
              <a:noFill/>
            </a:ln>
            <a:effectLst/>
          </c:spPr>
          <c:invertIfNegative val="0"/>
          <c:dLbls>
            <c:delete val="1"/>
          </c:dLbls>
          <c:cat>
            <c:strRef>
              <c:f>Sheet1!$A$2:$A$17</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Sheet1!$H$2:$H$17</c:f>
              <c:numCache>
                <c:formatCode>General</c:formatCode>
                <c:ptCount val="16"/>
                <c:pt idx="12">
                  <c:v>7.57</c:v>
                </c:pt>
                <c:pt idx="13">
                  <c:v>8.06</c:v>
                </c:pt>
                <c:pt idx="14">
                  <c:v>8.38</c:v>
                </c:pt>
                <c:pt idx="15">
                  <c:v>8.54</c:v>
                </c:pt>
              </c:numCache>
            </c:numRef>
          </c:val>
        </c:ser>
        <c:dLbls>
          <c:showLegendKey val="0"/>
          <c:showVal val="0"/>
          <c:showCatName val="0"/>
          <c:showSerName val="0"/>
          <c:showPercent val="0"/>
          <c:showBubbleSize val="0"/>
        </c:dLbls>
        <c:gapWidth val="150"/>
        <c:overlap val="0"/>
        <c:axId val="743612605"/>
        <c:axId val="969866375"/>
      </c:barChart>
      <c:catAx>
        <c:axId val="74361260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69866375"/>
        <c:crosses val="autoZero"/>
        <c:auto val="1"/>
        <c:lblAlgn val="ctr"/>
        <c:lblOffset val="100"/>
        <c:noMultiLvlLbl val="0"/>
      </c:catAx>
      <c:valAx>
        <c:axId val="96986637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361260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19050" cap="flat" cmpd="sng" algn="ctr">
      <a:solidFill>
        <a:schemeClr val="tx1"/>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铅</a:t>
            </a:r>
          </a:p>
        </c:rich>
      </c:tx>
      <c:layout>
        <c:manualLayout>
          <c:xMode val="edge"/>
          <c:yMode val="edge"/>
          <c:x val="0.0843068579426172"/>
          <c:y val="0.0136639937920331"/>
        </c:manualLayout>
      </c:layout>
      <c:overlay val="0"/>
      <c:spPr>
        <a:noFill/>
        <a:ln>
          <a:noFill/>
        </a:ln>
        <a:effectLst/>
      </c:spPr>
    </c:title>
    <c:autoTitleDeleted val="0"/>
    <c:plotArea>
      <c:layout>
        <c:manualLayout>
          <c:layoutTarget val="inner"/>
          <c:xMode val="edge"/>
          <c:yMode val="edge"/>
          <c:x val="0.044575"/>
          <c:y val="0.132"/>
          <c:w val="0.8711"/>
          <c:h val="0.716566666666667"/>
        </c:manualLayout>
      </c:layout>
      <c:barChart>
        <c:barDir val="col"/>
        <c:grouping val="clustered"/>
        <c:varyColors val="0"/>
        <c:ser>
          <c:idx val="1"/>
          <c:order val="0"/>
          <c:tx>
            <c:strRef>
              <c:f>Sheet1!$H$5</c:f>
              <c:strCache>
                <c:ptCount val="1"/>
                <c:pt idx="0">
                  <c:v>0~0.5m</c:v>
                </c:pt>
              </c:strCache>
            </c:strRef>
          </c:tx>
          <c:spPr>
            <a:solidFill>
              <a:schemeClr val="accent1">
                <a:shade val="7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Sheet1!$H$6:$H$21</c:f>
              <c:numCache>
                <c:formatCode>General</c:formatCode>
                <c:ptCount val="16"/>
                <c:pt idx="0">
                  <c:v>116</c:v>
                </c:pt>
                <c:pt idx="1">
                  <c:v>20</c:v>
                </c:pt>
                <c:pt idx="2">
                  <c:v>22</c:v>
                </c:pt>
                <c:pt idx="3">
                  <c:v>21.1</c:v>
                </c:pt>
                <c:pt idx="4">
                  <c:v>24.1</c:v>
                </c:pt>
                <c:pt idx="5">
                  <c:v>19.2</c:v>
                </c:pt>
                <c:pt idx="6">
                  <c:v>24.5</c:v>
                </c:pt>
                <c:pt idx="7">
                  <c:v>19.4</c:v>
                </c:pt>
                <c:pt idx="8">
                  <c:v>29.7</c:v>
                </c:pt>
                <c:pt idx="9">
                  <c:v>26.9</c:v>
                </c:pt>
                <c:pt idx="10">
                  <c:v>29.1</c:v>
                </c:pt>
                <c:pt idx="11">
                  <c:v>258</c:v>
                </c:pt>
              </c:numCache>
            </c:numRef>
          </c:val>
        </c:ser>
        <c:ser>
          <c:idx val="2"/>
          <c:order val="1"/>
          <c:tx>
            <c:strRef>
              <c:f>Sheet1!$I$5</c:f>
              <c:strCache>
                <c:ptCount val="1"/>
                <c:pt idx="0">
                  <c:v>1~1.5m</c:v>
                </c:pt>
              </c:strCache>
            </c:strRef>
          </c:tx>
          <c:spPr>
            <a:solidFill>
              <a:schemeClr val="accent1">
                <a:shade val="9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Sheet1!$I$6:$I$21</c:f>
              <c:numCache>
                <c:formatCode>General</c:formatCode>
                <c:ptCount val="16"/>
                <c:pt idx="0">
                  <c:v>16.9</c:v>
                </c:pt>
                <c:pt idx="1">
                  <c:v>24.6</c:v>
                </c:pt>
                <c:pt idx="2">
                  <c:v>17.7</c:v>
                </c:pt>
                <c:pt idx="3">
                  <c:v>16.9</c:v>
                </c:pt>
                <c:pt idx="4">
                  <c:v>21.3</c:v>
                </c:pt>
                <c:pt idx="5">
                  <c:v>18.8</c:v>
                </c:pt>
                <c:pt idx="6">
                  <c:v>15.5</c:v>
                </c:pt>
                <c:pt idx="7">
                  <c:v>15.3</c:v>
                </c:pt>
                <c:pt idx="8">
                  <c:v>22.4</c:v>
                </c:pt>
                <c:pt idx="9">
                  <c:v>19.5</c:v>
                </c:pt>
                <c:pt idx="10">
                  <c:v>18.5</c:v>
                </c:pt>
              </c:numCache>
            </c:numRef>
          </c:val>
        </c:ser>
        <c:ser>
          <c:idx val="3"/>
          <c:order val="2"/>
          <c:tx>
            <c:strRef>
              <c:f>Sheet1!$J$5</c:f>
              <c:strCache>
                <c:ptCount val="1"/>
                <c:pt idx="0">
                  <c:v>3.5~4m</c:v>
                </c:pt>
              </c:strCache>
            </c:strRef>
          </c:tx>
          <c:spPr>
            <a:solidFill>
              <a:schemeClr val="accent1">
                <a:tint val="9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Sheet1!$J$6:$J$21</c:f>
              <c:numCache>
                <c:formatCode>General</c:formatCode>
                <c:ptCount val="16"/>
                <c:pt idx="0">
                  <c:v>17.8</c:v>
                </c:pt>
                <c:pt idx="1">
                  <c:v>20.2</c:v>
                </c:pt>
                <c:pt idx="2">
                  <c:v>21.5</c:v>
                </c:pt>
                <c:pt idx="3">
                  <c:v>24.2</c:v>
                </c:pt>
                <c:pt idx="4">
                  <c:v>22.8</c:v>
                </c:pt>
                <c:pt idx="5">
                  <c:v>19</c:v>
                </c:pt>
                <c:pt idx="6">
                  <c:v>16.3</c:v>
                </c:pt>
                <c:pt idx="7">
                  <c:v>20.3</c:v>
                </c:pt>
                <c:pt idx="8">
                  <c:v>24.9</c:v>
                </c:pt>
                <c:pt idx="9">
                  <c:v>21.8</c:v>
                </c:pt>
                <c:pt idx="10">
                  <c:v>21.6</c:v>
                </c:pt>
              </c:numCache>
            </c:numRef>
          </c:val>
        </c:ser>
        <c:ser>
          <c:idx val="4"/>
          <c:order val="3"/>
          <c:tx>
            <c:strRef>
              <c:f>Sheet1!$K$5</c:f>
              <c:strCache>
                <c:ptCount val="1"/>
                <c:pt idx="0">
                  <c:v>5.5~6m</c:v>
                </c:pt>
              </c:strCache>
            </c:strRef>
          </c:tx>
          <c:spPr>
            <a:solidFill>
              <a:schemeClr val="accent1">
                <a:tint val="7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Sheet1!$K$6:$K$21</c:f>
              <c:numCache>
                <c:formatCode>General</c:formatCode>
                <c:ptCount val="16"/>
                <c:pt idx="0">
                  <c:v>14.7</c:v>
                </c:pt>
                <c:pt idx="1">
                  <c:v>16.2</c:v>
                </c:pt>
                <c:pt idx="2">
                  <c:v>15</c:v>
                </c:pt>
                <c:pt idx="3">
                  <c:v>21.2</c:v>
                </c:pt>
                <c:pt idx="4">
                  <c:v>16.6</c:v>
                </c:pt>
                <c:pt idx="5">
                  <c:v>16.8</c:v>
                </c:pt>
                <c:pt idx="6">
                  <c:v>17.1</c:v>
                </c:pt>
                <c:pt idx="7">
                  <c:v>15.3</c:v>
                </c:pt>
                <c:pt idx="8">
                  <c:v>17.1</c:v>
                </c:pt>
                <c:pt idx="9">
                  <c:v>23.8</c:v>
                </c:pt>
                <c:pt idx="10">
                  <c:v>18.3</c:v>
                </c:pt>
              </c:numCache>
            </c:numRef>
          </c:val>
        </c:ser>
        <c:ser>
          <c:idx val="5"/>
          <c:order val="4"/>
          <c:tx>
            <c:strRef>
              <c:f>Sheet1!$L$5</c:f>
              <c:strCache>
                <c:ptCount val="1"/>
                <c:pt idx="0">
                  <c:v>5.5~6m（平行）</c:v>
                </c:pt>
              </c:strCache>
            </c:strRef>
          </c:tx>
          <c:spPr>
            <a:solidFill>
              <a:schemeClr val="accent1">
                <a:tint val="5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Sheet1!$L$6:$L$21</c:f>
              <c:numCache>
                <c:formatCode>General</c:formatCode>
                <c:ptCount val="16"/>
                <c:pt idx="3">
                  <c:v>18.7</c:v>
                </c:pt>
                <c:pt idx="7">
                  <c:v>15.4</c:v>
                </c:pt>
                <c:pt idx="8">
                  <c:v>16</c:v>
                </c:pt>
                <c:pt idx="9">
                  <c:v>19.4</c:v>
                </c:pt>
              </c:numCache>
            </c:numRef>
          </c:val>
        </c:ser>
        <c:ser>
          <c:idx val="0"/>
          <c:order val="5"/>
          <c:tx>
            <c:strRef>
              <c:f>Sheet1!$M$5</c:f>
              <c:strCache>
                <c:ptCount val="1"/>
                <c:pt idx="0">
                  <c:v>表层</c:v>
                </c:pt>
              </c:strCache>
            </c:strRef>
          </c:tx>
          <c:spPr>
            <a:solidFill>
              <a:schemeClr val="accent1">
                <a:shade val="5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Sheet1!$M$6:$M$21</c:f>
              <c:numCache>
                <c:formatCode>General</c:formatCode>
                <c:ptCount val="16"/>
                <c:pt idx="12">
                  <c:v>47.2</c:v>
                </c:pt>
                <c:pt idx="13">
                  <c:v>49.2</c:v>
                </c:pt>
                <c:pt idx="14">
                  <c:v>27.1</c:v>
                </c:pt>
                <c:pt idx="15">
                  <c:v>30.5</c:v>
                </c:pt>
              </c:numCache>
            </c:numRef>
          </c:val>
        </c:ser>
        <c:dLbls>
          <c:showLegendKey val="0"/>
          <c:showVal val="0"/>
          <c:showCatName val="0"/>
          <c:showSerName val="0"/>
          <c:showPercent val="0"/>
          <c:showBubbleSize val="0"/>
        </c:dLbls>
        <c:gapWidth val="150"/>
        <c:overlap val="0"/>
        <c:axId val="678059113"/>
        <c:axId val="259697115"/>
      </c:barChart>
      <c:catAx>
        <c:axId val="67805911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9697115"/>
        <c:crosses val="autoZero"/>
        <c:auto val="1"/>
        <c:lblAlgn val="ctr"/>
        <c:lblOffset val="100"/>
        <c:noMultiLvlLbl val="0"/>
      </c:catAx>
      <c:valAx>
        <c:axId val="25969711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805911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19050" cap="flat" cmpd="sng" algn="ctr">
      <a:solidFill>
        <a:schemeClr val="tx1"/>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镉</a:t>
            </a:r>
          </a:p>
          <a:p>
            <a:pPr defTabSz="914400">
              <a:defRPr lang="zh-CN" sz="1400" b="0" i="0" u="none" strike="noStrike" kern="1200" spc="0" baseline="0">
                <a:solidFill>
                  <a:schemeClr val="tx1">
                    <a:lumMod val="65000"/>
                    <a:lumOff val="35000"/>
                  </a:schemeClr>
                </a:solidFill>
                <a:latin typeface="+mn-lt"/>
                <a:ea typeface="+mn-ea"/>
                <a:cs typeface="+mn-cs"/>
              </a:defRPr>
            </a:pPr>
          </a:p>
        </c:rich>
      </c:tx>
      <c:layout>
        <c:manualLayout>
          <c:xMode val="edge"/>
          <c:yMode val="edge"/>
          <c:x val="0.0727603978300181"/>
          <c:y val="0.0125"/>
        </c:manualLayout>
      </c:layout>
      <c:overlay val="0"/>
      <c:spPr>
        <a:noFill/>
        <a:ln>
          <a:noFill/>
        </a:ln>
        <a:effectLst/>
      </c:spPr>
    </c:title>
    <c:autoTitleDeleted val="0"/>
    <c:plotArea>
      <c:layout>
        <c:manualLayout>
          <c:layoutTarget val="inner"/>
          <c:xMode val="edge"/>
          <c:yMode val="edge"/>
          <c:x val="0.044575"/>
          <c:y val="0.132"/>
          <c:w val="0.8711"/>
          <c:h val="0.716566666666667"/>
        </c:manualLayout>
      </c:layout>
      <c:barChart>
        <c:barDir val="col"/>
        <c:grouping val="clustered"/>
        <c:varyColors val="0"/>
        <c:ser>
          <c:idx val="1"/>
          <c:order val="0"/>
          <c:tx>
            <c:strRef>
              <c:f>Sheet1!$H$5</c:f>
              <c:strCache>
                <c:ptCount val="1"/>
                <c:pt idx="0">
                  <c:v>0~0.5m</c:v>
                </c:pt>
              </c:strCache>
            </c:strRef>
          </c:tx>
          <c:spPr>
            <a:solidFill>
              <a:schemeClr val="accent1">
                <a:shade val="7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Sheet1!$H$6:$H$21</c:f>
              <c:numCache>
                <c:formatCode>General</c:formatCode>
                <c:ptCount val="16"/>
                <c:pt idx="0">
                  <c:v>0.07</c:v>
                </c:pt>
                <c:pt idx="1">
                  <c:v>0.08</c:v>
                </c:pt>
                <c:pt idx="2">
                  <c:v>0.13</c:v>
                </c:pt>
                <c:pt idx="3">
                  <c:v>0.09</c:v>
                </c:pt>
                <c:pt idx="4">
                  <c:v>0.09</c:v>
                </c:pt>
                <c:pt idx="5">
                  <c:v>0.07</c:v>
                </c:pt>
                <c:pt idx="6">
                  <c:v>0.1</c:v>
                </c:pt>
                <c:pt idx="7">
                  <c:v>0.08</c:v>
                </c:pt>
                <c:pt idx="8">
                  <c:v>0.14</c:v>
                </c:pt>
                <c:pt idx="9">
                  <c:v>0.14</c:v>
                </c:pt>
                <c:pt idx="10">
                  <c:v>0.14</c:v>
                </c:pt>
              </c:numCache>
            </c:numRef>
          </c:val>
        </c:ser>
        <c:ser>
          <c:idx val="2"/>
          <c:order val="1"/>
          <c:tx>
            <c:strRef>
              <c:f>Sheet1!$I$5</c:f>
              <c:strCache>
                <c:ptCount val="1"/>
                <c:pt idx="0">
                  <c:v>1~1.5m</c:v>
                </c:pt>
              </c:strCache>
            </c:strRef>
          </c:tx>
          <c:spPr>
            <a:solidFill>
              <a:schemeClr val="accent1">
                <a:shade val="9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Sheet1!$I$6:$I$21</c:f>
              <c:numCache>
                <c:formatCode>General</c:formatCode>
                <c:ptCount val="16"/>
                <c:pt idx="0">
                  <c:v>0.7</c:v>
                </c:pt>
                <c:pt idx="1">
                  <c:v>0.09</c:v>
                </c:pt>
                <c:pt idx="2">
                  <c:v>0.06</c:v>
                </c:pt>
                <c:pt idx="3">
                  <c:v>0.06</c:v>
                </c:pt>
                <c:pt idx="4">
                  <c:v>0.09</c:v>
                </c:pt>
                <c:pt idx="5">
                  <c:v>0.06</c:v>
                </c:pt>
                <c:pt idx="6">
                  <c:v>0.05</c:v>
                </c:pt>
                <c:pt idx="7">
                  <c:v>0.04</c:v>
                </c:pt>
                <c:pt idx="8">
                  <c:v>0.09</c:v>
                </c:pt>
                <c:pt idx="9">
                  <c:v>0.09</c:v>
                </c:pt>
                <c:pt idx="10">
                  <c:v>0.08</c:v>
                </c:pt>
              </c:numCache>
            </c:numRef>
          </c:val>
        </c:ser>
        <c:ser>
          <c:idx val="3"/>
          <c:order val="2"/>
          <c:tx>
            <c:strRef>
              <c:f>Sheet1!$J$5</c:f>
              <c:strCache>
                <c:ptCount val="1"/>
                <c:pt idx="0">
                  <c:v>3.5~4m</c:v>
                </c:pt>
              </c:strCache>
            </c:strRef>
          </c:tx>
          <c:spPr>
            <a:solidFill>
              <a:schemeClr val="accent1">
                <a:tint val="9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Sheet1!$J$6:$J$21</c:f>
              <c:numCache>
                <c:formatCode>General</c:formatCode>
                <c:ptCount val="16"/>
                <c:pt idx="0">
                  <c:v>0.1</c:v>
                </c:pt>
                <c:pt idx="1">
                  <c:v>0.09</c:v>
                </c:pt>
                <c:pt idx="2">
                  <c:v>0.07</c:v>
                </c:pt>
                <c:pt idx="3">
                  <c:v>0.11</c:v>
                </c:pt>
                <c:pt idx="4">
                  <c:v>0.1</c:v>
                </c:pt>
                <c:pt idx="5">
                  <c:v>0.05</c:v>
                </c:pt>
                <c:pt idx="6">
                  <c:v>0.06</c:v>
                </c:pt>
                <c:pt idx="7">
                  <c:v>0.06</c:v>
                </c:pt>
                <c:pt idx="8">
                  <c:v>0.09</c:v>
                </c:pt>
                <c:pt idx="9">
                  <c:v>0.07</c:v>
                </c:pt>
                <c:pt idx="10">
                  <c:v>0.09</c:v>
                </c:pt>
              </c:numCache>
            </c:numRef>
          </c:val>
        </c:ser>
        <c:ser>
          <c:idx val="4"/>
          <c:order val="3"/>
          <c:tx>
            <c:strRef>
              <c:f>Sheet1!$K$5</c:f>
              <c:strCache>
                <c:ptCount val="1"/>
                <c:pt idx="0">
                  <c:v>5.5~6m</c:v>
                </c:pt>
              </c:strCache>
            </c:strRef>
          </c:tx>
          <c:spPr>
            <a:solidFill>
              <a:schemeClr val="accent1">
                <a:tint val="7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Sheet1!$K$6:$K$21</c:f>
              <c:numCache>
                <c:formatCode>General</c:formatCode>
                <c:ptCount val="16"/>
                <c:pt idx="0">
                  <c:v>0.04</c:v>
                </c:pt>
                <c:pt idx="1">
                  <c:v>0.27</c:v>
                </c:pt>
                <c:pt idx="2">
                  <c:v>0.04</c:v>
                </c:pt>
                <c:pt idx="3">
                  <c:v>0.1</c:v>
                </c:pt>
                <c:pt idx="4">
                  <c:v>0.08</c:v>
                </c:pt>
                <c:pt idx="5">
                  <c:v>0.05</c:v>
                </c:pt>
                <c:pt idx="6">
                  <c:v>0.08</c:v>
                </c:pt>
                <c:pt idx="7">
                  <c:v>0.03</c:v>
                </c:pt>
                <c:pt idx="8">
                  <c:v>0.02</c:v>
                </c:pt>
                <c:pt idx="9">
                  <c:v>0.08</c:v>
                </c:pt>
                <c:pt idx="10">
                  <c:v>0.07</c:v>
                </c:pt>
              </c:numCache>
            </c:numRef>
          </c:val>
        </c:ser>
        <c:ser>
          <c:idx val="5"/>
          <c:order val="4"/>
          <c:tx>
            <c:strRef>
              <c:f>Sheet1!$L$5</c:f>
              <c:strCache>
                <c:ptCount val="1"/>
                <c:pt idx="0">
                  <c:v>5.5~6m（平行）</c:v>
                </c:pt>
              </c:strCache>
            </c:strRef>
          </c:tx>
          <c:spPr>
            <a:solidFill>
              <a:schemeClr val="accent1">
                <a:tint val="5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Sheet1!$L$6:$L$21</c:f>
              <c:numCache>
                <c:formatCode>General</c:formatCode>
                <c:ptCount val="16"/>
                <c:pt idx="3">
                  <c:v>0.08</c:v>
                </c:pt>
                <c:pt idx="7">
                  <c:v>0.02</c:v>
                </c:pt>
                <c:pt idx="8">
                  <c:v>0.02</c:v>
                </c:pt>
                <c:pt idx="9">
                  <c:v>0.13</c:v>
                </c:pt>
              </c:numCache>
            </c:numRef>
          </c:val>
        </c:ser>
        <c:ser>
          <c:idx val="0"/>
          <c:order val="5"/>
          <c:tx>
            <c:strRef>
              <c:f>Sheet1!$M$5</c:f>
              <c:strCache>
                <c:ptCount val="1"/>
                <c:pt idx="0">
                  <c:v>表层</c:v>
                </c:pt>
              </c:strCache>
            </c:strRef>
          </c:tx>
          <c:spPr>
            <a:solidFill>
              <a:schemeClr val="accent1">
                <a:shade val="5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Sheet1!$M$6:$M$21</c:f>
              <c:numCache>
                <c:formatCode>General</c:formatCode>
                <c:ptCount val="16"/>
                <c:pt idx="11">
                  <c:v>0.78</c:v>
                </c:pt>
                <c:pt idx="12">
                  <c:v>2.65</c:v>
                </c:pt>
                <c:pt idx="13">
                  <c:v>2.97</c:v>
                </c:pt>
                <c:pt idx="14">
                  <c:v>0.49</c:v>
                </c:pt>
                <c:pt idx="15">
                  <c:v>0.47</c:v>
                </c:pt>
              </c:numCache>
            </c:numRef>
          </c:val>
        </c:ser>
        <c:dLbls>
          <c:showLegendKey val="0"/>
          <c:showVal val="0"/>
          <c:showCatName val="0"/>
          <c:showSerName val="0"/>
          <c:showPercent val="0"/>
          <c:showBubbleSize val="0"/>
        </c:dLbls>
        <c:gapWidth val="150"/>
        <c:overlap val="0"/>
        <c:axId val="678059113"/>
        <c:axId val="259697115"/>
      </c:barChart>
      <c:catAx>
        <c:axId val="67805911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9697115"/>
        <c:crosses val="autoZero"/>
        <c:auto val="1"/>
        <c:lblAlgn val="ctr"/>
        <c:lblOffset val="100"/>
        <c:noMultiLvlLbl val="0"/>
      </c:catAx>
      <c:valAx>
        <c:axId val="25969711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805911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19050" cap="flat" cmpd="sng" algn="ctr">
      <a:solidFill>
        <a:schemeClr val="tx1"/>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铜</a:t>
            </a:r>
          </a:p>
          <a:p>
            <a:pPr defTabSz="914400">
              <a:defRPr lang="zh-CN" sz="1400" b="0" i="0" u="none" strike="noStrike" kern="1200" spc="0" baseline="0">
                <a:solidFill>
                  <a:schemeClr val="tx1">
                    <a:lumMod val="65000"/>
                    <a:lumOff val="35000"/>
                  </a:schemeClr>
                </a:solidFill>
                <a:latin typeface="+mn-lt"/>
                <a:ea typeface="+mn-ea"/>
                <a:cs typeface="+mn-cs"/>
              </a:defRPr>
            </a:pPr>
          </a:p>
        </c:rich>
      </c:tx>
      <c:layout>
        <c:manualLayout>
          <c:xMode val="edge"/>
          <c:yMode val="edge"/>
          <c:x val="0.0745859748154581"/>
          <c:y val="0.00613369245837414"/>
        </c:manualLayout>
      </c:layout>
      <c:overlay val="0"/>
      <c:spPr>
        <a:noFill/>
        <a:ln>
          <a:noFill/>
        </a:ln>
        <a:effectLst/>
      </c:spPr>
    </c:title>
    <c:autoTitleDeleted val="0"/>
    <c:plotArea>
      <c:layout>
        <c:manualLayout>
          <c:layoutTarget val="inner"/>
          <c:xMode val="edge"/>
          <c:yMode val="edge"/>
          <c:x val="0.044575"/>
          <c:y val="0.132"/>
          <c:w val="0.8711"/>
          <c:h val="0.716566666666667"/>
        </c:manualLayout>
      </c:layout>
      <c:barChart>
        <c:barDir val="col"/>
        <c:grouping val="clustered"/>
        <c:varyColors val="0"/>
        <c:ser>
          <c:idx val="1"/>
          <c:order val="0"/>
          <c:tx>
            <c:strRef>
              <c:f>Sheet1!$H$5</c:f>
              <c:strCache>
                <c:ptCount val="1"/>
                <c:pt idx="0">
                  <c:v>0~0.5m</c:v>
                </c:pt>
              </c:strCache>
            </c:strRef>
          </c:tx>
          <c:spPr>
            <a:solidFill>
              <a:schemeClr val="accent1">
                <a:shade val="7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Sheet1!$H$6:$H$21</c:f>
              <c:numCache>
                <c:formatCode>General</c:formatCode>
                <c:ptCount val="16"/>
                <c:pt idx="0">
                  <c:v>192</c:v>
                </c:pt>
                <c:pt idx="1">
                  <c:v>19</c:v>
                </c:pt>
                <c:pt idx="2">
                  <c:v>21</c:v>
                </c:pt>
                <c:pt idx="3">
                  <c:v>23</c:v>
                </c:pt>
                <c:pt idx="4">
                  <c:v>24</c:v>
                </c:pt>
                <c:pt idx="5">
                  <c:v>140</c:v>
                </c:pt>
                <c:pt idx="6">
                  <c:v>20</c:v>
                </c:pt>
                <c:pt idx="7">
                  <c:v>19</c:v>
                </c:pt>
                <c:pt idx="8">
                  <c:v>109</c:v>
                </c:pt>
                <c:pt idx="9">
                  <c:v>28</c:v>
                </c:pt>
                <c:pt idx="10">
                  <c:v>28</c:v>
                </c:pt>
              </c:numCache>
            </c:numRef>
          </c:val>
        </c:ser>
        <c:ser>
          <c:idx val="2"/>
          <c:order val="1"/>
          <c:tx>
            <c:strRef>
              <c:f>Sheet1!$I$5</c:f>
              <c:strCache>
                <c:ptCount val="1"/>
                <c:pt idx="0">
                  <c:v>1~1.5m</c:v>
                </c:pt>
              </c:strCache>
            </c:strRef>
          </c:tx>
          <c:spPr>
            <a:solidFill>
              <a:schemeClr val="accent1">
                <a:shade val="9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Sheet1!$I$6:$I$21</c:f>
              <c:numCache>
                <c:formatCode>General</c:formatCode>
                <c:ptCount val="16"/>
                <c:pt idx="0">
                  <c:v>20</c:v>
                </c:pt>
                <c:pt idx="1">
                  <c:v>23</c:v>
                </c:pt>
                <c:pt idx="2">
                  <c:v>19</c:v>
                </c:pt>
                <c:pt idx="3">
                  <c:v>16</c:v>
                </c:pt>
                <c:pt idx="4">
                  <c:v>21</c:v>
                </c:pt>
                <c:pt idx="5">
                  <c:v>18</c:v>
                </c:pt>
                <c:pt idx="6">
                  <c:v>16</c:v>
                </c:pt>
                <c:pt idx="7">
                  <c:v>14</c:v>
                </c:pt>
                <c:pt idx="8">
                  <c:v>20</c:v>
                </c:pt>
                <c:pt idx="9">
                  <c:v>23</c:v>
                </c:pt>
                <c:pt idx="10">
                  <c:v>16</c:v>
                </c:pt>
              </c:numCache>
            </c:numRef>
          </c:val>
        </c:ser>
        <c:ser>
          <c:idx val="3"/>
          <c:order val="2"/>
          <c:tx>
            <c:strRef>
              <c:f>Sheet1!$J$5</c:f>
              <c:strCache>
                <c:ptCount val="1"/>
                <c:pt idx="0">
                  <c:v>3.5~4m</c:v>
                </c:pt>
              </c:strCache>
            </c:strRef>
          </c:tx>
          <c:spPr>
            <a:solidFill>
              <a:schemeClr val="accent1">
                <a:tint val="9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Sheet1!$J$6:$J$21</c:f>
              <c:numCache>
                <c:formatCode>General</c:formatCode>
                <c:ptCount val="16"/>
                <c:pt idx="0">
                  <c:v>21</c:v>
                </c:pt>
                <c:pt idx="1">
                  <c:v>25</c:v>
                </c:pt>
                <c:pt idx="2">
                  <c:v>26</c:v>
                </c:pt>
                <c:pt idx="3">
                  <c:v>27</c:v>
                </c:pt>
                <c:pt idx="4">
                  <c:v>26</c:v>
                </c:pt>
                <c:pt idx="5">
                  <c:v>21</c:v>
                </c:pt>
                <c:pt idx="6">
                  <c:v>17</c:v>
                </c:pt>
                <c:pt idx="7">
                  <c:v>24</c:v>
                </c:pt>
                <c:pt idx="8">
                  <c:v>37</c:v>
                </c:pt>
                <c:pt idx="9">
                  <c:v>31</c:v>
                </c:pt>
                <c:pt idx="10">
                  <c:v>24</c:v>
                </c:pt>
              </c:numCache>
            </c:numRef>
          </c:val>
        </c:ser>
        <c:ser>
          <c:idx val="4"/>
          <c:order val="3"/>
          <c:tx>
            <c:strRef>
              <c:f>Sheet1!$K$5</c:f>
              <c:strCache>
                <c:ptCount val="1"/>
                <c:pt idx="0">
                  <c:v>5.5~6m</c:v>
                </c:pt>
              </c:strCache>
            </c:strRef>
          </c:tx>
          <c:spPr>
            <a:solidFill>
              <a:schemeClr val="accent1">
                <a:tint val="7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Sheet1!$K$6:$K$21</c:f>
              <c:numCache>
                <c:formatCode>General</c:formatCode>
                <c:ptCount val="16"/>
                <c:pt idx="0">
                  <c:v>12</c:v>
                </c:pt>
                <c:pt idx="1">
                  <c:v>22</c:v>
                </c:pt>
                <c:pt idx="2">
                  <c:v>16</c:v>
                </c:pt>
                <c:pt idx="3">
                  <c:v>23</c:v>
                </c:pt>
                <c:pt idx="4">
                  <c:v>18</c:v>
                </c:pt>
                <c:pt idx="5">
                  <c:v>9</c:v>
                </c:pt>
                <c:pt idx="6">
                  <c:v>16</c:v>
                </c:pt>
                <c:pt idx="7">
                  <c:v>14</c:v>
                </c:pt>
                <c:pt idx="8">
                  <c:v>13</c:v>
                </c:pt>
                <c:pt idx="9">
                  <c:v>30</c:v>
                </c:pt>
                <c:pt idx="10">
                  <c:v>15</c:v>
                </c:pt>
              </c:numCache>
            </c:numRef>
          </c:val>
        </c:ser>
        <c:ser>
          <c:idx val="5"/>
          <c:order val="4"/>
          <c:tx>
            <c:strRef>
              <c:f>Sheet1!$L$5</c:f>
              <c:strCache>
                <c:ptCount val="1"/>
                <c:pt idx="0">
                  <c:v>5.5~6m（平行）</c:v>
                </c:pt>
              </c:strCache>
            </c:strRef>
          </c:tx>
          <c:spPr>
            <a:solidFill>
              <a:schemeClr val="accent1">
                <a:tint val="5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Sheet1!$L$6:$L$21</c:f>
              <c:numCache>
                <c:formatCode>General</c:formatCode>
                <c:ptCount val="16"/>
                <c:pt idx="3">
                  <c:v>21</c:v>
                </c:pt>
                <c:pt idx="7">
                  <c:v>15</c:v>
                </c:pt>
                <c:pt idx="8">
                  <c:v>12</c:v>
                </c:pt>
                <c:pt idx="9">
                  <c:v>17</c:v>
                </c:pt>
              </c:numCache>
            </c:numRef>
          </c:val>
        </c:ser>
        <c:ser>
          <c:idx val="0"/>
          <c:order val="5"/>
          <c:tx>
            <c:strRef>
              <c:f>Sheet1!$M$5</c:f>
              <c:strCache>
                <c:ptCount val="1"/>
                <c:pt idx="0">
                  <c:v>表层</c:v>
                </c:pt>
              </c:strCache>
            </c:strRef>
          </c:tx>
          <c:spPr>
            <a:solidFill>
              <a:schemeClr val="accent1">
                <a:shade val="5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Sheet1!$M$6:$M$21</c:f>
              <c:numCache>
                <c:formatCode>General</c:formatCode>
                <c:ptCount val="16"/>
                <c:pt idx="11">
                  <c:v>46</c:v>
                </c:pt>
                <c:pt idx="12">
                  <c:v>58</c:v>
                </c:pt>
                <c:pt idx="13">
                  <c:v>51</c:v>
                </c:pt>
                <c:pt idx="14">
                  <c:v>27</c:v>
                </c:pt>
                <c:pt idx="15">
                  <c:v>34</c:v>
                </c:pt>
              </c:numCache>
            </c:numRef>
          </c:val>
        </c:ser>
        <c:dLbls>
          <c:showLegendKey val="0"/>
          <c:showVal val="0"/>
          <c:showCatName val="0"/>
          <c:showSerName val="0"/>
          <c:showPercent val="0"/>
          <c:showBubbleSize val="0"/>
        </c:dLbls>
        <c:gapWidth val="150"/>
        <c:overlap val="0"/>
        <c:axId val="678059113"/>
        <c:axId val="259697115"/>
      </c:barChart>
      <c:catAx>
        <c:axId val="67805911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9697115"/>
        <c:crosses val="autoZero"/>
        <c:auto val="1"/>
        <c:lblAlgn val="ctr"/>
        <c:lblOffset val="100"/>
        <c:noMultiLvlLbl val="0"/>
      </c:catAx>
      <c:valAx>
        <c:axId val="25969711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805911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19050" cap="flat" cmpd="sng" algn="ctr">
      <a:solidFill>
        <a:schemeClr val="tx1"/>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镍</a:t>
            </a:r>
          </a:p>
          <a:p>
            <a:pPr defTabSz="914400">
              <a:defRPr lang="zh-CN" sz="1400" b="0" i="0" u="none" strike="noStrike" kern="1200" spc="0" baseline="0">
                <a:solidFill>
                  <a:schemeClr val="tx1">
                    <a:lumMod val="65000"/>
                    <a:lumOff val="35000"/>
                  </a:schemeClr>
                </a:solidFill>
                <a:latin typeface="+mn-lt"/>
                <a:ea typeface="+mn-ea"/>
                <a:cs typeface="+mn-cs"/>
              </a:defRPr>
            </a:pPr>
          </a:p>
        </c:rich>
      </c:tx>
      <c:layout>
        <c:manualLayout>
          <c:xMode val="edge"/>
          <c:yMode val="edge"/>
          <c:x val="0.0733841723102702"/>
          <c:y val="0.00910308335510844"/>
        </c:manualLayout>
      </c:layout>
      <c:overlay val="0"/>
      <c:spPr>
        <a:noFill/>
        <a:ln>
          <a:noFill/>
        </a:ln>
        <a:effectLst/>
      </c:spPr>
    </c:title>
    <c:autoTitleDeleted val="0"/>
    <c:plotArea>
      <c:layout>
        <c:manualLayout>
          <c:layoutTarget val="inner"/>
          <c:xMode val="edge"/>
          <c:yMode val="edge"/>
          <c:x val="0.0445856315017804"/>
          <c:y val="0.131957146590018"/>
          <c:w val="0.931536689241081"/>
          <c:h val="0.736137967076039"/>
        </c:manualLayout>
      </c:layout>
      <c:barChart>
        <c:barDir val="col"/>
        <c:grouping val="clustered"/>
        <c:varyColors val="0"/>
        <c:ser>
          <c:idx val="1"/>
          <c:order val="0"/>
          <c:tx>
            <c:strRef>
              <c:f>Sheet1!$H$5</c:f>
              <c:strCache>
                <c:ptCount val="1"/>
                <c:pt idx="0">
                  <c:v>0~0.5m</c:v>
                </c:pt>
              </c:strCache>
            </c:strRef>
          </c:tx>
          <c:spPr>
            <a:solidFill>
              <a:schemeClr val="accent1">
                <a:shade val="7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Sheet1!$H$6:$H$21</c:f>
              <c:numCache>
                <c:formatCode>General</c:formatCode>
                <c:ptCount val="16"/>
                <c:pt idx="0">
                  <c:v>24</c:v>
                </c:pt>
                <c:pt idx="1">
                  <c:v>21</c:v>
                </c:pt>
                <c:pt idx="2">
                  <c:v>19</c:v>
                </c:pt>
                <c:pt idx="3">
                  <c:v>24</c:v>
                </c:pt>
                <c:pt idx="4">
                  <c:v>22</c:v>
                </c:pt>
                <c:pt idx="5">
                  <c:v>18</c:v>
                </c:pt>
                <c:pt idx="6">
                  <c:v>34</c:v>
                </c:pt>
                <c:pt idx="7">
                  <c:v>21</c:v>
                </c:pt>
                <c:pt idx="8">
                  <c:v>23</c:v>
                </c:pt>
                <c:pt idx="9">
                  <c:v>23</c:v>
                </c:pt>
                <c:pt idx="10">
                  <c:v>23</c:v>
                </c:pt>
              </c:numCache>
            </c:numRef>
          </c:val>
        </c:ser>
        <c:ser>
          <c:idx val="2"/>
          <c:order val="1"/>
          <c:tx>
            <c:strRef>
              <c:f>Sheet1!$I$5</c:f>
              <c:strCache>
                <c:ptCount val="1"/>
                <c:pt idx="0">
                  <c:v>1~1.5m</c:v>
                </c:pt>
              </c:strCache>
            </c:strRef>
          </c:tx>
          <c:spPr>
            <a:solidFill>
              <a:schemeClr val="accent1">
                <a:shade val="9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Sheet1!$I$6:$I$21</c:f>
              <c:numCache>
                <c:formatCode>General</c:formatCode>
                <c:ptCount val="16"/>
                <c:pt idx="0">
                  <c:v>24</c:v>
                </c:pt>
                <c:pt idx="1">
                  <c:v>23</c:v>
                </c:pt>
                <c:pt idx="2">
                  <c:v>24</c:v>
                </c:pt>
                <c:pt idx="3">
                  <c:v>18</c:v>
                </c:pt>
                <c:pt idx="4">
                  <c:v>26</c:v>
                </c:pt>
                <c:pt idx="5">
                  <c:v>22</c:v>
                </c:pt>
                <c:pt idx="6">
                  <c:v>19</c:v>
                </c:pt>
                <c:pt idx="7">
                  <c:v>17</c:v>
                </c:pt>
                <c:pt idx="8">
                  <c:v>20</c:v>
                </c:pt>
                <c:pt idx="9">
                  <c:v>23</c:v>
                </c:pt>
                <c:pt idx="10">
                  <c:v>19</c:v>
                </c:pt>
              </c:numCache>
            </c:numRef>
          </c:val>
        </c:ser>
        <c:ser>
          <c:idx val="3"/>
          <c:order val="2"/>
          <c:tx>
            <c:strRef>
              <c:f>Sheet1!$J$5</c:f>
              <c:strCache>
                <c:ptCount val="1"/>
                <c:pt idx="0">
                  <c:v>3.5~4m</c:v>
                </c:pt>
              </c:strCache>
            </c:strRef>
          </c:tx>
          <c:spPr>
            <a:solidFill>
              <a:schemeClr val="accent1">
                <a:tint val="9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Sheet1!$J$6:$J$21</c:f>
              <c:numCache>
                <c:formatCode>General</c:formatCode>
                <c:ptCount val="16"/>
                <c:pt idx="0">
                  <c:v>19</c:v>
                </c:pt>
                <c:pt idx="1">
                  <c:v>20</c:v>
                </c:pt>
                <c:pt idx="2">
                  <c:v>30</c:v>
                </c:pt>
                <c:pt idx="3">
                  <c:v>32</c:v>
                </c:pt>
                <c:pt idx="4">
                  <c:v>30</c:v>
                </c:pt>
                <c:pt idx="5">
                  <c:v>25</c:v>
                </c:pt>
                <c:pt idx="6">
                  <c:v>21</c:v>
                </c:pt>
                <c:pt idx="7">
                  <c:v>30</c:v>
                </c:pt>
                <c:pt idx="8">
                  <c:v>39</c:v>
                </c:pt>
                <c:pt idx="9">
                  <c:v>34</c:v>
                </c:pt>
                <c:pt idx="10">
                  <c:v>24</c:v>
                </c:pt>
              </c:numCache>
            </c:numRef>
          </c:val>
        </c:ser>
        <c:ser>
          <c:idx val="4"/>
          <c:order val="3"/>
          <c:tx>
            <c:strRef>
              <c:f>Sheet1!$K$5</c:f>
              <c:strCache>
                <c:ptCount val="1"/>
                <c:pt idx="0">
                  <c:v>5.5~6m</c:v>
                </c:pt>
              </c:strCache>
            </c:strRef>
          </c:tx>
          <c:spPr>
            <a:solidFill>
              <a:schemeClr val="accent1">
                <a:tint val="7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Sheet1!$K$6:$K$21</c:f>
              <c:numCache>
                <c:formatCode>General</c:formatCode>
                <c:ptCount val="16"/>
                <c:pt idx="0">
                  <c:v>12</c:v>
                </c:pt>
                <c:pt idx="1">
                  <c:v>19</c:v>
                </c:pt>
                <c:pt idx="2">
                  <c:v>22</c:v>
                </c:pt>
                <c:pt idx="3">
                  <c:v>24</c:v>
                </c:pt>
                <c:pt idx="4">
                  <c:v>19</c:v>
                </c:pt>
                <c:pt idx="5">
                  <c:v>12</c:v>
                </c:pt>
                <c:pt idx="6">
                  <c:v>23</c:v>
                </c:pt>
                <c:pt idx="7">
                  <c:v>16</c:v>
                </c:pt>
                <c:pt idx="8">
                  <c:v>15</c:v>
                </c:pt>
                <c:pt idx="9">
                  <c:v>36</c:v>
                </c:pt>
                <c:pt idx="10">
                  <c:v>19</c:v>
                </c:pt>
              </c:numCache>
            </c:numRef>
          </c:val>
        </c:ser>
        <c:ser>
          <c:idx val="5"/>
          <c:order val="4"/>
          <c:tx>
            <c:strRef>
              <c:f>Sheet1!$L$5</c:f>
              <c:strCache>
                <c:ptCount val="1"/>
                <c:pt idx="0">
                  <c:v>5.5~6m（平行）</c:v>
                </c:pt>
              </c:strCache>
            </c:strRef>
          </c:tx>
          <c:spPr>
            <a:solidFill>
              <a:schemeClr val="accent1">
                <a:tint val="5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Sheet1!$L$6:$L$21</c:f>
              <c:numCache>
                <c:formatCode>General</c:formatCode>
                <c:ptCount val="16"/>
                <c:pt idx="3">
                  <c:v>22</c:v>
                </c:pt>
                <c:pt idx="7">
                  <c:v>15</c:v>
                </c:pt>
                <c:pt idx="8">
                  <c:v>15</c:v>
                </c:pt>
                <c:pt idx="9">
                  <c:v>20</c:v>
                </c:pt>
              </c:numCache>
            </c:numRef>
          </c:val>
        </c:ser>
        <c:ser>
          <c:idx val="0"/>
          <c:order val="5"/>
          <c:tx>
            <c:strRef>
              <c:f>Sheet1!$M$5</c:f>
              <c:strCache>
                <c:ptCount val="1"/>
                <c:pt idx="0">
                  <c:v>表层</c:v>
                </c:pt>
              </c:strCache>
            </c:strRef>
          </c:tx>
          <c:spPr>
            <a:solidFill>
              <a:schemeClr val="accent1">
                <a:shade val="50000"/>
              </a:schemeClr>
            </a:solidFill>
            <a:ln>
              <a:noFill/>
            </a:ln>
            <a:effectLst/>
          </c:spPr>
          <c:invertIfNegative val="0"/>
          <c:dLbls>
            <c:delete val="1"/>
          </c:dLbls>
          <c:cat>
            <c:strRef>
              <c:f>Sheet1!$F$6:$F$21</c:f>
              <c:strCache>
                <c:ptCount val="16"/>
                <c:pt idx="0">
                  <c:v>s1</c:v>
                </c:pt>
                <c:pt idx="1">
                  <c:v>s2</c:v>
                </c:pt>
                <c:pt idx="2">
                  <c:v>s3</c:v>
                </c:pt>
                <c:pt idx="3">
                  <c:v>s4</c:v>
                </c:pt>
                <c:pt idx="4">
                  <c:v>s5</c:v>
                </c:pt>
                <c:pt idx="5">
                  <c:v>s6</c:v>
                </c:pt>
                <c:pt idx="6">
                  <c:v>s7</c:v>
                </c:pt>
                <c:pt idx="7">
                  <c:v>s8</c:v>
                </c:pt>
                <c:pt idx="8">
                  <c:v>s9</c:v>
                </c:pt>
                <c:pt idx="9">
                  <c:v>s10</c:v>
                </c:pt>
                <c:pt idx="10">
                  <c:v>s11</c:v>
                </c:pt>
                <c:pt idx="11">
                  <c:v>s12</c:v>
                </c:pt>
                <c:pt idx="12">
                  <c:v>S13</c:v>
                </c:pt>
                <c:pt idx="13">
                  <c:v>S13（平行）</c:v>
                </c:pt>
                <c:pt idx="14">
                  <c:v>S14</c:v>
                </c:pt>
                <c:pt idx="15">
                  <c:v>S15</c:v>
                </c:pt>
              </c:strCache>
            </c:strRef>
          </c:cat>
          <c:val>
            <c:numRef>
              <c:f>Sheet1!$M$6:$M$21</c:f>
              <c:numCache>
                <c:formatCode>General</c:formatCode>
                <c:ptCount val="16"/>
                <c:pt idx="11">
                  <c:v>27</c:v>
                </c:pt>
                <c:pt idx="12">
                  <c:v>27</c:v>
                </c:pt>
                <c:pt idx="13">
                  <c:v>26</c:v>
                </c:pt>
                <c:pt idx="14">
                  <c:v>24</c:v>
                </c:pt>
                <c:pt idx="15">
                  <c:v>24</c:v>
                </c:pt>
              </c:numCache>
            </c:numRef>
          </c:val>
        </c:ser>
        <c:dLbls>
          <c:showLegendKey val="0"/>
          <c:showVal val="0"/>
          <c:showCatName val="0"/>
          <c:showSerName val="0"/>
          <c:showPercent val="0"/>
          <c:showBubbleSize val="0"/>
        </c:dLbls>
        <c:gapWidth val="150"/>
        <c:overlap val="0"/>
        <c:axId val="678059113"/>
        <c:axId val="259697115"/>
      </c:barChart>
      <c:catAx>
        <c:axId val="67805911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9697115"/>
        <c:crosses val="autoZero"/>
        <c:auto val="1"/>
        <c:lblAlgn val="ctr"/>
        <c:lblOffset val="100"/>
        <c:noMultiLvlLbl val="0"/>
      </c:catAx>
      <c:valAx>
        <c:axId val="25969711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805911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19050" cap="flat" cmpd="sng" algn="ctr">
      <a:solidFill>
        <a:schemeClr val="tx1"/>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withinLinear" id="14">
  <a:schemeClr val="accent1"/>
</cs:colorStyle>
</file>

<file path=word/charts/colors2.xml><?xml version="1.0" encoding="utf-8"?>
<cs:colorStyle xmlns:cs="http://schemas.microsoft.com/office/drawing/2012/chartStyle" xmlns:a="http://schemas.openxmlformats.org/drawingml/2006/main" meth="withinLinear" id="14">
  <a:schemeClr val="accent1"/>
</cs:colorStyle>
</file>

<file path=word/charts/colors3.xml><?xml version="1.0" encoding="utf-8"?>
<cs:colorStyle xmlns:cs="http://schemas.microsoft.com/office/drawing/2012/chartStyle" xmlns:a="http://schemas.openxmlformats.org/drawingml/2006/main" meth="withinLinear" id="14">
  <a:schemeClr val="accent1"/>
</cs:colorStyle>
</file>

<file path=word/charts/colors4.xml><?xml version="1.0" encoding="utf-8"?>
<cs:colorStyle xmlns:cs="http://schemas.microsoft.com/office/drawing/2012/chartStyle" xmlns:a="http://schemas.openxmlformats.org/drawingml/2006/main" meth="withinLinear" id="14">
  <a:schemeClr val="accent1"/>
</cs:colorStyle>
</file>

<file path=word/charts/colors5.xml><?xml version="1.0" encoding="utf-8"?>
<cs:colorStyle xmlns:cs="http://schemas.microsoft.com/office/drawing/2012/chartStyle" xmlns:a="http://schemas.openxmlformats.org/drawingml/2006/main" meth="withinLinear" id="14">
  <a:schemeClr val="accent1"/>
</cs:colorStyle>
</file>

<file path=word/charts/colors6.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126</Pages>
  <Words>47288</Words>
  <Characters>64828</Characters>
  <Lines>0</Lines>
  <Paragraphs>0</Paragraphs>
  <TotalTime>8</TotalTime>
  <ScaleCrop>false</ScaleCrop>
  <LinksUpToDate>false</LinksUpToDate>
  <CharactersWithSpaces>65019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2022-01-18T08:50:00Z</dcterms:created>
  <dc:creator>Administrator</dc:creator>
  <cp:lastModifiedBy>河南恒之源网络-田杰</cp:lastModifiedBy>
  <cp:lastPrinted>2022-04-21T00:40:00Z</cp:lastPrinted>
  <dcterms:modified xsi:type="dcterms:W3CDTF">2022-05-11T12:28:12Z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433F66B1684942439610B323DCC3C5E2</vt:lpwstr>
  </property>
</Properties>
</file>